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7620</wp:posOffset>
            </wp:positionH>
            <wp:positionV relativeFrom="paragraph">
              <wp:posOffset>100330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eastAsia" w:ascii="HG創英角ﾎﾟｯﾌﾟ体" w:hAnsi="HG創英角ﾎﾟｯﾌﾟ体" w:eastAsia="HG創英角ﾎﾟｯﾌﾟ体"/>
          <w:sz w:val="37"/>
        </w:rPr>
      </w:pPr>
      <w:r>
        <w:rPr>
          <w:rFonts w:hint="eastAsia" w:ascii="HG創英角ﾎﾟｯﾌﾟ体" w:hAnsi="HG創英角ﾎﾟｯﾌﾟ体" w:eastAsia="HG創英角ﾎﾟｯﾌﾟ体"/>
          <w:sz w:val="37"/>
        </w:rPr>
        <w:t>オープンとくしま・パブリックコメント</w:t>
      </w:r>
    </w:p>
    <w:p>
      <w:pPr>
        <w:pStyle w:val="0"/>
        <w:adjustRightInd w:val="1"/>
        <w:jc w:val="both"/>
        <w:rPr>
          <w:rFonts w:hint="eastAsia" w:ascii="HG創英角ﾎﾟｯﾌﾟ体" w:hAnsi="HG創英角ﾎﾟｯﾌﾟ体" w:eastAsia="HG創英角ﾎﾟｯﾌﾟ体"/>
          <w:spacing w:val="14"/>
          <w:sz w:val="37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｢</w:t>
      </w:r>
      <w:r>
        <w:rPr>
          <w:rFonts w:hint="eastAsia" w:ascii="HG創英角ﾎﾟｯﾌﾟ体" w:hAnsi="HG創英角ﾎﾟｯﾌﾟ体" w:eastAsia="HG創英角ﾎﾟｯﾌﾟ体"/>
          <w:color w:val="0000FF"/>
          <w:spacing w:val="8"/>
          <w:w w:val="100"/>
          <w:sz w:val="37"/>
        </w:rPr>
        <w:t>令和５年度徳島県食品衛生監視指導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FF"/>
          <w:spacing w:val="8"/>
          <w:w w:val="100"/>
          <w:sz w:val="37"/>
        </w:rPr>
        <w:t>計画（原案）</w:t>
      </w: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｣　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0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028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安全衛生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>徳島県</w:t>
            </w:r>
            <w:r>
              <w:rPr>
                <w:rFonts w:hint="eastAsia" w:ascii="ＭＳ ゴシック" w:hAnsi="ＭＳ ゴシック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>危機管理環境部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>消費者くらし安全局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>安全衛生課</w:t>
            </w:r>
            <w:r>
              <w:rPr>
                <w:rFonts w:hint="eastAsia" w:ascii="ＭＳ ゴシック" w:hAnsi="ＭＳ ゴシック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明朝"/>
                <w:color w:val="000000"/>
                <w:spacing w:val="-2"/>
                <w:w w:val="100"/>
                <w:sz w:val="22"/>
              </w:rPr>
              <w:t>HACCP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>食品安全担当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eastAsia" w:ascii="ＭＳ 明朝" w:hAnsi="ＭＳ 明朝" w:eastAsia="ＭＳ ゴシック"/>
                <w:color w:val="000000"/>
                <w:spacing w:val="-2"/>
                <w:w w:val="100"/>
                <w:sz w:val="22"/>
              </w:rPr>
              <w:t>電話</w:t>
            </w:r>
            <w:r>
              <w:rPr>
                <w:rFonts w:hint="eastAsia" w:ascii="ＭＳ ゴシック" w:hAnsi="ＭＳ ゴシック" w:eastAsia="ＭＳ 明朝"/>
                <w:color w:val="000000"/>
                <w:spacing w:val="-2"/>
                <w:w w:val="100"/>
                <w:sz w:val="22"/>
              </w:rPr>
              <w:t>:088-621-2229</w:t>
            </w:r>
            <w:r>
              <w:rPr>
                <w:rFonts w:hint="eastAsia" w:ascii="ＭＳ ゴシック" w:hAnsi="ＭＳ ゴシック" w:eastAsia="ＭＳ 明朝"/>
                <w:color w:val="000000"/>
                <w:spacing w:val="0"/>
                <w:w w:val="10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明朝"/>
                <w:color w:val="000000"/>
                <w:spacing w:val="-2"/>
                <w:w w:val="100"/>
                <w:sz w:val="22"/>
              </w:rPr>
              <w:t xml:space="preserve">FAX:088-621-2848 </w:t>
            </w:r>
            <w:r>
              <w:rPr>
                <w:rFonts w:hint="eastAsia" w:ascii="ＭＳ ゴシック" w:hAnsi="ＭＳ ゴシック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明朝"/>
                <w:color w:val="000000"/>
                <w:spacing w:val="-2"/>
                <w:w w:val="100"/>
                <w:sz w:val="22"/>
              </w:rPr>
              <w:t>E-mail:</w:t>
            </w:r>
            <w:r>
              <w:rPr>
                <w:rFonts w:hint="eastAsia" w:ascii="ＭＳ ゴシック" w:hAnsi="ＭＳ ゴシック" w:eastAsia="ＭＳ 明朝"/>
                <w:color w:val="000000"/>
                <w:spacing w:val="-2"/>
                <w:w w:val="100"/>
                <w:sz w:val="20"/>
              </w:rPr>
              <w:t>anzeneiseika@pref.tokushima.jp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2096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</TotalTime>
  <Pages>1</Pages>
  <Words>31</Words>
  <Characters>476</Characters>
  <Application>JUST Note</Application>
  <Lines>51</Lines>
  <Paragraphs>22</Paragraphs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2014-11-27T05:27:00Z</cp:lastPrinted>
  <dcterms:created xsi:type="dcterms:W3CDTF">2014-10-28T09:56:00Z</dcterms:created>
  <dcterms:modified xsi:type="dcterms:W3CDTF">2023-01-24T02:48:44Z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