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23"/>
        <w:rPr>
          <w:rFonts w:hint="default"/>
        </w:rPr>
      </w:pPr>
      <w:r>
        <w:rPr>
          <w:rFonts w:hint="default"/>
        </w:rPr>
        <w:drawing>
          <wp:anchor distT="0" distB="0" distL="114300" distR="114300" simplePos="0" relativeHeight="2" behindDoc="0" locked="0" layoutInCell="1" hidden="0" allowOverlap="1">
            <wp:simplePos x="0" y="0"/>
            <wp:positionH relativeFrom="column">
              <wp:posOffset>-1905</wp:posOffset>
            </wp:positionH>
            <wp:positionV relativeFrom="paragraph">
              <wp:posOffset>-4445</wp:posOffset>
            </wp:positionV>
            <wp:extent cx="1352550" cy="965835"/>
            <wp:effectExtent l="0" t="0" r="0" b="0"/>
            <wp:wrapSquare wrapText="bothSides"/>
            <wp:docPr id="1026" name="図 2" descr="D:\環境首都課共有\環境企画担当\Ｈ２５\三橋\環境基本計画\パブコメ\パブコメ画像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図 2" descr="D:\環境首都課共有\環境企画担当\Ｈ２５\三橋\環境基本計画\パブコメ\パブコメ画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  <w:spacing w:val="1"/>
        </w:rPr>
        <w:t xml:space="preserve"> </w:t>
      </w:r>
      <w:r>
        <w:rPr>
          <w:rFonts w:hint="default"/>
        </w:rPr>
        <w:t>　　　　　　　　　　　　　　　　　　</w:t>
      </w:r>
    </w:p>
    <w:p>
      <w:pPr>
        <w:pStyle w:val="23"/>
        <w:rPr>
          <w:rFonts w:hint="default" w:ascii="HGP創英角ﾎﾟｯﾌﾟ体" w:hAnsi="HGP創英角ﾎﾟｯﾌﾟ体" w:eastAsia="HGP創英角ﾎﾟｯﾌﾟ体"/>
          <w:sz w:val="40"/>
        </w:rPr>
      </w:pPr>
      <w:r>
        <w:rPr>
          <w:rFonts w:hint="default" w:ascii="HGP創英角ﾎﾟｯﾌﾟ体" w:hAnsi="HGP創英角ﾎﾟｯﾌﾟ体" w:eastAsia="HGP創英角ﾎﾟｯﾌﾟ体"/>
          <w:sz w:val="40"/>
        </w:rPr>
        <w:t>オープンとくしま・パブリックコメント</w:t>
      </w:r>
    </w:p>
    <w:p>
      <w:pPr>
        <w:pStyle w:val="23"/>
        <w:rPr>
          <w:rFonts w:hint="default" w:ascii="HG創英角ﾎﾟｯﾌﾟ体" w:hAnsi="HG創英角ﾎﾟｯﾌﾟ体" w:eastAsia="HG創英角ﾎﾟｯﾌﾟ体"/>
          <w:color w:val="000000"/>
          <w:sz w:val="37"/>
          <w:u w:val="single" w:color="auto"/>
        </w:rPr>
      </w:pPr>
      <w:r>
        <w:rPr>
          <w:rFonts w:hint="eastAsia" w:ascii="HG創英角ﾎﾟｯﾌﾟ体" w:hAnsi="HG創英角ﾎﾟｯﾌﾟ体" w:eastAsia="HG創英角ﾎﾟｯﾌﾟ体"/>
          <w:color w:val="0000FF"/>
          <w:sz w:val="37"/>
        </w:rPr>
        <w:t>｢第９次総量削減計画（素案）｣及び</w:t>
      </w:r>
    </w:p>
    <w:p>
      <w:pPr>
        <w:pStyle w:val="23"/>
        <w:rPr>
          <w:rFonts w:hint="default" w:ascii="HG創英角ﾎﾟｯﾌﾟ体" w:hAnsi="HG創英角ﾎﾟｯﾌﾟ体" w:eastAsia="HG創英角ﾎﾟｯﾌﾟ体"/>
          <w:color w:val="000000"/>
          <w:sz w:val="37"/>
          <w:u w:val="single" w:color="auto"/>
        </w:rPr>
      </w:pPr>
      <w:r>
        <w:rPr>
          <w:rFonts w:hint="eastAsia" w:ascii="HG創英角ﾎﾟｯﾌﾟ体" w:hAnsi="HG創英角ﾎﾟｯﾌﾟ体" w:eastAsia="HG創英角ﾎﾟｯﾌﾟ体"/>
          <w:color w:val="0000FF"/>
          <w:sz w:val="37"/>
        </w:rPr>
        <w:t>｢総量規制基準（素案）｣</w:t>
      </w:r>
      <w:r>
        <w:rPr>
          <w:rFonts w:hint="eastAsia" w:ascii="HG創英角ﾎﾟｯﾌﾟ体" w:hAnsi="HG創英角ﾎﾟｯﾌﾟ体" w:eastAsia="HG創英角ﾎﾟｯﾌﾟ体"/>
          <w:color w:val="000000" w:themeColor="text1"/>
          <w:sz w:val="37"/>
        </w:rPr>
        <w:t>意見提出用紙</w:t>
      </w:r>
    </w:p>
    <w:p>
      <w:pPr>
        <w:pStyle w:val="23"/>
        <w:rPr>
          <w:rFonts w:hint="default"/>
          <w:spacing w:val="0"/>
        </w:rPr>
      </w:pPr>
      <w:r>
        <w:rPr>
          <w:rFonts w:hint="default" w:ascii="ＭＳ ゴシック" w:hAnsi="ＭＳ ゴシック" w:eastAsia="ＭＳ ゴシック"/>
          <w:b w:val="1"/>
          <w:spacing w:val="1"/>
        </w:rPr>
        <w:t xml:space="preserve"> </w:t>
      </w:r>
    </w:p>
    <w:tbl>
      <w:tblPr>
        <w:tblStyle w:val="11"/>
        <w:tblW w:w="9626" w:type="dxa"/>
        <w:jc w:val="left"/>
        <w:tblInd w:w="53" w:type="dxa"/>
        <w:tblBorders>
          <w:top w:val="single" w:color="00000A" w:sz="4" w:space="0"/>
          <w:left w:val="single" w:color="00000A" w:sz="4" w:space="0"/>
          <w:bottom w:val="single" w:color="00000A" w:sz="4" w:space="0"/>
          <w:insideH w:val="single" w:color="00000A" w:sz="4" w:space="0"/>
        </w:tblBorders>
        <w:tblLayout w:type="fixed"/>
        <w:tblCellMar>
          <w:left w:w="36" w:type="dxa"/>
          <w:right w:w="56" w:type="dxa"/>
        </w:tblCellMar>
        <w:tblLook w:firstRow="0" w:lastRow="0" w:firstColumn="0" w:lastColumn="0" w:noHBand="0" w:noVBand="0" w:val="0000"/>
      </w:tblPr>
      <w:tblGrid>
        <w:gridCol w:w="1733"/>
        <w:gridCol w:w="7781"/>
        <w:gridCol w:w="112"/>
      </w:tblGrid>
      <w:tr>
        <w:trPr>
          <w:trHeight w:val="580" w:hRule="atLeast"/>
        </w:trPr>
        <w:tc>
          <w:tcPr>
            <w:tcW w:w="173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center"/>
          </w:tcPr>
          <w:p>
            <w:pPr>
              <w:pStyle w:val="23"/>
              <w:spacing w:line="240" w:lineRule="auto"/>
              <w:jc w:val="center"/>
              <w:rPr>
                <w:rFonts w:hint="default" w:asciiTheme="majorEastAsia" w:hAnsiTheme="majorEastAsia" w:eastAsiaTheme="majorEastAsia"/>
                <w:spacing w:val="0"/>
              </w:rPr>
            </w:pPr>
            <w:r>
              <w:rPr>
                <w:rFonts w:hint="default" w:asciiTheme="majorEastAsia" w:hAnsiTheme="majorEastAsia" w:eastAsiaTheme="majorEastAsia"/>
                <w:b w:val="1"/>
                <w:spacing w:val="1"/>
              </w:rPr>
              <w:t xml:space="preserve"> </w:t>
            </w:r>
            <w:r>
              <w:rPr>
                <w:rFonts w:hint="default" w:asciiTheme="majorEastAsia" w:hAnsiTheme="majorEastAsia" w:eastAsiaTheme="majorEastAsia"/>
                <w:b w:val="1"/>
                <w:spacing w:val="1"/>
              </w:rPr>
              <w:t>氏　名</w:t>
            </w:r>
            <w:r>
              <w:rPr>
                <w:rFonts w:hint="default" w:asciiTheme="majorEastAsia" w:hAnsiTheme="majorEastAsia" w:eastAsiaTheme="majorEastAsia"/>
                <w:spacing w:val="-2"/>
                <w:sz w:val="22"/>
              </w:rPr>
              <w:t>【必須】</w:t>
            </w:r>
          </w:p>
        </w:tc>
        <w:tc>
          <w:tcPr>
            <w:tcW w:w="7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top"/>
          </w:tcPr>
          <w:p>
            <w:pPr>
              <w:pStyle w:val="23"/>
              <w:spacing w:line="240" w:lineRule="auto"/>
              <w:rPr>
                <w:rFonts w:hint="default" w:asciiTheme="majorEastAsia" w:hAnsiTheme="majorEastAsia" w:eastAsiaTheme="majorEastAsia"/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top"/>
          </w:tcPr>
          <w:p>
            <w:pPr>
              <w:pStyle w:val="23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735" w:hRule="atLeast"/>
        </w:trPr>
        <w:tc>
          <w:tcPr>
            <w:tcW w:w="173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center"/>
          </w:tcPr>
          <w:p>
            <w:pPr>
              <w:pStyle w:val="23"/>
              <w:spacing w:line="240" w:lineRule="auto"/>
              <w:jc w:val="center"/>
              <w:rPr>
                <w:rFonts w:hint="default" w:asciiTheme="majorEastAsia" w:hAnsiTheme="majorEastAsia" w:eastAsiaTheme="majorEastAsia"/>
                <w:spacing w:val="0"/>
              </w:rPr>
            </w:pPr>
            <w:r>
              <w:rPr>
                <w:rFonts w:hint="default" w:asciiTheme="majorEastAsia" w:hAnsiTheme="majorEastAsia" w:eastAsiaTheme="majorEastAsia"/>
                <w:b w:val="1"/>
                <w:spacing w:val="1"/>
              </w:rPr>
              <w:t xml:space="preserve"> </w:t>
            </w:r>
            <w:r>
              <w:rPr>
                <w:rFonts w:hint="default" w:asciiTheme="majorEastAsia" w:hAnsiTheme="majorEastAsia" w:eastAsiaTheme="majorEastAsia"/>
                <w:b w:val="1"/>
                <w:spacing w:val="1"/>
              </w:rPr>
              <w:t>住　所</w:t>
            </w:r>
            <w:r>
              <w:rPr>
                <w:rFonts w:hint="default" w:asciiTheme="majorEastAsia" w:hAnsiTheme="majorEastAsia" w:eastAsiaTheme="majorEastAsia"/>
                <w:spacing w:val="-2"/>
                <w:sz w:val="22"/>
              </w:rPr>
              <w:t>【必須】</w:t>
            </w:r>
          </w:p>
        </w:tc>
        <w:tc>
          <w:tcPr>
            <w:tcW w:w="7781" w:type="dxa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top"/>
          </w:tcPr>
          <w:p>
            <w:pPr>
              <w:pStyle w:val="23"/>
              <w:spacing w:line="240" w:lineRule="auto"/>
              <w:rPr>
                <w:rFonts w:hint="default" w:asciiTheme="majorEastAsia" w:hAnsiTheme="majorEastAsia" w:eastAsiaTheme="majorEastAsia"/>
                <w:spacing w:val="0"/>
              </w:rPr>
            </w:pPr>
            <w:r>
              <w:rPr>
                <w:rFonts w:hint="default" w:asciiTheme="majorEastAsia" w:hAnsiTheme="majorEastAsia" w:eastAsiaTheme="majorEastAsia"/>
                <w:b w:val="1"/>
                <w:spacing w:val="0"/>
              </w:rPr>
              <w:t>〒　　　</w:t>
            </w:r>
            <w:r>
              <w:rPr>
                <w:rFonts w:hint="default" w:asciiTheme="majorEastAsia" w:hAnsiTheme="majorEastAsia" w:eastAsiaTheme="majorEastAsia"/>
                <w:b w:val="1"/>
                <w:spacing w:val="0"/>
              </w:rPr>
              <w:t>-</w:t>
            </w:r>
          </w:p>
        </w:tc>
        <w:tc>
          <w:tcPr>
            <w:tcW w:w="112" w:type="dxa"/>
            <w:tcBorders>
              <w:top w:val="nil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top"/>
          </w:tcPr>
          <w:p>
            <w:pPr>
              <w:pStyle w:val="23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423" w:hRule="atLeast"/>
        </w:trPr>
        <w:tc>
          <w:tcPr>
            <w:tcW w:w="1733" w:type="dxa"/>
            <w:tcBorders>
              <w:top w:val="single" w:color="00000A" w:sz="4" w:space="0"/>
              <w:left w:val="single" w:color="00000A" w:sz="4" w:space="0"/>
              <w:bottom w:val="single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center"/>
          </w:tcPr>
          <w:p>
            <w:pPr>
              <w:pStyle w:val="23"/>
              <w:spacing w:line="240" w:lineRule="auto"/>
              <w:ind w:firstLine="104"/>
              <w:jc w:val="center"/>
              <w:rPr>
                <w:rFonts w:hint="default" w:asciiTheme="majorEastAsia" w:hAnsiTheme="majorEastAsia" w:eastAsiaTheme="majorEastAsia"/>
                <w:b w:val="1"/>
                <w:spacing w:val="1"/>
              </w:rPr>
            </w:pPr>
            <w:r>
              <w:rPr>
                <w:rFonts w:hint="default" w:asciiTheme="majorEastAsia" w:hAnsiTheme="majorEastAsia" w:eastAsiaTheme="majorEastAsia"/>
                <w:b w:val="1"/>
                <w:spacing w:val="1"/>
              </w:rPr>
              <w:t>電話番号</w:t>
            </w:r>
          </w:p>
        </w:tc>
        <w:tc>
          <w:tcPr>
            <w:tcW w:w="7781" w:type="dxa"/>
            <w:tcBorders>
              <w:top w:val="single" w:color="00000A" w:sz="4" w:space="0"/>
              <w:left w:val="single" w:color="00000A" w:sz="4" w:space="0"/>
              <w:bottom w:val="single" w:color="000000" w:themeColor="text1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top"/>
          </w:tcPr>
          <w:p>
            <w:pPr>
              <w:pStyle w:val="23"/>
              <w:spacing w:line="240" w:lineRule="auto"/>
              <w:rPr>
                <w:rFonts w:hint="default" w:asciiTheme="majorEastAsia" w:hAnsiTheme="majorEastAsia" w:eastAsiaTheme="majorEastAsia"/>
                <w:b w:val="1"/>
                <w:spacing w:val="0"/>
              </w:rPr>
            </w:pPr>
          </w:p>
          <w:p>
            <w:pPr>
              <w:pStyle w:val="23"/>
              <w:spacing w:line="240" w:lineRule="auto"/>
              <w:rPr>
                <w:rFonts w:hint="default" w:asciiTheme="majorEastAsia" w:hAnsiTheme="majorEastAsia" w:eastAsiaTheme="majorEastAsia"/>
                <w:spacing w:val="0"/>
              </w:rPr>
            </w:pPr>
          </w:p>
        </w:tc>
        <w:tc>
          <w:tcPr>
            <w:tcW w:w="112" w:type="dxa"/>
            <w:vMerge w:val="restart"/>
            <w:tcBorders>
              <w:top w:val="nil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top"/>
          </w:tcPr>
          <w:p>
            <w:pPr>
              <w:pStyle w:val="23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423" w:hRule="atLeast"/>
        </w:trPr>
        <w:tc>
          <w:tcPr>
            <w:tcW w:w="17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center"/>
          </w:tcPr>
          <w:p>
            <w:pPr>
              <w:pStyle w:val="23"/>
              <w:spacing w:line="240" w:lineRule="auto"/>
              <w:ind w:firstLine="104"/>
              <w:jc w:val="center"/>
              <w:rPr>
                <w:rFonts w:hint="default" w:asciiTheme="majorEastAsia" w:hAnsiTheme="majorEastAsia" w:eastAsiaTheme="majorEastAsia"/>
                <w:b w:val="1"/>
                <w:color w:val="000000" w:themeColor="text1"/>
                <w:spacing w:val="1"/>
              </w:rPr>
            </w:pP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  <w:spacing w:val="1"/>
              </w:rPr>
              <w:t>FAX</w:t>
            </w: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  <w:spacing w:val="1"/>
              </w:rPr>
              <w:t>番号</w:t>
            </w:r>
          </w:p>
        </w:tc>
        <w:tc>
          <w:tcPr>
            <w:tcW w:w="77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top"/>
          </w:tcPr>
          <w:p>
            <w:pPr>
              <w:pStyle w:val="23"/>
              <w:spacing w:line="240" w:lineRule="auto"/>
              <w:rPr>
                <w:rFonts w:hint="default" w:asciiTheme="majorEastAsia" w:hAnsiTheme="majorEastAsia" w:eastAsiaTheme="majorEastAsia"/>
                <w:b w:val="1"/>
                <w:color w:val="000000" w:themeColor="text1"/>
                <w:spacing w:val="0"/>
              </w:rPr>
            </w:pPr>
          </w:p>
          <w:p>
            <w:pPr>
              <w:pStyle w:val="23"/>
              <w:spacing w:line="240" w:lineRule="auto"/>
              <w:rPr>
                <w:rFonts w:hint="default" w:asciiTheme="majorEastAsia" w:hAnsiTheme="majorEastAsia" w:eastAsiaTheme="majorEastAsia"/>
                <w:b w:val="1"/>
                <w:color w:val="000000" w:themeColor="text1"/>
                <w:spacing w:val="0"/>
              </w:rPr>
            </w:pPr>
          </w:p>
        </w:tc>
        <w:tc>
          <w:tcPr>
            <w:tcW w:w="112" w:type="dxa"/>
            <w:vMerge w:val="continue"/>
            <w:tcBorders>
              <w:top w:val="nil"/>
              <w:left w:val="single" w:color="000000" w:themeColor="text1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top"/>
          </w:tcPr>
          <w:p>
            <w:pPr>
              <w:pStyle w:val="23"/>
              <w:spacing w:line="240" w:lineRule="auto"/>
              <w:rPr>
                <w:rFonts w:hint="default"/>
                <w:color w:val="000000" w:themeColor="text1"/>
                <w:spacing w:val="0"/>
              </w:rPr>
            </w:pPr>
          </w:p>
        </w:tc>
      </w:tr>
      <w:tr>
        <w:trPr>
          <w:trHeight w:val="630" w:hRule="atLeast"/>
        </w:trPr>
        <w:tc>
          <w:tcPr>
            <w:tcW w:w="1733" w:type="dxa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center"/>
          </w:tcPr>
          <w:p>
            <w:pPr>
              <w:pStyle w:val="23"/>
              <w:ind w:firstLine="103"/>
              <w:jc w:val="center"/>
              <w:rPr>
                <w:rFonts w:hint="default" w:asciiTheme="majorEastAsia" w:hAnsiTheme="majorEastAsia" w:eastAsiaTheme="majorEastAsia"/>
                <w:b w:val="1"/>
                <w:color w:val="000000" w:themeColor="text1"/>
                <w:spacing w:val="0"/>
              </w:rPr>
            </w:pPr>
            <w:r>
              <w:rPr>
                <w:rFonts w:hint="default" w:asciiTheme="majorEastAsia" w:hAnsiTheme="majorEastAsia" w:eastAsiaTheme="majorEastAsia"/>
                <w:b w:val="1"/>
                <w:color w:val="000000" w:themeColor="text1"/>
                <w:spacing w:val="0"/>
              </w:rPr>
              <w:t>年　齢</w:t>
            </w:r>
          </w:p>
        </w:tc>
        <w:tc>
          <w:tcPr>
            <w:tcW w:w="7781" w:type="dxa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center"/>
          </w:tcPr>
          <w:p>
            <w:pPr>
              <w:pStyle w:val="23"/>
              <w:ind w:firstLine="210" w:firstLineChars="100"/>
              <w:jc w:val="center"/>
              <w:rPr>
                <w:rFonts w:hint="default" w:asciiTheme="majorEastAsia" w:hAnsiTheme="majorEastAsia" w:eastAsiaTheme="majorEastAsia"/>
                <w:b w:val="1"/>
                <w:color w:val="000000" w:themeColor="text1"/>
                <w:spacing w:val="0"/>
              </w:rPr>
            </w:pP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20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歳未満・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20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代・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30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代・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40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代・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50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代・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60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代・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70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歳以上</w:t>
            </w:r>
          </w:p>
        </w:tc>
        <w:tc>
          <w:tcPr>
            <w:tcW w:w="11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top"/>
          </w:tcPr>
          <w:p>
            <w:pPr>
              <w:pStyle w:val="23"/>
              <w:spacing w:line="240" w:lineRule="auto"/>
              <w:rPr>
                <w:rFonts w:hint="default"/>
                <w:color w:val="000000" w:themeColor="text1"/>
                <w:spacing w:val="0"/>
              </w:rPr>
            </w:pPr>
          </w:p>
        </w:tc>
      </w:tr>
    </w:tbl>
    <w:p>
      <w:pPr>
        <w:pStyle w:val="23"/>
        <w:spacing w:line="240" w:lineRule="auto"/>
        <w:rPr>
          <w:rFonts w:hint="default" w:eastAsia="ＭＳ ゴシック"/>
          <w:b w:val="1"/>
          <w:color w:val="000000" w:themeColor="text1"/>
          <w:sz w:val="16"/>
        </w:rPr>
      </w:pPr>
    </w:p>
    <w:tbl>
      <w:tblPr>
        <w:tblStyle w:val="11"/>
        <w:tblpPr w:leftFromText="142" w:rightFromText="142" w:topFromText="0" w:bottomFromText="0" w:vertAnchor="text" w:horzAnchor="margin" w:tblpX="99" w:tblpY="305"/>
        <w:tblW w:w="9636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left w:w="79" w:type="dxa"/>
          <w:right w:w="99" w:type="dxa"/>
        </w:tblCellMar>
        <w:tblLook w:firstRow="0" w:lastRow="0" w:firstColumn="0" w:lastColumn="0" w:noHBand="0" w:noVBand="0" w:val="0000"/>
      </w:tblPr>
      <w:tblGrid>
        <w:gridCol w:w="9636"/>
      </w:tblGrid>
      <w:tr>
        <w:trPr>
          <w:trHeight w:val="6028" w:hRule="atLeast"/>
        </w:trPr>
        <w:tc>
          <w:tcPr>
            <w:tcW w:w="963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79" w:type="dxa"/>
            </w:tcMar>
            <w:vAlign w:val="top"/>
          </w:tcPr>
          <w:p>
            <w:pPr>
              <w:pStyle w:val="23"/>
              <w:rPr>
                <w:rFonts w:hint="default"/>
                <w:color w:val="000000" w:themeColor="text1"/>
                <w:spacing w:val="0"/>
              </w:rPr>
            </w:pPr>
          </w:p>
        </w:tc>
      </w:tr>
    </w:tbl>
    <w:p>
      <w:pPr>
        <w:pStyle w:val="23"/>
        <w:rPr>
          <w:rFonts w:hint="default"/>
          <w:color w:val="000000" w:themeColor="text1"/>
          <w:spacing w:val="0"/>
          <w:sz w:val="22"/>
        </w:rPr>
      </w:pPr>
      <w:r>
        <w:rPr>
          <w:rFonts w:hint="default" w:eastAsia="ＭＳ ゴシック"/>
          <w:b w:val="1"/>
          <w:color w:val="000000" w:themeColor="text1"/>
          <w:sz w:val="22"/>
        </w:rPr>
        <w:t>ご意見・ご提言等　</w:t>
      </w:r>
    </w:p>
    <w:p>
      <w:pPr>
        <w:pStyle w:val="23"/>
        <w:rPr>
          <w:rFonts w:hint="default"/>
          <w:color w:val="000000" w:themeColor="text1"/>
          <w:spacing w:val="1"/>
        </w:rPr>
      </w:pPr>
    </w:p>
    <w:tbl>
      <w:tblPr>
        <w:tblStyle w:val="11"/>
        <w:tblW w:w="9639" w:type="dxa"/>
        <w:jc w:val="left"/>
        <w:tblInd w:w="83" w:type="dxa"/>
        <w:tblBorders>
          <w:top w:val="dashed" w:color="000001" w:sz="4" w:space="0"/>
          <w:left w:val="dashed" w:color="000001" w:sz="4" w:space="0"/>
          <w:bottom w:val="dashed" w:color="000001" w:sz="4" w:space="0"/>
          <w:right w:val="dashed" w:color="000001" w:sz="4" w:space="0"/>
          <w:insideH w:val="dashed" w:color="000001" w:sz="4" w:space="0"/>
          <w:insideV w:val="dashed" w:color="000001" w:sz="4" w:space="0"/>
        </w:tblBorders>
        <w:tblLayout w:type="fixed"/>
        <w:tblCellMar>
          <w:left w:w="29" w:type="dxa"/>
          <w:right w:w="49" w:type="dxa"/>
        </w:tblCellMar>
        <w:tblLook w:firstRow="0" w:lastRow="0" w:firstColumn="0" w:lastColumn="0" w:noHBand="0" w:noVBand="0" w:val="0000"/>
      </w:tblPr>
      <w:tblGrid>
        <w:gridCol w:w="9639"/>
      </w:tblGrid>
      <w:tr>
        <w:trPr/>
        <w:tc>
          <w:tcPr>
            <w:tcW w:w="9639" w:type="dxa"/>
            <w:tcBorders>
              <w:top w:val="dashed" w:color="000001" w:sz="4" w:space="0"/>
              <w:left w:val="dashed" w:color="000001" w:sz="4" w:space="0"/>
              <w:bottom w:val="dashed" w:color="000001" w:sz="4" w:space="0"/>
              <w:right w:val="dashed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9" w:type="dxa"/>
            </w:tcMar>
            <w:vAlign w:val="top"/>
          </w:tcPr>
          <w:p>
            <w:pPr>
              <w:pStyle w:val="0"/>
              <w:spacing w:line="268" w:lineRule="exact"/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000000" w:themeColor="text1"/>
                <w:spacing w:val="-7"/>
                <w:sz w:val="22"/>
              </w:rPr>
              <w:t xml:space="preserve">  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問い合わせ先（計画等の内容については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環境管理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課にお問い合わせください。）</w:t>
            </w:r>
          </w:p>
          <w:p>
            <w:pPr>
              <w:pStyle w:val="0"/>
              <w:spacing w:line="268" w:lineRule="exact"/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000000" w:themeColor="text1"/>
                <w:spacing w:val="-7"/>
                <w:sz w:val="22"/>
              </w:rPr>
              <w:t xml:space="preserve">  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　〒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770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－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8570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　徳島県徳島市万代町１丁目１番地</w:t>
            </w:r>
          </w:p>
          <w:p>
            <w:pPr>
              <w:pStyle w:val="0"/>
              <w:spacing w:line="268" w:lineRule="exact"/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000000" w:themeColor="text1"/>
                <w:spacing w:val="-7"/>
                <w:sz w:val="22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pacing w:val="-7"/>
                <w:sz w:val="22"/>
              </w:rPr>
              <w:t>徳島県　危機管理環境部　環境管理課　水質担当</w:t>
            </w:r>
          </w:p>
          <w:p>
            <w:pPr>
              <w:pStyle w:val="0"/>
              <w:adjustRightInd w:val="1"/>
              <w:jc w:val="both"/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000000" w:themeColor="text1"/>
                <w:spacing w:val="-7"/>
                <w:sz w:val="22"/>
              </w:rPr>
              <w:t xml:space="preserve">  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　電話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pacing w:val="-2"/>
                <w:sz w:val="22"/>
              </w:rPr>
              <w:t>: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088-621-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2332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FAX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pacing w:val="-2"/>
                <w:sz w:val="22"/>
              </w:rPr>
              <w:t>: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088-621-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2847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E-mail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pacing w:val="-2"/>
                <w:sz w:val="22"/>
              </w:rPr>
              <w:t>:</w:t>
            </w:r>
            <w:r>
              <w:rPr>
                <w:rFonts w:hint="eastAsia" w:ascii="ＭＳ ゴシック" w:hAnsi="ＭＳ ゴシック" w:eastAsia="ＭＳ 明朝"/>
                <w:color w:val="000000"/>
                <w:spacing w:val="-2"/>
                <w:w w:val="100"/>
                <w:sz w:val="20"/>
              </w:rPr>
              <w:t>kankyoukanrika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@pref.tokushima.jp</w:t>
            </w:r>
          </w:p>
        </w:tc>
      </w:tr>
      <w:tr>
        <w:trPr/>
        <w:tc>
          <w:tcPr>
            <w:tcW w:w="9639" w:type="dxa"/>
            <w:tcBorders>
              <w:top w:val="dashed" w:color="000001" w:sz="4" w:space="0"/>
              <w:left w:val="dashed" w:color="000001" w:sz="4" w:space="0"/>
              <w:bottom w:val="dashed" w:color="000001" w:sz="4" w:space="0"/>
              <w:right w:val="dashed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9" w:type="dxa"/>
            </w:tcMar>
            <w:vAlign w:val="top"/>
          </w:tcPr>
          <w:p>
            <w:pPr>
              <w:pStyle w:val="0"/>
              <w:spacing w:line="268" w:lineRule="exact"/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000000" w:themeColor="text1"/>
                <w:spacing w:val="-7"/>
                <w:sz w:val="22"/>
              </w:rPr>
              <w:t xml:space="preserve">  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提出先（意見提出用紙は監察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評価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課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県庁ふれあい室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にご提出ください。）　</w:t>
            </w:r>
          </w:p>
          <w:p>
            <w:pPr>
              <w:pStyle w:val="0"/>
              <w:spacing w:line="268" w:lineRule="exact"/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000000" w:themeColor="text1"/>
                <w:spacing w:val="-7"/>
                <w:sz w:val="22"/>
              </w:rPr>
              <w:t xml:space="preserve">  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　〒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770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－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8570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　徳島県徳島市万代町１丁目１番地</w:t>
            </w:r>
          </w:p>
          <w:p>
            <w:pPr>
              <w:pStyle w:val="0"/>
              <w:spacing w:line="268" w:lineRule="exact"/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000000" w:themeColor="text1"/>
                <w:spacing w:val="-7"/>
                <w:sz w:val="22"/>
              </w:rPr>
              <w:t xml:space="preserve">  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　徳島県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pacing w:val="-7"/>
                <w:sz w:val="22"/>
              </w:rPr>
              <w:t>　監察局　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監察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評価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課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pacing w:val="-7"/>
                <w:sz w:val="22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県庁ふれあい室　ふれあい交流担当</w:t>
            </w:r>
          </w:p>
          <w:p>
            <w:pPr>
              <w:pStyle w:val="0"/>
              <w:spacing w:line="268" w:lineRule="exact"/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000000" w:themeColor="text1"/>
                <w:spacing w:val="-7"/>
                <w:sz w:val="22"/>
              </w:rPr>
              <w:t xml:space="preserve">  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pacing w:val="-2"/>
                <w:sz w:val="22"/>
              </w:rPr>
              <w:t>電話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pacing w:val="-2"/>
                <w:sz w:val="22"/>
              </w:rPr>
              <w:t>:088-621-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2096</w:t>
            </w:r>
            <w:bookmarkStart w:id="0" w:name="_GoBack"/>
            <w:bookmarkEnd w:id="0"/>
            <w:r>
              <w:rPr>
                <w:rFonts w:hint="eastAsia" w:ascii="ＭＳ ゴシック" w:hAnsi="ＭＳ ゴシック" w:eastAsia="ＭＳ ゴシック"/>
                <w:color w:val="000000" w:themeColor="text1"/>
                <w:spacing w:val="-2"/>
                <w:sz w:val="22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pacing w:val="-2"/>
                <w:sz w:val="22"/>
              </w:rPr>
              <w:t>FAX:088-621-2862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E-mail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pacing w:val="-2"/>
                <w:sz w:val="22"/>
              </w:rPr>
              <w:t>: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fureaikouryuu@mail.pref.tokushima.jp</w:t>
            </w:r>
          </w:p>
        </w:tc>
      </w:tr>
    </w:tbl>
    <w:p>
      <w:pPr>
        <w:pStyle w:val="0"/>
        <w:ind w:firstLine="211" w:firstLineChars="100"/>
        <w:rPr>
          <w:rFonts w:hint="default"/>
        </w:rPr>
      </w:pPr>
      <w:r>
        <w:rPr>
          <w:rFonts w:hint="default" w:eastAsia="ＭＳ ゴシック"/>
          <w:b w:val="1"/>
        </w:rPr>
        <w:t>※</w:t>
      </w:r>
      <w:r>
        <w:rPr>
          <w:rFonts w:hint="default" w:eastAsia="ＭＳ ゴシック"/>
          <w:b w:val="1"/>
        </w:rPr>
        <w:t>なお，ご意見は</w:t>
      </w:r>
      <w:r>
        <w:rPr>
          <w:rFonts w:hint="eastAsia" w:eastAsia="ＭＳ ゴシック"/>
          <w:b w:val="1"/>
        </w:rPr>
        <w:t>，</w:t>
      </w:r>
      <w:r>
        <w:rPr>
          <w:rFonts w:hint="default" w:eastAsia="ＭＳ ゴシック"/>
          <w:b w:val="1"/>
        </w:rPr>
        <w:t>この様式以外でもご提出いただけますが，</w:t>
      </w:r>
      <w:r>
        <w:rPr>
          <w:rFonts w:hint="default" w:ascii="ＭＳ 明朝" w:hAnsi="ＭＳ 明朝" w:eastAsia="ＭＳ ゴシック"/>
          <w:b w:val="1"/>
          <w:color w:val="000000"/>
          <w:spacing w:val="-2"/>
        </w:rPr>
        <w:t>氏名</w:t>
      </w:r>
      <w:r>
        <w:rPr>
          <w:rFonts w:hint="eastAsia" w:ascii="ＭＳ ゴシック" w:hAnsi="ＭＳ ゴシック" w:eastAsia="ＭＳ ゴシック"/>
          <w:b w:val="1"/>
          <w:color w:val="000000"/>
          <w:spacing w:val="-2"/>
        </w:rPr>
        <w:t>及び</w:t>
      </w:r>
      <w:r>
        <w:rPr>
          <w:rFonts w:hint="default" w:ascii="ＭＳ 明朝" w:hAnsi="ＭＳ 明朝" w:eastAsia="ＭＳ ゴシック"/>
          <w:b w:val="1"/>
          <w:color w:val="000000"/>
          <w:spacing w:val="-2"/>
        </w:rPr>
        <w:t>住所</w:t>
      </w:r>
      <w:r>
        <w:rPr>
          <w:rFonts w:hint="default" w:eastAsia="ＭＳ ゴシック"/>
          <w:b w:val="1"/>
        </w:rPr>
        <w:t>を明記してください。</w:t>
      </w:r>
    </w:p>
    <w:sectPr>
      <w:pgSz w:w="11906" w:h="16838"/>
      <w:pgMar w:top="1133" w:right="1133" w:bottom="1133" w:left="1133" w:header="0" w:footer="0" w:gutter="0"/>
      <w:cols w:space="720"/>
      <w:formProt w:val="0"/>
      <w:textDirection w:val="lrTb"/>
      <w:docGrid w:linePitch="24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Liberation Sans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angal">
    <w:panose1 w:val="00000000000000000000"/>
    <w:charset w:val="00"/>
    <w:family w:val="roman"/>
    <w:notTrueType/>
    <w:pitch w:val="fixed"/>
    <w:sig w:usb0="00000000" w:usb1="00000000" w:usb2="00000000" w:usb3="00000000" w:csb0="000000FF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ﾎﾟｯﾌﾟ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720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color w:val="00000A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ヘッダー (文字)"/>
    <w:basedOn w:val="10"/>
    <w:next w:val="15"/>
    <w:link w:val="0"/>
    <w:uiPriority w:val="0"/>
    <w:qFormat/>
    <w:rPr>
      <w:sz w:val="21"/>
    </w:rPr>
  </w:style>
  <w:style w:type="character" w:styleId="16" w:customStyle="1">
    <w:name w:val="フッター (文字)"/>
    <w:basedOn w:val="10"/>
    <w:next w:val="16"/>
    <w:link w:val="0"/>
    <w:uiPriority w:val="0"/>
    <w:qFormat/>
    <w:rPr>
      <w:sz w:val="21"/>
    </w:rPr>
  </w:style>
  <w:style w:type="character" w:styleId="17" w:customStyle="1">
    <w:name w:val="吹き出し (文字)"/>
    <w:basedOn w:val="10"/>
    <w:next w:val="17"/>
    <w:link w:val="0"/>
    <w:uiPriority w:val="0"/>
    <w:qFormat/>
    <w:rPr>
      <w:rFonts w:asciiTheme="majorHAnsi" w:hAnsiTheme="majorHAnsi" w:eastAsiaTheme="majorEastAsia"/>
      <w:sz w:val="18"/>
    </w:rPr>
  </w:style>
  <w:style w:type="paragraph" w:styleId="18" w:customStyle="1">
    <w:name w:val="見出し"/>
    <w:basedOn w:val="0"/>
    <w:next w:val="19"/>
    <w:link w:val="0"/>
    <w:uiPriority w:val="0"/>
    <w:qFormat/>
    <w:pPr>
      <w:keepNext w:val="1"/>
      <w:spacing w:before="240" w:beforeLines="0" w:beforeAutospacing="0" w:after="120" w:afterLines="0" w:afterAutospacing="0"/>
    </w:pPr>
    <w:rPr>
      <w:rFonts w:ascii="Liberation Sans" w:hAnsi="Liberation Sans" w:eastAsia="ＭＳ ゴシック"/>
      <w:sz w:val="28"/>
    </w:rPr>
  </w:style>
  <w:style w:type="paragraph" w:styleId="19">
    <w:name w:val="Body Text"/>
    <w:basedOn w:val="0"/>
    <w:next w:val="19"/>
    <w:link w:val="0"/>
    <w:uiPriority w:val="0"/>
    <w:pPr>
      <w:spacing w:after="140" w:afterLines="0" w:afterAutospacing="0" w:line="288" w:lineRule="auto"/>
    </w:pPr>
  </w:style>
  <w:style w:type="paragraph" w:styleId="20">
    <w:name w:val="List"/>
    <w:basedOn w:val="19"/>
    <w:next w:val="20"/>
    <w:link w:val="0"/>
    <w:uiPriority w:val="0"/>
  </w:style>
  <w:style w:type="paragraph" w:styleId="21">
    <w:name w:val="caption"/>
    <w:basedOn w:val="0"/>
    <w:next w:val="21"/>
    <w:link w:val="0"/>
    <w:uiPriority w:val="0"/>
    <w:semiHidden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22" w:customStyle="1">
    <w:name w:val="索引"/>
    <w:basedOn w:val="0"/>
    <w:next w:val="22"/>
    <w:link w:val="0"/>
    <w:uiPriority w:val="0"/>
    <w:qFormat/>
    <w:pPr>
      <w:suppressLineNumbers w:val="1"/>
    </w:pPr>
  </w:style>
  <w:style w:type="paragraph" w:styleId="23" w:customStyle="1">
    <w:name w:val="一太郎８/９"/>
    <w:next w:val="23"/>
    <w:link w:val="0"/>
    <w:uiPriority w:val="0"/>
    <w:qFormat/>
    <w:pPr>
      <w:widowControl w:val="0"/>
      <w:spacing w:line="290" w:lineRule="atLeast"/>
      <w:jc w:val="both"/>
    </w:pPr>
    <w:rPr>
      <w:rFonts w:ascii="Times New Roman" w:hAnsi="Times New Roman"/>
      <w:color w:val="00000A"/>
      <w:spacing w:val="2"/>
      <w:sz w:val="21"/>
    </w:rPr>
  </w:style>
  <w:style w:type="paragraph" w:styleId="24">
    <w:name w:val="header"/>
    <w:basedOn w:val="0"/>
    <w:next w:val="24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5">
    <w:name w:val="footer"/>
    <w:basedOn w:val="0"/>
    <w:next w:val="2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6">
    <w:name w:val="Balloon Text"/>
    <w:basedOn w:val="0"/>
    <w:next w:val="26"/>
    <w:link w:val="0"/>
    <w:uiPriority w:val="0"/>
    <w:semiHidden/>
    <w:qFormat/>
    <w:rPr>
      <w:rFonts w:asciiTheme="majorHAnsi" w:hAnsiTheme="majorHAnsi" w:eastAsiaTheme="majorEastAsia"/>
      <w:sz w:val="18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jpg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135</TotalTime>
  <Pages>1</Pages>
  <Words>29</Words>
  <Characters>455</Characters>
  <Application>JUST Note</Application>
  <Lines>48</Lines>
  <Paragraphs>21</Paragraphs>
  <CharactersWithSpaces>521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2014-11-27T05:27:00Z</cp:lastPrinted>
  <dcterms:created xsi:type="dcterms:W3CDTF">2014-10-28T09:56:00Z</dcterms:created>
  <dcterms:modified xsi:type="dcterms:W3CDTF">2022-05-06T10:19:14Z</dcterms:modified>
  <cp:revision>2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AppVersion">
    <vt:lpwstr>14.0000</vt:lpwstr>
  </property>
  <property fmtid="{D5CDD505-2E9C-101B-9397-08002B2CF9AE}" pid="3" name="Company">
    <vt:lpwstr>県民環境部環境総局環境首都課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