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0054BE" w14:textId="7F5A9FEA" w:rsidR="003F3659" w:rsidRDefault="00545694">
      <w:pPr>
        <w:jc w:val="center"/>
        <w:rPr>
          <w:rFonts w:hAnsi="ＭＳ 明朝"/>
          <w:sz w:val="28"/>
        </w:rPr>
      </w:pPr>
      <w:r>
        <w:rPr>
          <w:rFonts w:hAnsi="ＭＳ 明朝" w:hint="eastAsia"/>
          <w:sz w:val="28"/>
        </w:rPr>
        <w:t>製造</w:t>
      </w:r>
      <w:r w:rsidR="00622CCC">
        <w:rPr>
          <w:rFonts w:hAnsi="ＭＳ 明朝" w:hint="eastAsia"/>
          <w:sz w:val="28"/>
        </w:rPr>
        <w:t>計画</w:t>
      </w:r>
      <w:r>
        <w:rPr>
          <w:rFonts w:hAnsi="ＭＳ 明朝" w:hint="eastAsia"/>
          <w:sz w:val="28"/>
        </w:rPr>
        <w:t>書</w:t>
      </w:r>
    </w:p>
    <w:p w14:paraId="2EBFDCDC" w14:textId="77777777" w:rsidR="003F3659" w:rsidRPr="00545694" w:rsidRDefault="003F3659" w:rsidP="00B650B3">
      <w:pPr>
        <w:rPr>
          <w:rFonts w:hAnsi="ＭＳ 明朝"/>
          <w:szCs w:val="22"/>
        </w:rPr>
      </w:pPr>
    </w:p>
    <w:p w14:paraId="0EC6A3FB" w14:textId="63D0A2C3" w:rsidR="00B650B3" w:rsidRDefault="00545694" w:rsidP="00B650B3">
      <w:pPr>
        <w:rPr>
          <w:rFonts w:hAnsi="ＭＳ 明朝"/>
          <w:szCs w:val="22"/>
        </w:rPr>
      </w:pPr>
      <w:r w:rsidRPr="00545694">
        <w:rPr>
          <w:rFonts w:hAnsi="ＭＳ 明朝" w:hint="eastAsia"/>
          <w:szCs w:val="22"/>
        </w:rPr>
        <w:t xml:space="preserve">１　</w:t>
      </w:r>
      <w:r w:rsidR="001512E4">
        <w:rPr>
          <w:rFonts w:hAnsi="ＭＳ 明朝" w:hint="eastAsia"/>
          <w:szCs w:val="22"/>
        </w:rPr>
        <w:t>製造</w:t>
      </w:r>
      <w:r w:rsidRPr="00545694">
        <w:rPr>
          <w:rFonts w:hAnsi="ＭＳ 明朝" w:hint="eastAsia"/>
          <w:szCs w:val="22"/>
        </w:rPr>
        <w:t>の目的</w:t>
      </w:r>
      <w:r w:rsidR="001512E4">
        <w:rPr>
          <w:rFonts w:hAnsi="ＭＳ 明朝" w:hint="eastAsia"/>
          <w:szCs w:val="22"/>
        </w:rPr>
        <w:t>等</w:t>
      </w:r>
    </w:p>
    <w:p w14:paraId="1787174B" w14:textId="55E273E2" w:rsidR="001512E4" w:rsidRDefault="001512E4" w:rsidP="00B650B3">
      <w:pPr>
        <w:rPr>
          <w:rFonts w:hAnsi="ＭＳ 明朝"/>
          <w:szCs w:val="22"/>
        </w:rPr>
      </w:pPr>
      <w:r>
        <w:rPr>
          <w:rFonts w:hAnsi="ＭＳ 明朝" w:hint="eastAsia"/>
          <w:szCs w:val="22"/>
        </w:rPr>
        <w:t xml:space="preserve">　(1) </w:t>
      </w:r>
      <w:r w:rsidR="00332B7A">
        <w:rPr>
          <w:rFonts w:hAnsi="ＭＳ 明朝" w:hint="eastAsia"/>
          <w:szCs w:val="22"/>
        </w:rPr>
        <w:t>製造施設の名称</w:t>
      </w:r>
    </w:p>
    <w:p w14:paraId="3B06ACD6" w14:textId="77777777" w:rsidR="001512E4" w:rsidRDefault="001512E4" w:rsidP="00B650B3">
      <w:pPr>
        <w:rPr>
          <w:rFonts w:hAnsi="ＭＳ 明朝"/>
          <w:szCs w:val="22"/>
        </w:rPr>
      </w:pPr>
    </w:p>
    <w:p w14:paraId="3BACD20A" w14:textId="77777777" w:rsidR="001512E4" w:rsidRDefault="001512E4" w:rsidP="00B650B3">
      <w:pPr>
        <w:rPr>
          <w:rFonts w:hAnsi="ＭＳ 明朝"/>
          <w:szCs w:val="22"/>
        </w:rPr>
      </w:pPr>
    </w:p>
    <w:p w14:paraId="2DF32567" w14:textId="53BD91B8" w:rsidR="001512E4" w:rsidRDefault="001512E4" w:rsidP="00B650B3">
      <w:pPr>
        <w:rPr>
          <w:rFonts w:hAnsi="ＭＳ 明朝"/>
          <w:szCs w:val="22"/>
        </w:rPr>
      </w:pPr>
      <w:r>
        <w:rPr>
          <w:rFonts w:hAnsi="ＭＳ 明朝" w:hint="eastAsia"/>
          <w:szCs w:val="22"/>
        </w:rPr>
        <w:t xml:space="preserve">　(2) </w:t>
      </w:r>
      <w:r w:rsidR="001E78EB">
        <w:rPr>
          <w:rFonts w:hAnsi="ＭＳ 明朝" w:hint="eastAsia"/>
          <w:szCs w:val="22"/>
        </w:rPr>
        <w:t>製造</w:t>
      </w:r>
      <w:r>
        <w:rPr>
          <w:rFonts w:hAnsi="ＭＳ 明朝" w:hint="eastAsia"/>
          <w:szCs w:val="22"/>
        </w:rPr>
        <w:t>の</w:t>
      </w:r>
      <w:r w:rsidR="00332B7A">
        <w:rPr>
          <w:rFonts w:hAnsi="ＭＳ 明朝" w:hint="eastAsia"/>
          <w:szCs w:val="22"/>
        </w:rPr>
        <w:t>目的</w:t>
      </w:r>
    </w:p>
    <w:p w14:paraId="3465107D" w14:textId="77777777" w:rsidR="00332B7A" w:rsidRDefault="00332B7A" w:rsidP="00B650B3">
      <w:pPr>
        <w:rPr>
          <w:rFonts w:hAnsi="ＭＳ 明朝"/>
          <w:szCs w:val="22"/>
        </w:rPr>
      </w:pPr>
    </w:p>
    <w:p w14:paraId="51F7668A" w14:textId="77777777" w:rsidR="00332B7A" w:rsidRDefault="00332B7A" w:rsidP="00B650B3">
      <w:pPr>
        <w:rPr>
          <w:rFonts w:hAnsi="ＭＳ 明朝"/>
          <w:szCs w:val="22"/>
        </w:rPr>
      </w:pPr>
    </w:p>
    <w:p w14:paraId="117112DA" w14:textId="6C3F1B98" w:rsidR="00332B7A" w:rsidRDefault="00332B7A" w:rsidP="00B650B3">
      <w:pPr>
        <w:rPr>
          <w:rFonts w:hAnsi="ＭＳ 明朝"/>
          <w:szCs w:val="22"/>
        </w:rPr>
      </w:pPr>
      <w:r>
        <w:rPr>
          <w:rFonts w:hAnsi="ＭＳ 明朝" w:hint="eastAsia"/>
          <w:szCs w:val="22"/>
        </w:rPr>
        <w:t xml:space="preserve">　(3) </w:t>
      </w:r>
      <w:r w:rsidR="001E78EB">
        <w:rPr>
          <w:rFonts w:hAnsi="ＭＳ 明朝" w:hint="eastAsia"/>
          <w:szCs w:val="22"/>
        </w:rPr>
        <w:t>製造</w:t>
      </w:r>
      <w:r>
        <w:rPr>
          <w:rFonts w:hAnsi="ＭＳ 明朝" w:hint="eastAsia"/>
          <w:szCs w:val="22"/>
        </w:rPr>
        <w:t>の</w:t>
      </w:r>
      <w:r w:rsidR="001E78EB">
        <w:rPr>
          <w:rFonts w:hAnsi="ＭＳ 明朝" w:hint="eastAsia"/>
          <w:szCs w:val="22"/>
        </w:rPr>
        <w:t>方法</w:t>
      </w:r>
    </w:p>
    <w:p w14:paraId="41E37BE6" w14:textId="3C7F41BF" w:rsidR="00545694" w:rsidRDefault="00545694" w:rsidP="00B650B3">
      <w:pPr>
        <w:rPr>
          <w:rFonts w:hAnsi="ＭＳ 明朝"/>
          <w:szCs w:val="22"/>
        </w:rPr>
      </w:pPr>
    </w:p>
    <w:p w14:paraId="73BCF45C" w14:textId="77777777" w:rsidR="00545694" w:rsidRDefault="00545694" w:rsidP="00B650B3">
      <w:pPr>
        <w:rPr>
          <w:rFonts w:hAnsi="ＭＳ 明朝"/>
          <w:szCs w:val="22"/>
        </w:rPr>
      </w:pPr>
    </w:p>
    <w:p w14:paraId="160C40F5" w14:textId="3BA2D7CB" w:rsidR="00545694" w:rsidRDefault="00545694" w:rsidP="00B650B3">
      <w:pPr>
        <w:rPr>
          <w:rFonts w:hAnsi="ＭＳ 明朝"/>
          <w:szCs w:val="22"/>
        </w:rPr>
      </w:pPr>
      <w:r w:rsidRPr="00545694">
        <w:rPr>
          <w:rFonts w:hAnsi="ＭＳ 明朝" w:hint="eastAsia"/>
          <w:szCs w:val="22"/>
        </w:rPr>
        <w:t xml:space="preserve">２　</w:t>
      </w:r>
      <w:r w:rsidR="001512E4">
        <w:rPr>
          <w:rFonts w:hAnsi="ＭＳ 明朝" w:hint="eastAsia"/>
          <w:szCs w:val="22"/>
        </w:rPr>
        <w:t>処理設備の処理能力</w:t>
      </w:r>
    </w:p>
    <w:p w14:paraId="5C8976D3" w14:textId="3B334594" w:rsidR="001512E4" w:rsidRDefault="001512E4" w:rsidP="00B650B3">
      <w:pPr>
        <w:rPr>
          <w:rFonts w:hAnsi="ＭＳ 明朝"/>
          <w:szCs w:val="22"/>
        </w:rPr>
      </w:pPr>
      <w:r>
        <w:rPr>
          <w:rFonts w:hAnsi="ＭＳ 明朝" w:hint="eastAsia"/>
          <w:szCs w:val="22"/>
        </w:rPr>
        <w:t xml:space="preserve">　(1) 処理能力</w:t>
      </w:r>
    </w:p>
    <w:p w14:paraId="77C3DEE1" w14:textId="77777777" w:rsidR="001512E4" w:rsidRDefault="001512E4" w:rsidP="00B650B3">
      <w:pPr>
        <w:rPr>
          <w:rFonts w:hAnsi="ＭＳ 明朝"/>
          <w:szCs w:val="22"/>
        </w:rPr>
      </w:pPr>
    </w:p>
    <w:p w14:paraId="2C2BA487" w14:textId="20FB9DDB" w:rsidR="001512E4" w:rsidRPr="00545694" w:rsidRDefault="001512E4" w:rsidP="00B650B3">
      <w:pPr>
        <w:rPr>
          <w:rFonts w:hAnsi="ＭＳ 明朝"/>
          <w:szCs w:val="22"/>
        </w:rPr>
      </w:pPr>
    </w:p>
    <w:p w14:paraId="592425A6" w14:textId="2A5BC6FE" w:rsidR="00545694" w:rsidRDefault="001512E4" w:rsidP="00B650B3">
      <w:pPr>
        <w:rPr>
          <w:rFonts w:hAnsi="ＭＳ 明朝"/>
          <w:szCs w:val="22"/>
        </w:rPr>
      </w:pPr>
      <w:r>
        <w:rPr>
          <w:rFonts w:hAnsi="ＭＳ 明朝" w:hint="eastAsia"/>
          <w:szCs w:val="22"/>
        </w:rPr>
        <w:t xml:space="preserve">　(2) 貯蔵能力</w:t>
      </w:r>
    </w:p>
    <w:p w14:paraId="441095AE" w14:textId="77777777" w:rsidR="001512E4" w:rsidRDefault="001512E4" w:rsidP="00B650B3">
      <w:pPr>
        <w:rPr>
          <w:rFonts w:hAnsi="ＭＳ 明朝"/>
          <w:szCs w:val="22"/>
        </w:rPr>
      </w:pPr>
    </w:p>
    <w:p w14:paraId="5803E866" w14:textId="77777777" w:rsidR="00545694" w:rsidRDefault="00545694" w:rsidP="00B650B3">
      <w:pPr>
        <w:rPr>
          <w:rFonts w:hAnsi="ＭＳ 明朝"/>
          <w:szCs w:val="22"/>
        </w:rPr>
      </w:pPr>
    </w:p>
    <w:p w14:paraId="65FB2303" w14:textId="5A77138A" w:rsidR="00545694" w:rsidRDefault="00545694" w:rsidP="00B650B3">
      <w:pPr>
        <w:rPr>
          <w:rFonts w:hAnsi="ＭＳ 明朝"/>
          <w:szCs w:val="22"/>
        </w:rPr>
      </w:pPr>
      <w:r w:rsidRPr="00545694">
        <w:rPr>
          <w:rFonts w:hAnsi="ＭＳ 明朝" w:hint="eastAsia"/>
          <w:szCs w:val="22"/>
        </w:rPr>
        <w:t xml:space="preserve">３　</w:t>
      </w:r>
      <w:r w:rsidR="001512E4">
        <w:rPr>
          <w:rFonts w:hAnsi="ＭＳ 明朝" w:hint="eastAsia"/>
          <w:szCs w:val="22"/>
        </w:rPr>
        <w:t>処理設備の性能</w:t>
      </w:r>
    </w:p>
    <w:p w14:paraId="0FB263D4" w14:textId="4F8D4FD3" w:rsidR="001512E4" w:rsidRDefault="00FA5635" w:rsidP="00B650B3">
      <w:pPr>
        <w:rPr>
          <w:rFonts w:hAnsi="ＭＳ 明朝"/>
          <w:szCs w:val="22"/>
        </w:rPr>
      </w:pPr>
      <w:r>
        <w:rPr>
          <w:rFonts w:hAnsi="ＭＳ 明朝" w:hint="eastAsia"/>
          <w:szCs w:val="22"/>
        </w:rPr>
        <w:t xml:space="preserve">　　別添のとおり</w:t>
      </w:r>
    </w:p>
    <w:p w14:paraId="3B6F4830" w14:textId="77777777" w:rsidR="001512E4" w:rsidRDefault="001512E4" w:rsidP="00B650B3">
      <w:pPr>
        <w:rPr>
          <w:rFonts w:hAnsi="ＭＳ 明朝"/>
          <w:szCs w:val="22"/>
        </w:rPr>
      </w:pPr>
    </w:p>
    <w:p w14:paraId="76F60C0A" w14:textId="78AFD4EF" w:rsidR="001512E4" w:rsidRDefault="001512E4" w:rsidP="00B650B3">
      <w:pPr>
        <w:rPr>
          <w:rFonts w:hAnsi="ＭＳ 明朝"/>
          <w:szCs w:val="22"/>
        </w:rPr>
      </w:pPr>
      <w:r>
        <w:rPr>
          <w:rFonts w:hAnsi="ＭＳ 明朝" w:hint="eastAsia"/>
          <w:szCs w:val="22"/>
        </w:rPr>
        <w:t>４　法第８条第１号及び第２号の技術上の基準に関する事項</w:t>
      </w:r>
    </w:p>
    <w:p w14:paraId="7545032F" w14:textId="26BB49E3" w:rsidR="001512E4" w:rsidRDefault="00FA5635" w:rsidP="00B650B3">
      <w:pPr>
        <w:rPr>
          <w:rFonts w:hAnsi="ＭＳ 明朝"/>
          <w:szCs w:val="22"/>
        </w:rPr>
      </w:pPr>
      <w:r>
        <w:rPr>
          <w:rFonts w:hAnsi="ＭＳ 明朝" w:hint="eastAsia"/>
          <w:szCs w:val="22"/>
        </w:rPr>
        <w:t xml:space="preserve">　　別添のとおり</w:t>
      </w:r>
    </w:p>
    <w:p w14:paraId="7A89FF91" w14:textId="4575F95D" w:rsidR="00FA5635" w:rsidRDefault="00FA5635" w:rsidP="00B650B3">
      <w:pPr>
        <w:rPr>
          <w:rFonts w:hAnsi="ＭＳ 明朝"/>
          <w:szCs w:val="22"/>
        </w:rPr>
      </w:pPr>
    </w:p>
    <w:p w14:paraId="00FB0203" w14:textId="77777777" w:rsidR="00FA5635" w:rsidRDefault="00FA5635" w:rsidP="00B650B3">
      <w:pPr>
        <w:rPr>
          <w:rFonts w:hAnsi="ＭＳ 明朝"/>
          <w:szCs w:val="22"/>
        </w:rPr>
      </w:pPr>
      <w:r>
        <w:rPr>
          <w:rFonts w:hAnsi="ＭＳ 明朝" w:hint="eastAsia"/>
          <w:szCs w:val="22"/>
        </w:rPr>
        <w:t>５　移設、転用、再使用又はこれらの併用に係る高圧ガス設備にあっては、当該高圧ガス</w:t>
      </w:r>
    </w:p>
    <w:p w14:paraId="544B72E7" w14:textId="17ED1F88" w:rsidR="00FA5635" w:rsidRDefault="00FA5635" w:rsidP="00FA5635">
      <w:pPr>
        <w:ind w:firstLineChars="100" w:firstLine="227"/>
        <w:rPr>
          <w:rFonts w:hAnsi="ＭＳ 明朝"/>
          <w:szCs w:val="22"/>
        </w:rPr>
      </w:pPr>
      <w:r>
        <w:rPr>
          <w:rFonts w:hAnsi="ＭＳ 明朝" w:hint="eastAsia"/>
          <w:szCs w:val="22"/>
        </w:rPr>
        <w:t>設備の使用の経歴及び保管状態の記録</w:t>
      </w:r>
    </w:p>
    <w:p w14:paraId="5AFBB699" w14:textId="5A5AF284" w:rsidR="00FA5635" w:rsidRDefault="00FA5635" w:rsidP="00FA5635">
      <w:pPr>
        <w:rPr>
          <w:rFonts w:hAnsi="ＭＳ 明朝"/>
          <w:szCs w:val="22"/>
        </w:rPr>
      </w:pPr>
    </w:p>
    <w:p w14:paraId="56FF2263" w14:textId="77777777" w:rsidR="00FA5635" w:rsidRDefault="00FA5635" w:rsidP="00FA5635">
      <w:pPr>
        <w:rPr>
          <w:rFonts w:hAnsi="ＭＳ 明朝"/>
          <w:szCs w:val="22"/>
        </w:rPr>
      </w:pPr>
    </w:p>
    <w:p w14:paraId="192FAF0B" w14:textId="1C259B67" w:rsidR="00FA5635" w:rsidRDefault="00FA5635" w:rsidP="00FA5635">
      <w:pPr>
        <w:rPr>
          <w:rFonts w:hAnsi="ＭＳ 明朝"/>
          <w:szCs w:val="22"/>
        </w:rPr>
      </w:pPr>
      <w:r>
        <w:rPr>
          <w:rFonts w:hAnsi="ＭＳ 明朝" w:hint="eastAsia"/>
          <w:szCs w:val="22"/>
        </w:rPr>
        <w:t>６　製造のための施設の位置及び付近の状況を示す図面</w:t>
      </w:r>
    </w:p>
    <w:p w14:paraId="279F1F5E" w14:textId="2CFAD6F9" w:rsidR="00FA5635" w:rsidRDefault="00FA5635" w:rsidP="00FA5635">
      <w:pPr>
        <w:rPr>
          <w:rFonts w:hAnsi="ＭＳ 明朝"/>
          <w:szCs w:val="22"/>
        </w:rPr>
      </w:pPr>
      <w:r>
        <w:rPr>
          <w:rFonts w:hAnsi="ＭＳ 明朝" w:hint="eastAsia"/>
          <w:szCs w:val="22"/>
        </w:rPr>
        <w:t xml:space="preserve">　　別添のとおり</w:t>
      </w:r>
    </w:p>
    <w:p w14:paraId="566E050E" w14:textId="77777777" w:rsidR="00332B7A" w:rsidRDefault="00332B7A" w:rsidP="00FA5635">
      <w:pPr>
        <w:rPr>
          <w:rFonts w:hAnsi="ＭＳ 明朝"/>
          <w:szCs w:val="22"/>
        </w:rPr>
      </w:pPr>
    </w:p>
    <w:p w14:paraId="506253AB" w14:textId="5591693F" w:rsidR="00332B7A" w:rsidRPr="00545694" w:rsidRDefault="00332B7A" w:rsidP="00FA5635">
      <w:pPr>
        <w:rPr>
          <w:rFonts w:hAnsi="ＭＳ 明朝"/>
          <w:szCs w:val="22"/>
        </w:rPr>
      </w:pPr>
      <w:r>
        <w:rPr>
          <w:rFonts w:hAnsi="ＭＳ 明朝" w:hint="eastAsia"/>
          <w:szCs w:val="22"/>
        </w:rPr>
        <w:t>７　連絡先</w:t>
      </w:r>
    </w:p>
    <w:sectPr w:rsidR="00332B7A" w:rsidRPr="00545694" w:rsidSect="00545694">
      <w:headerReference w:type="first" r:id="rId6"/>
      <w:pgSz w:w="11906" w:h="16838" w:code="9"/>
      <w:pgMar w:top="1418" w:right="1418" w:bottom="1418" w:left="1418" w:header="851" w:footer="992" w:gutter="0"/>
      <w:cols w:space="425"/>
      <w:titlePg/>
      <w:docGrid w:type="linesAndChars" w:linePitch="350" w:charSpace="138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633440" w14:textId="77777777" w:rsidR="00E12988" w:rsidRDefault="00E12988" w:rsidP="00483FCB">
      <w:r>
        <w:separator/>
      </w:r>
    </w:p>
  </w:endnote>
  <w:endnote w:type="continuationSeparator" w:id="0">
    <w:p w14:paraId="237BC292" w14:textId="77777777" w:rsidR="00E12988" w:rsidRDefault="00E12988" w:rsidP="00483F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5FEE67" w14:textId="77777777" w:rsidR="00E12988" w:rsidRDefault="00E12988" w:rsidP="00483FCB">
      <w:r>
        <w:separator/>
      </w:r>
    </w:p>
  </w:footnote>
  <w:footnote w:type="continuationSeparator" w:id="0">
    <w:p w14:paraId="4823C2BD" w14:textId="77777777" w:rsidR="00E12988" w:rsidRDefault="00E12988" w:rsidP="00483F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B42B68" w14:textId="77777777" w:rsidR="00483FCB" w:rsidRDefault="00431977" w:rsidP="00431977">
    <w:pPr>
      <w:pStyle w:val="a6"/>
      <w:ind w:firstLineChars="100" w:firstLine="220"/>
    </w:pPr>
    <w:r>
      <w:rPr>
        <w:rFonts w:hint="eastAsia"/>
      </w:rPr>
      <w:t>（参考様式）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27"/>
  <w:drawingGridVerticalSpacing w:val="17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6050"/>
    <w:rsid w:val="000E2958"/>
    <w:rsid w:val="00126050"/>
    <w:rsid w:val="001512E4"/>
    <w:rsid w:val="001E78EB"/>
    <w:rsid w:val="00212E18"/>
    <w:rsid w:val="002D4B89"/>
    <w:rsid w:val="00332B7A"/>
    <w:rsid w:val="003F3659"/>
    <w:rsid w:val="00431977"/>
    <w:rsid w:val="0044583D"/>
    <w:rsid w:val="00483FCB"/>
    <w:rsid w:val="00545694"/>
    <w:rsid w:val="005567E1"/>
    <w:rsid w:val="00607E68"/>
    <w:rsid w:val="00622CCC"/>
    <w:rsid w:val="007D56C5"/>
    <w:rsid w:val="00897B3A"/>
    <w:rsid w:val="00A45F8D"/>
    <w:rsid w:val="00B650B3"/>
    <w:rsid w:val="00E12988"/>
    <w:rsid w:val="00E40765"/>
    <w:rsid w:val="00EC7655"/>
    <w:rsid w:val="00F4329E"/>
    <w:rsid w:val="00F66F78"/>
    <w:rsid w:val="00FA5635"/>
    <w:rsid w:val="00FE11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2C71878"/>
  <w15:chartTrackingRefBased/>
  <w15:docId w15:val="{E67ED634-210C-472D-8D43-75A037BA51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45694"/>
    <w:pPr>
      <w:widowControl w:val="0"/>
      <w:jc w:val="both"/>
    </w:pPr>
    <w:rPr>
      <w:rFonts w:ascii="ＭＳ 明朝"/>
      <w:kern w:val="2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firstLineChars="1100" w:firstLine="2640"/>
      <w:jc w:val="left"/>
    </w:pPr>
    <w:rPr>
      <w:rFonts w:hAnsi="ＭＳ 明朝"/>
      <w:sz w:val="24"/>
    </w:rPr>
  </w:style>
  <w:style w:type="paragraph" w:styleId="a4">
    <w:name w:val="Note Heading"/>
    <w:basedOn w:val="a"/>
    <w:next w:val="a"/>
    <w:pPr>
      <w:jc w:val="center"/>
    </w:pPr>
  </w:style>
  <w:style w:type="paragraph" w:styleId="a5">
    <w:name w:val="Closing"/>
    <w:basedOn w:val="a"/>
    <w:pPr>
      <w:jc w:val="right"/>
    </w:pPr>
  </w:style>
  <w:style w:type="paragraph" w:styleId="a6">
    <w:name w:val="header"/>
    <w:basedOn w:val="a"/>
    <w:link w:val="a7"/>
    <w:rsid w:val="00483FC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483FCB"/>
    <w:rPr>
      <w:kern w:val="2"/>
      <w:sz w:val="21"/>
      <w:szCs w:val="24"/>
    </w:rPr>
  </w:style>
  <w:style w:type="paragraph" w:styleId="a8">
    <w:name w:val="footer"/>
    <w:basedOn w:val="a"/>
    <w:link w:val="a9"/>
    <w:rsid w:val="00483FCB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483FCB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1</Pages>
  <Words>37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ishimura kazutaka</dc:creator>
  <cp:keywords/>
  <dc:description/>
  <cp:lastModifiedBy>ishimura kazutaka</cp:lastModifiedBy>
  <cp:revision>5</cp:revision>
  <dcterms:created xsi:type="dcterms:W3CDTF">2026-10-13T07:02:00Z</dcterms:created>
  <dcterms:modified xsi:type="dcterms:W3CDTF">2026-10-19T09:46:00Z</dcterms:modified>
</cp:coreProperties>
</file>