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 w:ascii="ＭＳ ゴシック" w:hAnsi="ＭＳ ゴシック" w:eastAsia="ＭＳ ゴシック"/>
          <w:sz w:val="28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8"/>
        </w:rPr>
        <w:t>営業等の譲渡が行われたことを証する書類</w:t>
      </w:r>
    </w:p>
    <w:p>
      <w:pPr>
        <w:pStyle w:val="15"/>
        <w:jc w:val="center"/>
        <w:rPr>
          <w:rFonts w:hint="default" w:ascii="ＭＳ ゴシック" w:hAnsi="ＭＳ ゴシック" w:eastAsia="ＭＳ ゴシック"/>
          <w:sz w:val="22"/>
        </w:rPr>
      </w:pPr>
    </w:p>
    <w:p>
      <w:pPr>
        <w:pStyle w:val="15"/>
        <w:jc w:val="center"/>
        <w:rPr>
          <w:rFonts w:hint="default" w:ascii="ＭＳ ゴシック" w:hAnsi="ＭＳ ゴシック" w:eastAsia="ＭＳ ゴシック"/>
          <w:sz w:val="22"/>
        </w:rPr>
      </w:pPr>
    </w:p>
    <w:p>
      <w:pPr>
        <w:pStyle w:val="15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  <w:u w:val="none" w:color="auto"/>
        </w:rPr>
        <w:t>譲渡人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</w:t>
      </w:r>
      <w:r>
        <w:rPr>
          <w:rFonts w:hint="eastAsia" w:ascii="ＭＳ ゴシック" w:hAnsi="ＭＳ ゴシック" w:eastAsia="ＭＳ ゴシック"/>
          <w:sz w:val="22"/>
        </w:rPr>
        <w:t>と譲受人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</w:t>
      </w:r>
      <w:r>
        <w:rPr>
          <w:rFonts w:hint="eastAsia" w:ascii="ＭＳ ゴシック" w:hAnsi="ＭＳ ゴシック" w:eastAsia="ＭＳ ゴシック"/>
          <w:sz w:val="22"/>
        </w:rPr>
        <w:t>は、営業の譲渡について、次のとおり合意しました。</w:t>
      </w:r>
    </w:p>
    <w:p>
      <w:pPr>
        <w:pStyle w:val="15"/>
        <w:rPr>
          <w:rFonts w:hint="default" w:ascii="ＭＳ ゴシック" w:hAnsi="ＭＳ ゴシック" w:eastAsia="ＭＳ ゴシック"/>
          <w:sz w:val="22"/>
        </w:rPr>
      </w:pPr>
    </w:p>
    <w:p>
      <w:pPr>
        <w:pStyle w:val="15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１．譲渡人は、次の食品衛生関係の営業許可等に関する事業の全部を、譲受人に事業譲渡する。</w:t>
      </w:r>
    </w:p>
    <w:p>
      <w:pPr>
        <w:pStyle w:val="15"/>
        <w:rPr>
          <w:rFonts w:hint="default" w:ascii="ＭＳ ゴシック" w:hAnsi="ＭＳ ゴシック" w:eastAsia="ＭＳ ゴシック"/>
          <w:sz w:val="22"/>
        </w:rPr>
      </w:pPr>
    </w:p>
    <w:p>
      <w:pPr>
        <w:pStyle w:val="15"/>
        <w:rPr>
          <w:rFonts w:hint="default" w:ascii="ＭＳ ゴシック" w:hAnsi="ＭＳ ゴシック" w:eastAsia="ＭＳ ゴシック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</w:rPr>
        <w:t>　　施設の名称、屋号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　　</w:t>
      </w:r>
    </w:p>
    <w:p>
      <w:pPr>
        <w:pStyle w:val="15"/>
        <w:rPr>
          <w:rFonts w:hint="default" w:ascii="ＭＳ ゴシック" w:hAnsi="ＭＳ ゴシック" w:eastAsia="ＭＳ ゴシック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</w:rPr>
        <w:t>　　施設の所在地　　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　　</w:t>
      </w:r>
      <w:r>
        <w:rPr>
          <w:rFonts w:hint="eastAsia" w:ascii="ＭＳ ゴシック" w:hAnsi="ＭＳ ゴシック" w:eastAsia="ＭＳ ゴシック"/>
          <w:sz w:val="22"/>
        </w:rPr>
        <w:t>　　　　　　　　　</w:t>
      </w:r>
    </w:p>
    <w:p>
      <w:pPr>
        <w:pStyle w:val="15"/>
        <w:rPr>
          <w:rFonts w:hint="default" w:ascii="ＭＳ ゴシック" w:hAnsi="ＭＳ ゴシック" w:eastAsia="ＭＳ ゴシック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</w:rPr>
        <w:t>　　業種又は営業の種別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　　　</w:t>
      </w:r>
    </w:p>
    <w:p>
      <w:pPr>
        <w:pStyle w:val="15"/>
        <w:rPr>
          <w:rFonts w:hint="default" w:ascii="ＭＳ ゴシック" w:hAnsi="ＭＳ ゴシック" w:eastAsia="ＭＳ ゴシック"/>
          <w:sz w:val="22"/>
        </w:rPr>
      </w:pPr>
    </w:p>
    <w:p>
      <w:pPr>
        <w:pStyle w:val="15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２．譲渡人および譲受人は、令和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sz w:val="22"/>
        </w:rPr>
        <w:t>年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sz w:val="22"/>
        </w:rPr>
        <w:t>月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sz w:val="22"/>
        </w:rPr>
        <w:t>日に事業譲渡する。</w:t>
      </w:r>
    </w:p>
    <w:p>
      <w:pPr>
        <w:pStyle w:val="15"/>
        <w:rPr>
          <w:rFonts w:hint="default" w:ascii="ＭＳ ゴシック" w:hAnsi="ＭＳ ゴシック" w:eastAsia="ＭＳ ゴシック"/>
          <w:sz w:val="22"/>
        </w:rPr>
      </w:pPr>
    </w:p>
    <w:p>
      <w:pPr>
        <w:pStyle w:val="15"/>
        <w:rPr>
          <w:rFonts w:hint="default" w:ascii="ＭＳ ゴシック" w:hAnsi="ＭＳ ゴシック" w:eastAsia="ＭＳ ゴシック"/>
          <w:sz w:val="22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以上</w:t>
      </w:r>
    </w:p>
    <w:p>
      <w:pPr>
        <w:pStyle w:val="15"/>
        <w:jc w:val="center"/>
        <w:rPr>
          <w:rFonts w:hint="default" w:ascii="ＭＳ ゴシック" w:hAnsi="ＭＳ ゴシック" w:eastAsia="ＭＳ ゴシック"/>
          <w:sz w:val="22"/>
        </w:rPr>
      </w:pPr>
    </w:p>
    <w:p>
      <w:pPr>
        <w:pStyle w:val="15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以上の記載内容について、事実と相違ありません。</w:t>
      </w:r>
    </w:p>
    <w:p>
      <w:pPr>
        <w:pStyle w:val="15"/>
        <w:ind w:firstLine="220" w:firstLineChars="100"/>
        <w:rPr>
          <w:rFonts w:hint="default" w:ascii="ＭＳ ゴシック" w:hAnsi="ＭＳ ゴシック" w:eastAsia="ＭＳ ゴシック"/>
          <w:sz w:val="22"/>
        </w:rPr>
      </w:pPr>
    </w:p>
    <w:p>
      <w:pPr>
        <w:pStyle w:val="15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令和　　年　　月　　日　　</w:t>
      </w:r>
    </w:p>
    <w:p>
      <w:pPr>
        <w:pStyle w:val="15"/>
        <w:ind w:firstLine="220" w:firstLineChars="100"/>
        <w:rPr>
          <w:rFonts w:hint="default" w:ascii="ＭＳ ゴシック" w:hAnsi="ＭＳ ゴシック" w:eastAsia="ＭＳ ゴシック"/>
          <w:sz w:val="22"/>
        </w:rPr>
      </w:pPr>
    </w:p>
    <w:p>
      <w:pPr>
        <w:pStyle w:val="15"/>
        <w:ind w:firstLine="1980" w:firstLineChars="9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譲受人　住所</w:t>
      </w:r>
    </w:p>
    <w:p>
      <w:pPr>
        <w:pStyle w:val="15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氏名</w:t>
      </w:r>
    </w:p>
    <w:p>
      <w:pPr>
        <w:pStyle w:val="15"/>
        <w:ind w:firstLine="2700" w:firstLineChars="1500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（記名押印又は自著）</w:t>
      </w:r>
    </w:p>
    <w:p>
      <w:pPr>
        <w:pStyle w:val="15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</w:t>
      </w:r>
    </w:p>
    <w:p>
      <w:pPr>
        <w:pStyle w:val="15"/>
        <w:ind w:firstLine="1980" w:firstLineChars="9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譲渡人　住所</w:t>
      </w:r>
    </w:p>
    <w:p>
      <w:pPr>
        <w:pStyle w:val="15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氏名</w:t>
      </w:r>
    </w:p>
    <w:p>
      <w:pPr>
        <w:pStyle w:val="15"/>
        <w:ind w:firstLine="2700" w:firstLineChars="1500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（記名押印又は自著）</w:t>
      </w:r>
    </w:p>
    <w:p>
      <w:pPr>
        <w:pStyle w:val="15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color w:val="000000"/>
          <w:kern w:val="0"/>
          <w:sz w:val="28"/>
        </w:rPr>
      </w:pP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游明朝" w:hAnsi="游明朝" w:eastAsia="游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ゴシック" w:hAnsi="ＭＳ ゴシック" w:eastAsia="ＭＳ ゴシック"/>
      <w:color w:val="000000"/>
      <w:kern w:val="0"/>
      <w:sz w:val="22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ゴシック" w:hAnsi="ＭＳ ゴシック" w:eastAsia="ＭＳ ゴシック"/>
      <w:color w:val="000000"/>
      <w:kern w:val="0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</TotalTime>
  <Pages>1</Pages>
  <Words>59</Words>
  <Characters>340</Characters>
  <Application>JUST Note</Application>
  <Lines>2</Lines>
  <Paragraphs>1</Paragraphs>
  <Company>徳島県</Company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ishida hiroko</dc:creator>
  <cp:lastModifiedBy>kikuno yuusuke</cp:lastModifiedBy>
  <cp:lastPrinted>2024-03-28T00:04:58Z</cp:lastPrinted>
  <dcterms:created xsi:type="dcterms:W3CDTF">2023-12-13T05:06:00Z</dcterms:created>
  <dcterms:modified xsi:type="dcterms:W3CDTF">2025-06-06T04:19:48Z</dcterms:modified>
  <cp:revision>6</cp:revision>
</cp:coreProperties>
</file>