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C72A" w14:textId="77777777" w:rsidR="00B4102B" w:rsidRPr="00E32E9B" w:rsidRDefault="00BD4FAE">
      <w:pPr>
        <w:pStyle w:val="ab"/>
        <w:rPr>
          <w:szCs w:val="21"/>
        </w:rPr>
      </w:pPr>
      <w:r w:rsidRPr="00E32E9B">
        <w:rPr>
          <w:noProof/>
          <w:szCs w:val="21"/>
        </w:rPr>
        <w:drawing>
          <wp:anchor distT="0" distB="0" distL="114300" distR="114300" simplePos="0" relativeHeight="2" behindDoc="0" locked="0" layoutInCell="1" hidden="0" allowOverlap="1" wp14:anchorId="0DEA5D42" wp14:editId="730870B5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E9B">
        <w:rPr>
          <w:spacing w:val="1"/>
          <w:szCs w:val="21"/>
        </w:rPr>
        <w:t xml:space="preserve"> </w:t>
      </w:r>
      <w:r w:rsidRPr="00E32E9B">
        <w:rPr>
          <w:szCs w:val="21"/>
        </w:rPr>
        <w:t xml:space="preserve">　　　　　　　　　　　　　　　　　　</w:t>
      </w:r>
    </w:p>
    <w:p w14:paraId="7D4A6CDF" w14:textId="77777777" w:rsidR="00B4102B" w:rsidRPr="00E32E9B" w:rsidRDefault="00BD4FAE">
      <w:pPr>
        <w:pStyle w:val="ab"/>
        <w:rPr>
          <w:rFonts w:ascii="HGP創英角ﾎﾟｯﾌﾟ体" w:eastAsia="HGP創英角ﾎﾟｯﾌﾟ体" w:hAnsi="HGP創英角ﾎﾟｯﾌﾟ体"/>
          <w:szCs w:val="21"/>
        </w:rPr>
      </w:pPr>
      <w:r w:rsidRPr="00E32E9B">
        <w:rPr>
          <w:rFonts w:ascii="HGP創英角ﾎﾟｯﾌﾟ体" w:eastAsia="HGP創英角ﾎﾟｯﾌﾟ体" w:hAnsi="HGP創英角ﾎﾟｯﾌﾟ体"/>
          <w:szCs w:val="21"/>
        </w:rPr>
        <w:t>オープンとくしま・パブリックコメント</w:t>
      </w:r>
    </w:p>
    <w:p w14:paraId="2B3FA651" w14:textId="19A36E9B" w:rsidR="00B4102B" w:rsidRPr="003C3B7B" w:rsidRDefault="00BD4FAE" w:rsidP="003C3B7B">
      <w:pPr>
        <w:pStyle w:val="ab"/>
        <w:rPr>
          <w:rFonts w:ascii="HG創英角ﾎﾟｯﾌﾟ体" w:eastAsia="HG創英角ﾎﾟｯﾌﾟ体" w:hAnsi="HG創英角ﾎﾟｯﾌﾟ体"/>
          <w:color w:val="0000FF"/>
          <w:szCs w:val="21"/>
        </w:rPr>
      </w:pPr>
      <w:r w:rsidRPr="00E32E9B">
        <w:rPr>
          <w:rFonts w:ascii="HG創英角ﾎﾟｯﾌﾟ体" w:eastAsia="HG創英角ﾎﾟｯﾌﾟ体" w:hAnsi="HG創英角ﾎﾟｯﾌﾟ体" w:hint="eastAsia"/>
          <w:color w:val="000000" w:themeColor="text1"/>
          <w:szCs w:val="21"/>
        </w:rPr>
        <w:t>｢</w:t>
      </w:r>
      <w:r w:rsidR="00E61D45" w:rsidRPr="00E32E9B">
        <w:rPr>
          <w:rFonts w:ascii="HG創英角ﾎﾟｯﾌﾟ体" w:eastAsia="HG創英角ﾎﾟｯﾌﾟ体" w:hAnsi="HG創英角ﾎﾟｯﾌﾟ体" w:hint="eastAsia"/>
          <w:color w:val="0000FF"/>
          <w:szCs w:val="21"/>
        </w:rPr>
        <w:t>徳島県計量器出張検定等経費徴収規則の一部改正（案）</w:t>
      </w:r>
      <w:r w:rsidRPr="00E32E9B">
        <w:rPr>
          <w:rFonts w:ascii="HG創英角ﾎﾟｯﾌﾟ体" w:eastAsia="HG創英角ﾎﾟｯﾌﾟ体" w:hAnsi="HG創英角ﾎﾟｯﾌﾟ体" w:hint="eastAsia"/>
          <w:color w:val="000000" w:themeColor="text1"/>
          <w:szCs w:val="21"/>
        </w:rPr>
        <w:t>｣意見提出用紙</w:t>
      </w:r>
    </w:p>
    <w:p w14:paraId="43DC3C47" w14:textId="77777777" w:rsidR="00B4102B" w:rsidRPr="00E32E9B" w:rsidRDefault="00BD4FAE">
      <w:pPr>
        <w:pStyle w:val="ab"/>
        <w:rPr>
          <w:spacing w:val="0"/>
          <w:szCs w:val="21"/>
        </w:rPr>
      </w:pPr>
      <w:r w:rsidRPr="00E32E9B">
        <w:rPr>
          <w:rFonts w:ascii="ＭＳ ゴシック" w:eastAsia="ＭＳ ゴシック" w:hAnsi="ＭＳ ゴシック"/>
          <w:b/>
          <w:spacing w:val="1"/>
          <w:szCs w:val="21"/>
        </w:rPr>
        <w:t xml:space="preserve"> </w:t>
      </w:r>
    </w:p>
    <w:tbl>
      <w:tblPr>
        <w:tblW w:w="9626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7781"/>
        <w:gridCol w:w="112"/>
      </w:tblGrid>
      <w:tr w:rsidR="00B4102B" w:rsidRPr="00E32E9B" w14:paraId="6650BB48" w14:textId="77777777">
        <w:trPr>
          <w:trHeight w:val="580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73015B3D" w14:textId="77777777" w:rsidR="00B4102B" w:rsidRPr="00E32E9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Cs w:val="21"/>
              </w:rPr>
            </w:pPr>
            <w:r w:rsidRPr="00E32E9B">
              <w:rPr>
                <w:rFonts w:asciiTheme="majorEastAsia" w:eastAsiaTheme="majorEastAsia" w:hAnsiTheme="majorEastAsia"/>
                <w:b/>
                <w:spacing w:val="1"/>
                <w:szCs w:val="21"/>
              </w:rPr>
              <w:t xml:space="preserve"> 氏　名</w:t>
            </w:r>
            <w:r w:rsidRPr="00E32E9B">
              <w:rPr>
                <w:rFonts w:asciiTheme="majorEastAsia" w:eastAsiaTheme="majorEastAsia" w:hAnsiTheme="majorEastAsia"/>
                <w:spacing w:val="-2"/>
                <w:szCs w:val="21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16161F22" w14:textId="77777777" w:rsidR="00B4102B" w:rsidRPr="00E32E9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  <w:szCs w:val="21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36" w:type="dxa"/>
            </w:tcMar>
          </w:tcPr>
          <w:p w14:paraId="69B52B73" w14:textId="77777777" w:rsidR="00B4102B" w:rsidRPr="00E32E9B" w:rsidRDefault="00B4102B">
            <w:pPr>
              <w:pStyle w:val="ab"/>
              <w:spacing w:line="240" w:lineRule="auto"/>
              <w:rPr>
                <w:spacing w:val="0"/>
                <w:szCs w:val="21"/>
              </w:rPr>
            </w:pPr>
          </w:p>
        </w:tc>
      </w:tr>
      <w:tr w:rsidR="00B4102B" w:rsidRPr="00E32E9B" w14:paraId="218E359C" w14:textId="77777777">
        <w:trPr>
          <w:trHeight w:val="735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422DB78F" w14:textId="77777777" w:rsidR="00B4102B" w:rsidRPr="00E32E9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Cs w:val="21"/>
              </w:rPr>
            </w:pPr>
            <w:r w:rsidRPr="00E32E9B">
              <w:rPr>
                <w:rFonts w:asciiTheme="majorEastAsia" w:eastAsiaTheme="majorEastAsia" w:hAnsiTheme="majorEastAsia"/>
                <w:b/>
                <w:spacing w:val="1"/>
                <w:szCs w:val="21"/>
              </w:rPr>
              <w:t xml:space="preserve"> 住　所</w:t>
            </w:r>
            <w:r w:rsidRPr="00E32E9B">
              <w:rPr>
                <w:rFonts w:asciiTheme="majorEastAsia" w:eastAsiaTheme="majorEastAsia" w:hAnsiTheme="majorEastAsia"/>
                <w:spacing w:val="-2"/>
                <w:szCs w:val="21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6EE7D332" w14:textId="77777777" w:rsidR="00B4102B" w:rsidRPr="00E32E9B" w:rsidRDefault="00BD4FA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  <w:szCs w:val="21"/>
              </w:rPr>
            </w:pPr>
            <w:r w:rsidRPr="00E32E9B">
              <w:rPr>
                <w:rFonts w:asciiTheme="majorEastAsia" w:eastAsiaTheme="majorEastAsia" w:hAnsiTheme="majorEastAsia"/>
                <w:b/>
                <w:spacing w:val="0"/>
                <w:szCs w:val="21"/>
              </w:rPr>
              <w:t>〒　　　-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4E9E14BB" w14:textId="77777777" w:rsidR="00B4102B" w:rsidRPr="00E32E9B" w:rsidRDefault="00B4102B">
            <w:pPr>
              <w:pStyle w:val="ab"/>
              <w:spacing w:line="240" w:lineRule="auto"/>
              <w:rPr>
                <w:spacing w:val="0"/>
                <w:szCs w:val="21"/>
              </w:rPr>
            </w:pPr>
          </w:p>
        </w:tc>
      </w:tr>
      <w:tr w:rsidR="00B4102B" w:rsidRPr="00E32E9B" w14:paraId="35DEAF0B" w14:textId="77777777">
        <w:trPr>
          <w:trHeight w:val="423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14:paraId="67AB55D2" w14:textId="77777777" w:rsidR="00B4102B" w:rsidRPr="00E32E9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spacing w:val="1"/>
                <w:szCs w:val="21"/>
              </w:rPr>
            </w:pPr>
            <w:r w:rsidRPr="00E32E9B">
              <w:rPr>
                <w:rFonts w:asciiTheme="majorEastAsia" w:eastAsiaTheme="majorEastAsia" w:hAnsiTheme="majorEastAsia"/>
                <w:b/>
                <w:spacing w:val="1"/>
                <w:szCs w:val="21"/>
              </w:rPr>
              <w:t>電話番号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33084350" w14:textId="77777777" w:rsidR="00B4102B" w:rsidRPr="00E32E9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spacing w:val="0"/>
                <w:szCs w:val="21"/>
              </w:rPr>
            </w:pPr>
          </w:p>
          <w:p w14:paraId="5F0B2EB9" w14:textId="77777777" w:rsidR="00B4102B" w:rsidRPr="00E32E9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  <w:szCs w:val="21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4B0C672B" w14:textId="77777777" w:rsidR="00B4102B" w:rsidRPr="00E32E9B" w:rsidRDefault="00B4102B">
            <w:pPr>
              <w:pStyle w:val="ab"/>
              <w:spacing w:line="240" w:lineRule="auto"/>
              <w:rPr>
                <w:spacing w:val="0"/>
                <w:szCs w:val="21"/>
              </w:rPr>
            </w:pPr>
          </w:p>
        </w:tc>
      </w:tr>
      <w:tr w:rsidR="00B4102B" w:rsidRPr="00E32E9B" w14:paraId="4531A882" w14:textId="77777777">
        <w:trPr>
          <w:trHeight w:val="423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14:paraId="3AEE0B58" w14:textId="77777777" w:rsidR="00B4102B" w:rsidRPr="00E32E9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1"/>
                <w:szCs w:val="21"/>
              </w:rPr>
            </w:pPr>
            <w:r w:rsidRPr="00E32E9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  <w:szCs w:val="21"/>
              </w:rPr>
              <w:t>FAX番号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</w:tcPr>
          <w:p w14:paraId="5935FA58" w14:textId="77777777" w:rsidR="00B4102B" w:rsidRPr="00E32E9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  <w:szCs w:val="21"/>
              </w:rPr>
            </w:pPr>
          </w:p>
          <w:p w14:paraId="06D1F7D6" w14:textId="77777777" w:rsidR="00B4102B" w:rsidRPr="00E32E9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  <w:szCs w:val="21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401D7581" w14:textId="77777777" w:rsidR="00B4102B" w:rsidRPr="00E32E9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  <w:szCs w:val="21"/>
              </w:rPr>
            </w:pPr>
          </w:p>
        </w:tc>
      </w:tr>
      <w:tr w:rsidR="00B4102B" w:rsidRPr="00E32E9B" w14:paraId="4FC5693A" w14:textId="77777777">
        <w:trPr>
          <w:trHeight w:val="630"/>
        </w:trPr>
        <w:tc>
          <w:tcPr>
            <w:tcW w:w="17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1D1A6A7B" w14:textId="77777777" w:rsidR="00B4102B" w:rsidRPr="00E32E9B" w:rsidRDefault="00BD4FAE">
            <w:pPr>
              <w:pStyle w:val="ab"/>
              <w:ind w:firstLine="10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  <w:szCs w:val="21"/>
              </w:rPr>
            </w:pPr>
            <w:r w:rsidRPr="00E32E9B"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  <w:szCs w:val="21"/>
              </w:rPr>
              <w:t>年　齢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1973AFB3" w14:textId="77777777" w:rsidR="00B4102B" w:rsidRPr="00E32E9B" w:rsidRDefault="00BD4FAE">
            <w:pPr>
              <w:pStyle w:val="ab"/>
              <w:ind w:firstLineChars="100" w:firstLine="2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  <w:szCs w:val="21"/>
              </w:rPr>
            </w:pPr>
            <w:r w:rsidRPr="00E32E9B">
              <w:rPr>
                <w:rFonts w:asciiTheme="majorEastAsia" w:eastAsiaTheme="majorEastAsia" w:hAnsiTheme="majorEastAsia"/>
                <w:color w:val="000000" w:themeColor="text1"/>
                <w:spacing w:val="0"/>
                <w:szCs w:val="21"/>
              </w:rPr>
              <w:t>20歳未満・20代・30代・40代・50代・60代・70歳以上</w:t>
            </w:r>
          </w:p>
        </w:tc>
        <w:tc>
          <w:tcPr>
            <w:tcW w:w="11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062836A7" w14:textId="77777777" w:rsidR="00B4102B" w:rsidRPr="00E32E9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  <w:szCs w:val="21"/>
              </w:rPr>
            </w:pPr>
          </w:p>
        </w:tc>
      </w:tr>
    </w:tbl>
    <w:p w14:paraId="6362B7A0" w14:textId="77777777" w:rsidR="00B4102B" w:rsidRPr="00E32E9B" w:rsidRDefault="00B4102B">
      <w:pPr>
        <w:pStyle w:val="ab"/>
        <w:spacing w:line="240" w:lineRule="auto"/>
        <w:rPr>
          <w:rFonts w:eastAsia="ＭＳ ゴシック"/>
          <w:b/>
          <w:color w:val="000000" w:themeColor="text1"/>
          <w:szCs w:val="21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B4102B" w:rsidRPr="00E32E9B" w14:paraId="645B4A8D" w14:textId="77777777" w:rsidTr="00E43105">
        <w:trPr>
          <w:trHeight w:val="6086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5D2B61FF" w14:textId="77777777" w:rsidR="00B4102B" w:rsidRPr="00E32E9B" w:rsidRDefault="00B4102B">
            <w:pPr>
              <w:pStyle w:val="ab"/>
              <w:rPr>
                <w:color w:val="000000" w:themeColor="text1"/>
                <w:spacing w:val="0"/>
                <w:szCs w:val="21"/>
              </w:rPr>
            </w:pPr>
          </w:p>
        </w:tc>
      </w:tr>
    </w:tbl>
    <w:p w14:paraId="1D47F80A" w14:textId="77777777" w:rsidR="00B4102B" w:rsidRPr="00E32E9B" w:rsidRDefault="00BD4FAE">
      <w:pPr>
        <w:pStyle w:val="ab"/>
        <w:rPr>
          <w:color w:val="000000" w:themeColor="text1"/>
          <w:spacing w:val="0"/>
          <w:szCs w:val="21"/>
        </w:rPr>
      </w:pPr>
      <w:r w:rsidRPr="00E32E9B">
        <w:rPr>
          <w:rFonts w:eastAsia="ＭＳ ゴシック"/>
          <w:b/>
          <w:color w:val="000000" w:themeColor="text1"/>
          <w:szCs w:val="21"/>
        </w:rPr>
        <w:t xml:space="preserve">ご意見・ご提言等　</w:t>
      </w:r>
    </w:p>
    <w:p w14:paraId="6D0351ED" w14:textId="77777777" w:rsidR="00B4102B" w:rsidRPr="00E32E9B" w:rsidRDefault="00B4102B">
      <w:pPr>
        <w:pStyle w:val="ab"/>
        <w:rPr>
          <w:color w:val="000000" w:themeColor="text1"/>
          <w:spacing w:val="1"/>
          <w:szCs w:val="2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Layout w:type="fixed"/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B4102B" w:rsidRPr="00E32E9B" w14:paraId="1D3F26B1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336AD713" w14:textId="1C40FD18" w:rsidR="00B4102B" w:rsidRPr="00E32E9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7"/>
                <w:szCs w:val="21"/>
              </w:rPr>
              <w:t xml:space="preserve">  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問い合わせ先（計画等の内容については</w:t>
            </w:r>
            <w:r w:rsidR="00FD110B" w:rsidRPr="00E3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産業創生・大学連携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課にお問い合わせください。）</w:t>
            </w:r>
          </w:p>
          <w:p w14:paraId="24C9D5FC" w14:textId="77777777" w:rsidR="00B4102B" w:rsidRPr="00E32E9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7"/>
                <w:szCs w:val="21"/>
              </w:rPr>
              <w:t xml:space="preserve">  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　〒770－8570　徳島県徳島市万代町１丁目１番地</w:t>
            </w:r>
          </w:p>
          <w:p w14:paraId="6E22F578" w14:textId="2A53DF3A" w:rsidR="00B4102B" w:rsidRPr="00E32E9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7"/>
                <w:szCs w:val="21"/>
              </w:rPr>
              <w:t xml:space="preserve">    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 xml:space="preserve">徳島県　</w:t>
            </w:r>
            <w:r w:rsidR="00FD110B"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>経済産業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 xml:space="preserve">部　</w:t>
            </w:r>
            <w:r w:rsidR="00FD110B"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>産業創生・大学連携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 xml:space="preserve">課　</w:t>
            </w:r>
            <w:r w:rsidR="006C3124"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>産業ＤＸ・</w:t>
            </w:r>
            <w:r w:rsidR="00FD110B"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>ものづくり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>担当</w:t>
            </w:r>
          </w:p>
          <w:p w14:paraId="44A97810" w14:textId="77777777" w:rsidR="00E32E9B" w:rsidRDefault="00BD4FAE" w:rsidP="00E32E9B">
            <w:pPr>
              <w:spacing w:line="268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7"/>
                <w:szCs w:val="21"/>
              </w:rPr>
              <w:t xml:space="preserve">  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　</w:t>
            </w:r>
            <w:r w:rsidRPr="00E32E9B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電話</w:t>
            </w:r>
            <w:r w:rsidRPr="00E32E9B">
              <w:rPr>
                <w:rFonts w:asciiTheme="majorEastAsia" w:eastAsiaTheme="majorEastAsia" w:hAnsiTheme="majorEastAsia"/>
                <w:color w:val="000000" w:themeColor="text1"/>
                <w:spacing w:val="-2"/>
                <w:szCs w:val="21"/>
              </w:rPr>
              <w:t>:</w:t>
            </w:r>
            <w:r w:rsidRPr="00E32E9B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088-621</w:t>
            </w:r>
            <w:r w:rsidR="00FD110B" w:rsidRPr="00E32E9B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-2157</w:t>
            </w:r>
            <w:r w:rsidRPr="00E32E9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E32E9B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FAX</w:t>
            </w:r>
            <w:r w:rsidRPr="00E32E9B">
              <w:rPr>
                <w:rFonts w:asciiTheme="majorEastAsia" w:eastAsiaTheme="majorEastAsia" w:hAnsiTheme="majorEastAsia"/>
                <w:color w:val="000000" w:themeColor="text1"/>
                <w:spacing w:val="-2"/>
                <w:szCs w:val="21"/>
              </w:rPr>
              <w:t>:</w:t>
            </w:r>
            <w:r w:rsidRPr="00E32E9B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088-621</w:t>
            </w:r>
            <w:r w:rsidR="00FD110B" w:rsidRPr="00E32E9B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-2897</w:t>
            </w:r>
            <w:r w:rsidR="00E43105" w:rsidRPr="00E32E9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</w:p>
          <w:p w14:paraId="4E2FDD07" w14:textId="685CA16B" w:rsidR="00B4102B" w:rsidRPr="00E32E9B" w:rsidRDefault="00BD4FAE" w:rsidP="00E32E9B">
            <w:pPr>
              <w:spacing w:line="268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32E9B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E-mail</w:t>
            </w:r>
            <w:r w:rsidR="00FD110B" w:rsidRPr="00E32E9B">
              <w:rPr>
                <w:rFonts w:asciiTheme="majorEastAsia" w:eastAsiaTheme="majorEastAsia" w:hAnsiTheme="majorEastAsia"/>
                <w:color w:val="000000" w:themeColor="text1"/>
                <w:spacing w:val="-2"/>
                <w:szCs w:val="21"/>
              </w:rPr>
              <w:t>:</w:t>
            </w:r>
            <w:r w:rsidR="00E32E9B" w:rsidRPr="00E32E9B">
              <w:rPr>
                <w:szCs w:val="21"/>
              </w:rPr>
              <w:t xml:space="preserve"> </w:t>
            </w:r>
            <w:r w:rsidR="00E32E9B" w:rsidRPr="00E32E9B">
              <w:rPr>
                <w:rFonts w:asciiTheme="majorEastAsia" w:eastAsiaTheme="majorEastAsia" w:hAnsiTheme="majorEastAsia"/>
                <w:color w:val="000000" w:themeColor="text1"/>
                <w:spacing w:val="-2"/>
                <w:szCs w:val="21"/>
              </w:rPr>
              <w:t>sangyousouseidaigakurenkeika@pref.tokushima.lg.jp</w:t>
            </w:r>
          </w:p>
        </w:tc>
      </w:tr>
      <w:tr w:rsidR="00B4102B" w:rsidRPr="00E32E9B" w14:paraId="1FEC79A9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1ABC2347" w14:textId="77777777" w:rsidR="00B4102B" w:rsidRPr="00E32E9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7"/>
                <w:szCs w:val="21"/>
              </w:rPr>
              <w:t xml:space="preserve">  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提出先（意見提出用紙は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生活環境部県民ふれあい課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にご提出ください。）　</w:t>
            </w:r>
          </w:p>
          <w:p w14:paraId="3EA21F81" w14:textId="77777777" w:rsidR="00B4102B" w:rsidRPr="00E32E9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7"/>
                <w:szCs w:val="21"/>
              </w:rPr>
              <w:t xml:space="preserve">  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　〒770－8570　徳島県徳島市万代町１丁目１番地</w:t>
            </w:r>
          </w:p>
          <w:p w14:paraId="6C9F60FE" w14:textId="380E4745" w:rsidR="00B4102B" w:rsidRPr="00E32E9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7"/>
                <w:szCs w:val="21"/>
              </w:rPr>
              <w:t xml:space="preserve">  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　徳島県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 xml:space="preserve">　</w:t>
            </w:r>
            <w:r w:rsidR="003B5E1B"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>生活環境部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Cs w:val="21"/>
              </w:rPr>
              <w:t xml:space="preserve">　</w:t>
            </w:r>
            <w:r w:rsidR="003B5E1B" w:rsidRPr="00E3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県民ふれあい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課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3B5E1B" w:rsidRPr="00E3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広聴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担当</w:t>
            </w:r>
          </w:p>
          <w:p w14:paraId="3958D4E7" w14:textId="77777777" w:rsidR="00B4102B" w:rsidRPr="00E32E9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7"/>
                <w:szCs w:val="21"/>
              </w:rPr>
              <w:t xml:space="preserve">  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　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2"/>
                <w:szCs w:val="21"/>
              </w:rPr>
              <w:t>電話:088-621-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096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Cs w:val="21"/>
              </w:rPr>
              <w:t xml:space="preserve">　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2"/>
                <w:szCs w:val="21"/>
              </w:rPr>
              <w:t>FAX:088-621-2862</w:t>
            </w:r>
            <w:r w:rsidRPr="00E3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E-mail</w:t>
            </w:r>
            <w:r w:rsidRPr="00E32E9B">
              <w:rPr>
                <w:rFonts w:ascii="ＭＳ ゴシック" w:eastAsia="ＭＳ ゴシック" w:hAnsi="ＭＳ ゴシック"/>
                <w:color w:val="000000" w:themeColor="text1"/>
                <w:spacing w:val="-2"/>
                <w:szCs w:val="21"/>
              </w:rPr>
              <w:t>:</w:t>
            </w:r>
            <w:r w:rsidR="003B5E1B" w:rsidRPr="00E32E9B">
              <w:rPr>
                <w:rFonts w:ascii="Helvetica" w:hAnsi="Helvetica" w:cs="Helvetica"/>
                <w:color w:val="222222"/>
                <w:szCs w:val="21"/>
                <w:shd w:val="clear" w:color="auto" w:fill="FFFFFF"/>
              </w:rPr>
              <w:t xml:space="preserve"> </w:t>
            </w:r>
            <w:r w:rsidR="003B5E1B" w:rsidRPr="00E32E9B">
              <w:rPr>
                <w:rFonts w:ascii="ＭＳ ゴシック" w:eastAsia="ＭＳ ゴシック" w:hAnsi="ＭＳ ゴシック" w:cs="Helvetica"/>
                <w:color w:val="222222"/>
                <w:szCs w:val="21"/>
                <w:shd w:val="clear" w:color="auto" w:fill="FFFFFF"/>
              </w:rPr>
              <w:t>kenminfureaika@pref.tokushima.lg.jp</w:t>
            </w:r>
          </w:p>
        </w:tc>
      </w:tr>
    </w:tbl>
    <w:p w14:paraId="4E0416C5" w14:textId="77777777" w:rsidR="00B4102B" w:rsidRPr="00E32E9B" w:rsidRDefault="00BD4FAE">
      <w:pPr>
        <w:ind w:firstLineChars="100" w:firstLine="211"/>
        <w:rPr>
          <w:szCs w:val="21"/>
        </w:rPr>
      </w:pPr>
      <w:r w:rsidRPr="002A517A">
        <w:rPr>
          <w:rFonts w:asciiTheme="majorEastAsia" w:eastAsiaTheme="majorEastAsia" w:hAnsiTheme="majorEastAsia"/>
          <w:b/>
          <w:szCs w:val="21"/>
        </w:rPr>
        <w:t>※</w:t>
      </w:r>
      <w:r w:rsidRPr="00E32E9B">
        <w:rPr>
          <w:rFonts w:eastAsia="ＭＳ ゴシック"/>
          <w:b/>
          <w:szCs w:val="21"/>
        </w:rPr>
        <w:t>なお</w:t>
      </w:r>
      <w:r w:rsidRPr="00E32E9B">
        <w:rPr>
          <w:rFonts w:eastAsia="ＭＳ ゴシック" w:hint="eastAsia"/>
          <w:b/>
          <w:szCs w:val="21"/>
        </w:rPr>
        <w:t>、</w:t>
      </w:r>
      <w:r w:rsidRPr="00E32E9B">
        <w:rPr>
          <w:rFonts w:eastAsia="ＭＳ ゴシック"/>
          <w:b/>
          <w:szCs w:val="21"/>
        </w:rPr>
        <w:t>ご意見は</w:t>
      </w:r>
      <w:r w:rsidRPr="00E32E9B">
        <w:rPr>
          <w:rFonts w:eastAsia="ＭＳ ゴシック" w:hint="eastAsia"/>
          <w:b/>
          <w:szCs w:val="21"/>
        </w:rPr>
        <w:t>、</w:t>
      </w:r>
      <w:r w:rsidRPr="00E32E9B">
        <w:rPr>
          <w:rFonts w:eastAsia="ＭＳ ゴシック"/>
          <w:b/>
          <w:szCs w:val="21"/>
        </w:rPr>
        <w:t>この様式以外でもご提出いただけますが</w:t>
      </w:r>
      <w:r w:rsidRPr="00E32E9B">
        <w:rPr>
          <w:rFonts w:eastAsia="ＭＳ ゴシック" w:hint="eastAsia"/>
          <w:b/>
          <w:szCs w:val="21"/>
        </w:rPr>
        <w:t>、</w:t>
      </w:r>
      <w:r w:rsidRPr="00E32E9B">
        <w:rPr>
          <w:rFonts w:ascii="ＭＳ 明朝" w:eastAsia="ＭＳ ゴシック" w:hAnsi="ＭＳ 明朝"/>
          <w:b/>
          <w:color w:val="000000"/>
          <w:spacing w:val="-2"/>
          <w:szCs w:val="21"/>
        </w:rPr>
        <w:t>氏名</w:t>
      </w:r>
      <w:r w:rsidRPr="00E32E9B">
        <w:rPr>
          <w:rFonts w:ascii="ＭＳ ゴシック" w:eastAsia="ＭＳ ゴシック" w:hAnsi="ＭＳ ゴシック" w:hint="eastAsia"/>
          <w:b/>
          <w:color w:val="000000"/>
          <w:spacing w:val="-2"/>
          <w:szCs w:val="21"/>
        </w:rPr>
        <w:t>及び</w:t>
      </w:r>
      <w:r w:rsidRPr="00E32E9B">
        <w:rPr>
          <w:rFonts w:ascii="ＭＳ 明朝" w:eastAsia="ＭＳ ゴシック" w:hAnsi="ＭＳ 明朝"/>
          <w:b/>
          <w:color w:val="000000"/>
          <w:spacing w:val="-2"/>
          <w:szCs w:val="21"/>
        </w:rPr>
        <w:t>住所</w:t>
      </w:r>
      <w:r w:rsidRPr="00E32E9B">
        <w:rPr>
          <w:rFonts w:eastAsia="ＭＳ ゴシック"/>
          <w:b/>
          <w:szCs w:val="21"/>
        </w:rPr>
        <w:t>を明記してください。</w:t>
      </w:r>
    </w:p>
    <w:sectPr w:rsidR="00B4102B" w:rsidRPr="00E32E9B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774B" w14:textId="77777777" w:rsidR="00024D31" w:rsidRDefault="00BD4FAE">
      <w:r>
        <w:separator/>
      </w:r>
    </w:p>
  </w:endnote>
  <w:endnote w:type="continuationSeparator" w:id="0">
    <w:p w14:paraId="1613BA25" w14:textId="77777777" w:rsidR="00024D31" w:rsidRDefault="00B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D7C0" w14:textId="77777777" w:rsidR="00024D31" w:rsidRDefault="00BD4FAE">
      <w:r>
        <w:separator/>
      </w:r>
    </w:p>
  </w:footnote>
  <w:footnote w:type="continuationSeparator" w:id="0">
    <w:p w14:paraId="5C0099BC" w14:textId="77777777" w:rsidR="00024D31" w:rsidRDefault="00BD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02B"/>
    <w:rsid w:val="00024D31"/>
    <w:rsid w:val="002A517A"/>
    <w:rsid w:val="003B5E1B"/>
    <w:rsid w:val="003C3B7B"/>
    <w:rsid w:val="006C3124"/>
    <w:rsid w:val="00A0525E"/>
    <w:rsid w:val="00A40D9B"/>
    <w:rsid w:val="00B4102B"/>
    <w:rsid w:val="00BD4FAE"/>
    <w:rsid w:val="00E32E9B"/>
    <w:rsid w:val="00E43105"/>
    <w:rsid w:val="00E61D45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61A70"/>
  <w15:chartTrackingRefBased/>
  <w15:docId w15:val="{030F805F-B364-44B9-9705-2173BE0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minote yamato</dc:creator>
  <cp:lastModifiedBy>minote yamato</cp:lastModifiedBy>
  <cp:revision>11</cp:revision>
  <cp:lastPrinted>2025-04-08T04:20:00Z</cp:lastPrinted>
  <dcterms:created xsi:type="dcterms:W3CDTF">2014-10-28T09:56:00Z</dcterms:created>
  <dcterms:modified xsi:type="dcterms:W3CDTF">2025-04-08T06:07:00Z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