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6FCDE1" w14:textId="77777777" w:rsidR="00966FD9" w:rsidRDefault="00966FD9" w:rsidP="006140D3">
      <w:bookmarkStart w:id="0" w:name="_Hlk182234554"/>
      <w:bookmarkStart w:id="1" w:name="_Toc189160872"/>
      <w:bookmarkStart w:id="2" w:name="_Toc189308985"/>
      <w:bookmarkEnd w:id="0"/>
    </w:p>
    <w:p w14:paraId="693A32E3" w14:textId="6B548A07" w:rsidR="00966FD9" w:rsidRPr="002926D0" w:rsidRDefault="00966FD9" w:rsidP="006140D3">
      <w:pPr>
        <w:rPr>
          <w:bdr w:val="single" w:sz="4" w:space="0" w:color="auto"/>
        </w:rPr>
      </w:pPr>
    </w:p>
    <w:p w14:paraId="78BF1BEF" w14:textId="77777777" w:rsidR="00966FD9" w:rsidRPr="00C178C2" w:rsidRDefault="00966FD9" w:rsidP="00966FD9"/>
    <w:p w14:paraId="569F8820" w14:textId="77777777" w:rsidR="00966FD9" w:rsidRPr="00C7437C" w:rsidRDefault="00966FD9" w:rsidP="00966FD9"/>
    <w:p w14:paraId="41360778" w14:textId="77777777" w:rsidR="00966FD9" w:rsidRDefault="00966FD9" w:rsidP="00966FD9"/>
    <w:p w14:paraId="50C96A3F" w14:textId="77777777" w:rsidR="00966FD9" w:rsidRDefault="00966FD9" w:rsidP="00966FD9"/>
    <w:p w14:paraId="59FDE30E" w14:textId="77777777" w:rsidR="00966FD9" w:rsidRDefault="00966FD9" w:rsidP="00966FD9"/>
    <w:p w14:paraId="7BFC66B3" w14:textId="77777777" w:rsidR="00966FD9" w:rsidRDefault="00966FD9" w:rsidP="00966FD9"/>
    <w:p w14:paraId="1CFCE055" w14:textId="77777777" w:rsidR="00966FD9" w:rsidRDefault="00966FD9" w:rsidP="00966FD9">
      <w:pPr>
        <w:jc w:val="distribute"/>
        <w:rPr>
          <w:rFonts w:ascii="BIZ UDゴシック" w:eastAsia="BIZ UDゴシック" w:hAnsi="BIZ UDゴシック"/>
          <w:sz w:val="48"/>
          <w:szCs w:val="48"/>
        </w:rPr>
      </w:pPr>
      <w:r w:rsidRPr="000E677B">
        <w:rPr>
          <w:rFonts w:ascii="BIZ UDゴシック" w:eastAsia="BIZ UDゴシック" w:hAnsi="BIZ UDゴシック" w:hint="eastAsia"/>
          <w:sz w:val="48"/>
          <w:szCs w:val="48"/>
        </w:rPr>
        <w:t>徳島県事前復興計画策定ガイドライン</w:t>
      </w:r>
    </w:p>
    <w:p w14:paraId="2C36E7BC" w14:textId="5C3E1513" w:rsidR="00966FD9" w:rsidRPr="000E677B" w:rsidRDefault="00966FD9" w:rsidP="00966FD9">
      <w:pPr>
        <w:jc w:val="center"/>
        <w:rPr>
          <w:rFonts w:ascii="BIZ UDゴシック" w:eastAsia="BIZ UDゴシック" w:hAnsi="BIZ UDゴシック"/>
          <w:sz w:val="48"/>
          <w:szCs w:val="48"/>
        </w:rPr>
      </w:pPr>
      <w:r>
        <w:rPr>
          <w:rFonts w:ascii="BIZ UDゴシック" w:eastAsia="BIZ UDゴシック" w:hAnsi="BIZ UDゴシック" w:hint="eastAsia"/>
          <w:sz w:val="48"/>
          <w:szCs w:val="48"/>
        </w:rPr>
        <w:t>【参考資料：事前復興計画ひな形】</w:t>
      </w:r>
    </w:p>
    <w:p w14:paraId="5164DC61" w14:textId="27BF7A7A" w:rsidR="00966FD9" w:rsidRPr="000E677B" w:rsidRDefault="00966FD9" w:rsidP="00966FD9">
      <w:pPr>
        <w:jc w:val="center"/>
        <w:rPr>
          <w:rFonts w:ascii="BIZ UDゴシック" w:eastAsia="BIZ UDゴシック" w:hAnsi="BIZ UDゴシック"/>
          <w:sz w:val="48"/>
          <w:szCs w:val="48"/>
        </w:rPr>
      </w:pPr>
    </w:p>
    <w:p w14:paraId="25676136" w14:textId="77777777" w:rsidR="00966FD9" w:rsidRPr="00ED543E" w:rsidRDefault="00966FD9" w:rsidP="00966FD9"/>
    <w:p w14:paraId="205619E2" w14:textId="77777777" w:rsidR="00966FD9" w:rsidRDefault="00966FD9" w:rsidP="00966FD9"/>
    <w:p w14:paraId="5F949749" w14:textId="77777777" w:rsidR="00966FD9" w:rsidRDefault="00966FD9" w:rsidP="00966FD9"/>
    <w:p w14:paraId="66FF7CA1" w14:textId="77777777" w:rsidR="00966FD9" w:rsidRDefault="00966FD9" w:rsidP="00966FD9"/>
    <w:p w14:paraId="790750CF" w14:textId="77777777" w:rsidR="00966FD9" w:rsidRDefault="00966FD9" w:rsidP="00966FD9"/>
    <w:p w14:paraId="1F5565CA" w14:textId="77777777" w:rsidR="00966FD9" w:rsidRDefault="00966FD9" w:rsidP="00966FD9"/>
    <w:p w14:paraId="5C3CC2D3" w14:textId="77777777" w:rsidR="00966FD9" w:rsidRDefault="00966FD9" w:rsidP="00966FD9"/>
    <w:p w14:paraId="1A3EEF5A" w14:textId="77777777" w:rsidR="00966FD9" w:rsidRDefault="00966FD9" w:rsidP="00966FD9"/>
    <w:p w14:paraId="222BBD95" w14:textId="77777777" w:rsidR="00966FD9" w:rsidRDefault="00966FD9" w:rsidP="00966FD9"/>
    <w:p w14:paraId="4EF29783" w14:textId="77777777" w:rsidR="00966FD9" w:rsidRDefault="00966FD9" w:rsidP="00966FD9"/>
    <w:p w14:paraId="4BAB4ABE" w14:textId="77777777" w:rsidR="00966FD9" w:rsidRDefault="00966FD9" w:rsidP="00966FD9"/>
    <w:p w14:paraId="055F36D1" w14:textId="77777777" w:rsidR="00966FD9" w:rsidRDefault="00966FD9" w:rsidP="00966FD9"/>
    <w:p w14:paraId="30C69099" w14:textId="6787FCAC" w:rsidR="00966FD9" w:rsidRDefault="00ED543E" w:rsidP="00966FD9">
      <w:pPr>
        <w:jc w:val="center"/>
        <w:rPr>
          <w:rFonts w:ascii="BIZ UDゴシック" w:eastAsia="BIZ UDゴシック" w:hAnsi="BIZ UDゴシック"/>
          <w:sz w:val="40"/>
          <w:szCs w:val="40"/>
        </w:rPr>
      </w:pPr>
      <w:r>
        <w:rPr>
          <w:rFonts w:ascii="BIZ UDゴシック" w:eastAsia="BIZ UDゴシック" w:hAnsi="BIZ UDゴシック" w:hint="eastAsia"/>
          <w:sz w:val="40"/>
          <w:szCs w:val="40"/>
        </w:rPr>
        <w:t>令和７年３月</w:t>
      </w:r>
    </w:p>
    <w:p w14:paraId="4CA5F88D" w14:textId="77777777" w:rsidR="00966FD9" w:rsidRDefault="00966FD9" w:rsidP="00966FD9"/>
    <w:p w14:paraId="163D1131" w14:textId="77777777" w:rsidR="00966FD9" w:rsidRPr="000E677B" w:rsidRDefault="00966FD9" w:rsidP="00966FD9">
      <w:pPr>
        <w:jc w:val="center"/>
        <w:rPr>
          <w:rFonts w:ascii="BIZ UDゴシック" w:eastAsia="BIZ UDゴシック" w:hAnsi="BIZ UDゴシック"/>
          <w:sz w:val="40"/>
          <w:szCs w:val="40"/>
        </w:rPr>
      </w:pPr>
      <w:r>
        <w:rPr>
          <w:rFonts w:ascii="BIZ UDゴシック" w:eastAsia="BIZ UDゴシック" w:hAnsi="BIZ UDゴシック" w:hint="eastAsia"/>
          <w:sz w:val="40"/>
          <w:szCs w:val="40"/>
        </w:rPr>
        <w:t>徳島県</w:t>
      </w:r>
    </w:p>
    <w:p w14:paraId="3FC941B8" w14:textId="77777777" w:rsidR="00966FD9" w:rsidRDefault="00966FD9" w:rsidP="00966FD9"/>
    <w:p w14:paraId="48FFAF59" w14:textId="77777777" w:rsidR="00966FD9" w:rsidRDefault="00966FD9" w:rsidP="00FD5CE9">
      <w:pPr>
        <w:pStyle w:val="1"/>
      </w:pPr>
      <w:r>
        <w:br w:type="page"/>
      </w:r>
    </w:p>
    <w:p w14:paraId="2E157391" w14:textId="0A99CAA4" w:rsidR="00AE14A6" w:rsidRPr="00FD5CE9" w:rsidRDefault="00AE14A6" w:rsidP="00FD5CE9">
      <w:pPr>
        <w:pStyle w:val="1"/>
      </w:pPr>
      <w:bookmarkStart w:id="3" w:name="_Toc189314181"/>
      <w:bookmarkStart w:id="4" w:name="_Toc189634141"/>
      <w:bookmarkStart w:id="5" w:name="_Toc191310241"/>
      <w:r w:rsidRPr="00FD5CE9">
        <w:lastRenderedPageBreak/>
        <w:t>表紙</w:t>
      </w:r>
      <w:bookmarkEnd w:id="1"/>
      <w:bookmarkEnd w:id="2"/>
      <w:bookmarkEnd w:id="3"/>
      <w:bookmarkEnd w:id="4"/>
      <w:bookmarkEnd w:id="5"/>
    </w:p>
    <w:p w14:paraId="357F70EB" w14:textId="3F236077" w:rsidR="00AE14A6" w:rsidRPr="00AE14A6" w:rsidRDefault="00AE14A6" w:rsidP="00A25BEF">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2E3AB29E" w14:textId="7AE79239" w:rsidR="00AE14A6" w:rsidRPr="00AE14A6" w:rsidRDefault="00AE14A6" w:rsidP="00FD5CE9">
      <w:pPr>
        <w:pStyle w:val="POINT"/>
      </w:pPr>
      <w:r w:rsidRPr="00AE14A6">
        <w:rPr>
          <w:rFonts w:hint="eastAsia"/>
        </w:rPr>
        <w:t>計画の表題（サブタイトルも可）、作成年月、市町村名を記載</w:t>
      </w:r>
      <w:r w:rsidR="00EE7D92">
        <w:rPr>
          <w:rFonts w:hint="eastAsia"/>
        </w:rPr>
        <w:t>する。</w:t>
      </w:r>
    </w:p>
    <w:p w14:paraId="3F1944FE" w14:textId="77777777" w:rsidR="00AE14A6" w:rsidRDefault="00AE14A6" w:rsidP="00AE14A6"/>
    <w:p w14:paraId="7B42258E" w14:textId="77777777" w:rsidR="00AE14A6" w:rsidRPr="005A1AB3" w:rsidRDefault="00AE14A6" w:rsidP="00AE14A6"/>
    <w:p w14:paraId="21F0273F" w14:textId="77777777" w:rsidR="00AE14A6" w:rsidRDefault="00AE14A6" w:rsidP="00AE14A6"/>
    <w:p w14:paraId="4018A9CF" w14:textId="718AB5C6" w:rsidR="00EB47C4" w:rsidRPr="00EE7D92" w:rsidRDefault="00AE14A6" w:rsidP="00AE14A6">
      <w:pPr>
        <w:jc w:val="center"/>
        <w:rPr>
          <w:rFonts w:ascii="BIZ UDPゴシック" w:eastAsia="BIZ UDPゴシック" w:hAnsi="BIZ UDPゴシック"/>
          <w:b/>
          <w:bCs/>
          <w:sz w:val="44"/>
          <w:szCs w:val="44"/>
        </w:rPr>
      </w:pPr>
      <w:r w:rsidRPr="00EE7D92">
        <w:rPr>
          <w:rFonts w:ascii="BIZ UDPゴシック" w:eastAsia="BIZ UDPゴシック" w:hAnsi="BIZ UDPゴシック" w:hint="eastAsia"/>
          <w:b/>
          <w:bCs/>
          <w:sz w:val="44"/>
          <w:szCs w:val="44"/>
        </w:rPr>
        <w:t>●●●市町村</w:t>
      </w:r>
      <w:r w:rsidR="00A317F7">
        <w:rPr>
          <w:rFonts w:ascii="BIZ UDPゴシック" w:eastAsia="BIZ UDPゴシック" w:hAnsi="BIZ UDPゴシック" w:hint="eastAsia"/>
          <w:b/>
          <w:bCs/>
          <w:sz w:val="44"/>
          <w:szCs w:val="44"/>
        </w:rPr>
        <w:t xml:space="preserve">　</w:t>
      </w:r>
      <w:r w:rsidR="00EB47C4" w:rsidRPr="00EE7D92">
        <w:rPr>
          <w:rFonts w:ascii="BIZ UDPゴシック" w:eastAsia="BIZ UDPゴシック" w:hAnsi="BIZ UDPゴシック" w:hint="eastAsia"/>
          <w:b/>
          <w:bCs/>
          <w:sz w:val="44"/>
          <w:szCs w:val="44"/>
        </w:rPr>
        <w:t>事前復興計画</w:t>
      </w:r>
    </w:p>
    <w:p w14:paraId="5B826AD0" w14:textId="1B7849D7" w:rsidR="00EB47C4" w:rsidRDefault="00EB47C4" w:rsidP="00AE14A6">
      <w:pPr>
        <w:jc w:val="center"/>
        <w:rPr>
          <w:rFonts w:ascii="BIZ UDPゴシック" w:eastAsia="BIZ UDPゴシック" w:hAnsi="BIZ UDPゴシック"/>
          <w:b/>
          <w:bCs/>
          <w:sz w:val="36"/>
          <w:szCs w:val="36"/>
        </w:rPr>
      </w:pPr>
    </w:p>
    <w:p w14:paraId="719DE3AD" w14:textId="77777777" w:rsidR="00AE14A6" w:rsidRDefault="00AE14A6" w:rsidP="00AE14A6">
      <w:pPr>
        <w:jc w:val="center"/>
        <w:rPr>
          <w:rFonts w:ascii="BIZ UDPゴシック" w:eastAsia="BIZ UDPゴシック" w:hAnsi="BIZ UDPゴシック"/>
          <w:b/>
          <w:bCs/>
          <w:sz w:val="36"/>
          <w:szCs w:val="36"/>
        </w:rPr>
      </w:pPr>
    </w:p>
    <w:p w14:paraId="7D8160B8" w14:textId="77777777" w:rsidR="00966FD9" w:rsidRDefault="00966FD9" w:rsidP="00AE14A6">
      <w:pPr>
        <w:jc w:val="center"/>
        <w:rPr>
          <w:rFonts w:ascii="BIZ UDPゴシック" w:eastAsia="BIZ UDPゴシック" w:hAnsi="BIZ UDPゴシック"/>
          <w:b/>
          <w:bCs/>
          <w:sz w:val="36"/>
          <w:szCs w:val="36"/>
        </w:rPr>
      </w:pPr>
    </w:p>
    <w:p w14:paraId="2A15C782" w14:textId="77777777" w:rsidR="00966FD9" w:rsidRDefault="00966FD9" w:rsidP="00AE14A6">
      <w:pPr>
        <w:jc w:val="center"/>
        <w:rPr>
          <w:rFonts w:ascii="BIZ UDPゴシック" w:eastAsia="BIZ UDPゴシック" w:hAnsi="BIZ UDPゴシック"/>
          <w:b/>
          <w:bCs/>
          <w:sz w:val="36"/>
          <w:szCs w:val="36"/>
        </w:rPr>
      </w:pPr>
    </w:p>
    <w:p w14:paraId="5812995E" w14:textId="77777777" w:rsidR="00966FD9" w:rsidRPr="00EE7D92" w:rsidRDefault="00966FD9" w:rsidP="00AE14A6">
      <w:pPr>
        <w:jc w:val="center"/>
        <w:rPr>
          <w:rFonts w:ascii="BIZ UDPゴシック" w:eastAsia="BIZ UDPゴシック" w:hAnsi="BIZ UDPゴシック"/>
          <w:b/>
          <w:bCs/>
          <w:sz w:val="36"/>
          <w:szCs w:val="36"/>
        </w:rPr>
      </w:pPr>
    </w:p>
    <w:p w14:paraId="5EB33DB7" w14:textId="77777777" w:rsidR="00AE14A6" w:rsidRDefault="00AE14A6" w:rsidP="00AE14A6">
      <w:pPr>
        <w:jc w:val="center"/>
        <w:rPr>
          <w:rFonts w:ascii="BIZ UDPゴシック" w:eastAsia="BIZ UDPゴシック" w:hAnsi="BIZ UDPゴシック"/>
          <w:b/>
          <w:bCs/>
          <w:sz w:val="36"/>
          <w:szCs w:val="36"/>
        </w:rPr>
      </w:pPr>
    </w:p>
    <w:p w14:paraId="2580875A" w14:textId="77777777" w:rsidR="00AE14A6" w:rsidRDefault="00AE14A6" w:rsidP="00AE14A6">
      <w:pPr>
        <w:jc w:val="center"/>
        <w:rPr>
          <w:rFonts w:ascii="BIZ UDPゴシック" w:eastAsia="BIZ UDPゴシック" w:hAnsi="BIZ UDPゴシック"/>
          <w:b/>
          <w:bCs/>
          <w:sz w:val="36"/>
          <w:szCs w:val="36"/>
        </w:rPr>
      </w:pPr>
    </w:p>
    <w:p w14:paraId="5EE2CB6C" w14:textId="77777777" w:rsidR="00AE14A6" w:rsidRDefault="00AE14A6" w:rsidP="00AE14A6">
      <w:pPr>
        <w:jc w:val="center"/>
        <w:rPr>
          <w:rFonts w:ascii="BIZ UDPゴシック" w:eastAsia="BIZ UDPゴシック" w:hAnsi="BIZ UDPゴシック"/>
          <w:b/>
          <w:bCs/>
          <w:sz w:val="36"/>
          <w:szCs w:val="36"/>
        </w:rPr>
      </w:pPr>
    </w:p>
    <w:p w14:paraId="46362DCF" w14:textId="77777777" w:rsidR="00AE14A6" w:rsidRDefault="00AE14A6" w:rsidP="00AE14A6">
      <w:pPr>
        <w:jc w:val="center"/>
        <w:rPr>
          <w:rFonts w:ascii="BIZ UDPゴシック" w:eastAsia="BIZ UDPゴシック" w:hAnsi="BIZ UDPゴシック"/>
          <w:b/>
          <w:bCs/>
          <w:sz w:val="36"/>
          <w:szCs w:val="36"/>
        </w:rPr>
      </w:pPr>
    </w:p>
    <w:p w14:paraId="76E35B83" w14:textId="77777777" w:rsidR="00966FD9" w:rsidRDefault="00AE14A6" w:rsidP="00AE14A6">
      <w:pPr>
        <w:jc w:val="center"/>
        <w:rPr>
          <w:rFonts w:ascii="BIZ UDPゴシック" w:eastAsia="BIZ UDPゴシック" w:hAnsi="BIZ UDPゴシック"/>
          <w:b/>
          <w:bCs/>
          <w:sz w:val="36"/>
          <w:szCs w:val="36"/>
        </w:rPr>
      </w:pPr>
      <w:r>
        <w:rPr>
          <w:rFonts w:ascii="BIZ UDPゴシック" w:eastAsia="BIZ UDPゴシック" w:hAnsi="BIZ UDPゴシック" w:hint="eastAsia"/>
          <w:b/>
          <w:bCs/>
          <w:sz w:val="36"/>
          <w:szCs w:val="36"/>
        </w:rPr>
        <w:t>令和●年●月</w:t>
      </w:r>
    </w:p>
    <w:p w14:paraId="63E84126" w14:textId="77777777" w:rsidR="00966FD9" w:rsidRDefault="00966FD9" w:rsidP="00AE14A6">
      <w:pPr>
        <w:jc w:val="center"/>
        <w:rPr>
          <w:rFonts w:ascii="BIZ UDPゴシック" w:eastAsia="BIZ UDPゴシック" w:hAnsi="BIZ UDPゴシック"/>
          <w:b/>
          <w:bCs/>
          <w:sz w:val="36"/>
          <w:szCs w:val="36"/>
        </w:rPr>
      </w:pPr>
    </w:p>
    <w:p w14:paraId="6A6915C9" w14:textId="5878E1F1" w:rsidR="00AE14A6" w:rsidRPr="00AE14A6" w:rsidRDefault="00966FD9" w:rsidP="00AE14A6">
      <w:pPr>
        <w:jc w:val="center"/>
        <w:rPr>
          <w:rFonts w:ascii="BIZ UDPゴシック" w:eastAsia="BIZ UDPゴシック" w:hAnsi="BIZ UDPゴシック"/>
          <w:b/>
          <w:bCs/>
          <w:sz w:val="36"/>
          <w:szCs w:val="36"/>
        </w:rPr>
      </w:pPr>
      <w:r>
        <w:rPr>
          <w:rFonts w:ascii="BIZ UDPゴシック" w:eastAsia="BIZ UDPゴシック" w:hAnsi="BIZ UDPゴシック" w:hint="eastAsia"/>
          <w:b/>
          <w:bCs/>
          <w:sz w:val="36"/>
          <w:szCs w:val="36"/>
        </w:rPr>
        <w:t>○○</w:t>
      </w:r>
      <w:r w:rsidR="00AE14A6">
        <w:rPr>
          <w:rFonts w:ascii="BIZ UDPゴシック" w:eastAsia="BIZ UDPゴシック" w:hAnsi="BIZ UDPゴシック" w:hint="eastAsia"/>
          <w:b/>
          <w:bCs/>
          <w:sz w:val="36"/>
          <w:szCs w:val="36"/>
        </w:rPr>
        <w:t>市町村</w:t>
      </w:r>
    </w:p>
    <w:p w14:paraId="3C22F935" w14:textId="156A8DB8" w:rsidR="00AE14A6" w:rsidRDefault="00AE14A6">
      <w:pPr>
        <w:widowControl/>
        <w:jc w:val="left"/>
      </w:pPr>
      <w:r>
        <w:br w:type="page"/>
      </w:r>
    </w:p>
    <w:p w14:paraId="3A3E015B" w14:textId="77777777" w:rsidR="00AE14A6" w:rsidRPr="00AE14A6" w:rsidRDefault="00AE14A6" w:rsidP="00A25BEF">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lastRenderedPageBreak/>
        <w:t>POINT</w:t>
      </w:r>
    </w:p>
    <w:p w14:paraId="3542E4B9" w14:textId="0C1F309B" w:rsidR="0006390A" w:rsidRDefault="0012292D" w:rsidP="0006390A">
      <w:pPr>
        <w:pStyle w:val="POINT"/>
      </w:pPr>
      <w:bookmarkStart w:id="6" w:name="_Hlk188444732"/>
      <w:r>
        <w:rPr>
          <w:rFonts w:hint="eastAsia"/>
        </w:rPr>
        <w:t>徳島県事前復興計画策定</w:t>
      </w:r>
      <w:r w:rsidR="00B662EC">
        <w:rPr>
          <w:rFonts w:hint="eastAsia"/>
        </w:rPr>
        <w:t>ガイドラインや本資料</w:t>
      </w:r>
      <w:r w:rsidR="0006390A" w:rsidRPr="000D50D3">
        <w:rPr>
          <w:rFonts w:hint="eastAsia"/>
        </w:rPr>
        <w:t>を</w:t>
      </w:r>
      <w:r w:rsidR="00C70E0A">
        <w:rPr>
          <w:rFonts w:hint="eastAsia"/>
        </w:rPr>
        <w:t>参考</w:t>
      </w:r>
      <w:r w:rsidR="0006390A" w:rsidRPr="000D50D3">
        <w:rPr>
          <w:rFonts w:hint="eastAsia"/>
        </w:rPr>
        <w:t>に</w:t>
      </w:r>
      <w:r w:rsidR="0006390A">
        <w:rPr>
          <w:rFonts w:hint="eastAsia"/>
        </w:rPr>
        <w:t>、</w:t>
      </w:r>
      <w:r w:rsidR="0006390A" w:rsidRPr="000D50D3">
        <w:rPr>
          <w:rFonts w:hint="eastAsia"/>
        </w:rPr>
        <w:t>地域特性等を踏まえ</w:t>
      </w:r>
      <w:r w:rsidR="0006390A">
        <w:rPr>
          <w:rFonts w:hint="eastAsia"/>
        </w:rPr>
        <w:t>ながら項目の分割や統合</w:t>
      </w:r>
      <w:r w:rsidR="00B662EC">
        <w:rPr>
          <w:rFonts w:hint="eastAsia"/>
        </w:rPr>
        <w:t>など</w:t>
      </w:r>
      <w:r w:rsidR="0006390A">
        <w:rPr>
          <w:rFonts w:hint="eastAsia"/>
        </w:rPr>
        <w:t>、</w:t>
      </w:r>
      <w:r w:rsidR="00B662EC">
        <w:rPr>
          <w:rFonts w:hint="eastAsia"/>
        </w:rPr>
        <w:t>市町村の特性やとりまとめ方法に応じた構成とする。</w:t>
      </w:r>
    </w:p>
    <w:p w14:paraId="6179478D" w14:textId="77777777" w:rsidR="00B662EC" w:rsidRPr="000D50D3" w:rsidRDefault="00B662EC" w:rsidP="00B662EC">
      <w:pPr>
        <w:pStyle w:val="POINT"/>
      </w:pPr>
      <w:r>
        <w:rPr>
          <w:rFonts w:hint="eastAsia"/>
        </w:rPr>
        <w:t>なお、本資料は、市町村の事前復興計画として、単独型（１冊の計画書としてとりまとめ）での作成を行った場合の例示であり、作成する計画に応じた構成を検討する。</w:t>
      </w:r>
    </w:p>
    <w:p w14:paraId="5C19E6F2" w14:textId="77777777" w:rsidR="002272DF" w:rsidRDefault="00A317F7" w:rsidP="002272DF">
      <w:pPr>
        <w:pStyle w:val="af"/>
        <w:shd w:val="clear" w:color="auto" w:fill="FFFFCC"/>
        <w:ind w:leftChars="1798" w:left="3628" w:hangingChars="2" w:hanging="4"/>
        <w:jc w:val="center"/>
        <w:rPr>
          <w:rStyle w:val="af3"/>
        </w:rPr>
      </w:pPr>
      <w:r w:rsidRPr="007241A8">
        <w:rPr>
          <w:rStyle w:val="af3"/>
        </w:rPr>
        <w:t>徳島県事前</w:t>
      </w:r>
      <w:r w:rsidRPr="007241A8">
        <w:rPr>
          <w:rStyle w:val="af3"/>
          <w:rFonts w:hint="eastAsia"/>
        </w:rPr>
        <w:t>復興計画策定ガイドライン</w:t>
      </w:r>
    </w:p>
    <w:p w14:paraId="74C48244" w14:textId="4985053E" w:rsidR="00A317F7" w:rsidRPr="007241A8" w:rsidRDefault="002272DF" w:rsidP="002272DF">
      <w:pPr>
        <w:pStyle w:val="af"/>
        <w:shd w:val="clear" w:color="auto" w:fill="FFFFCC"/>
        <w:ind w:leftChars="1798" w:left="3627" w:hangingChars="2" w:hanging="3"/>
        <w:jc w:val="center"/>
        <w:rPr>
          <w:rStyle w:val="af3"/>
        </w:rPr>
      </w:pPr>
      <w:r w:rsidRPr="002272DF">
        <w:rPr>
          <w:rStyle w:val="af3"/>
          <w:rFonts w:hint="eastAsia"/>
          <w:w w:val="80"/>
        </w:rPr>
        <w:t>（以下、「ガイドライン」と言う。）</w:t>
      </w:r>
      <w:r w:rsidR="00A317F7" w:rsidRPr="007241A8">
        <w:rPr>
          <w:rStyle w:val="af3"/>
          <w:rFonts w:hint="eastAsia"/>
        </w:rPr>
        <w:t>P</w:t>
      </w:r>
      <w:r w:rsidR="00A317F7">
        <w:rPr>
          <w:rStyle w:val="af3"/>
          <w:rFonts w:hint="eastAsia"/>
        </w:rPr>
        <w:t>3</w:t>
      </w:r>
      <w:r w:rsidR="007D6DB7">
        <w:rPr>
          <w:rStyle w:val="af3"/>
          <w:rFonts w:hint="eastAsia"/>
        </w:rPr>
        <w:t>9</w:t>
      </w:r>
      <w:r w:rsidR="00A317F7">
        <w:rPr>
          <w:rStyle w:val="af3"/>
          <w:rFonts w:hint="eastAsia"/>
        </w:rPr>
        <w:t>,</w:t>
      </w:r>
      <w:r w:rsidR="00B662EC">
        <w:rPr>
          <w:rStyle w:val="af3"/>
          <w:rFonts w:hint="eastAsia"/>
        </w:rPr>
        <w:t>P4</w:t>
      </w:r>
      <w:r w:rsidR="007D6DB7">
        <w:rPr>
          <w:rStyle w:val="af3"/>
          <w:rFonts w:hint="eastAsia"/>
        </w:rPr>
        <w:t>6</w:t>
      </w:r>
      <w:r w:rsidR="00B662EC">
        <w:rPr>
          <w:rStyle w:val="af3"/>
          <w:rFonts w:hint="eastAsia"/>
        </w:rPr>
        <w:t>,</w:t>
      </w:r>
      <w:r w:rsidR="00A317F7">
        <w:rPr>
          <w:rStyle w:val="af3"/>
          <w:rFonts w:hint="eastAsia"/>
        </w:rPr>
        <w:t>P4</w:t>
      </w:r>
      <w:r w:rsidR="007D6DB7">
        <w:rPr>
          <w:rStyle w:val="af3"/>
          <w:rFonts w:hint="eastAsia"/>
        </w:rPr>
        <w:t>7</w:t>
      </w:r>
      <w:r w:rsidR="00A317F7">
        <w:rPr>
          <w:rStyle w:val="af3"/>
          <w:rFonts w:hint="eastAsia"/>
        </w:rPr>
        <w:t>,P6</w:t>
      </w:r>
      <w:r w:rsidR="007D6DB7">
        <w:rPr>
          <w:rStyle w:val="af3"/>
          <w:rFonts w:hint="eastAsia"/>
        </w:rPr>
        <w:t>3</w:t>
      </w:r>
      <w:r w:rsidR="00A317F7" w:rsidRPr="007241A8">
        <w:rPr>
          <w:rStyle w:val="af3"/>
          <w:rFonts w:hint="eastAsia"/>
        </w:rPr>
        <w:t>参照</w:t>
      </w:r>
    </w:p>
    <w:sdt>
      <w:sdtPr>
        <w:rPr>
          <w:rFonts w:ascii="ＭＳ 明朝" w:eastAsia="ＭＳ 明朝" w:hAnsiTheme="minorHAnsi" w:cstheme="minorBidi"/>
          <w:color w:val="auto"/>
          <w:kern w:val="2"/>
          <w:sz w:val="22"/>
          <w:szCs w:val="22"/>
          <w:lang w:val="ja-JP"/>
        </w:rPr>
        <w:id w:val="-1595240963"/>
        <w:docPartObj>
          <w:docPartGallery w:val="Table of Contents"/>
          <w:docPartUnique/>
        </w:docPartObj>
      </w:sdtPr>
      <w:sdtEndPr>
        <w:rPr>
          <w:b/>
          <w:bCs/>
        </w:rPr>
      </w:sdtEndPr>
      <w:sdtContent>
        <w:p w14:paraId="57B87C5D" w14:textId="03042113" w:rsidR="00374E89" w:rsidRDefault="00374E89">
          <w:pPr>
            <w:pStyle w:val="af6"/>
          </w:pPr>
          <w:r>
            <w:rPr>
              <w:lang w:val="ja-JP"/>
            </w:rPr>
            <w:t>目次</w:t>
          </w:r>
        </w:p>
        <w:p w14:paraId="0D66D8BB" w14:textId="4DDCC3C1" w:rsidR="006140D3" w:rsidRDefault="00374E89" w:rsidP="006140D3">
          <w:pPr>
            <w:pStyle w:val="11"/>
            <w:rPr>
              <w:rFonts w:asciiTheme="minorHAnsi" w:eastAsiaTheme="minorEastAsia"/>
              <w:noProof/>
              <w:szCs w:val="24"/>
              <w14:ligatures w14:val="standardContextual"/>
            </w:rPr>
          </w:pPr>
          <w:r>
            <w:fldChar w:fldCharType="begin"/>
          </w:r>
          <w:r>
            <w:instrText xml:space="preserve"> TOC \o "1-3" \h \z \u </w:instrText>
          </w:r>
          <w:r>
            <w:fldChar w:fldCharType="separate"/>
          </w:r>
          <w:hyperlink w:anchor="_Toc191310242" w:history="1">
            <w:r w:rsidR="006140D3" w:rsidRPr="008E247C">
              <w:rPr>
                <w:rStyle w:val="af7"/>
                <w:noProof/>
              </w:rPr>
              <w:t>はじめに</w:t>
            </w:r>
            <w:r w:rsidR="006140D3">
              <w:rPr>
                <w:noProof/>
                <w:webHidden/>
              </w:rPr>
              <w:tab/>
            </w:r>
            <w:r w:rsidR="006140D3">
              <w:rPr>
                <w:noProof/>
                <w:webHidden/>
              </w:rPr>
              <w:fldChar w:fldCharType="begin"/>
            </w:r>
            <w:r w:rsidR="006140D3">
              <w:rPr>
                <w:noProof/>
                <w:webHidden/>
              </w:rPr>
              <w:instrText xml:space="preserve"> PAGEREF _Toc191310242 \h </w:instrText>
            </w:r>
            <w:r w:rsidR="006140D3">
              <w:rPr>
                <w:noProof/>
                <w:webHidden/>
              </w:rPr>
            </w:r>
            <w:r w:rsidR="006140D3">
              <w:rPr>
                <w:noProof/>
                <w:webHidden/>
              </w:rPr>
              <w:fldChar w:fldCharType="separate"/>
            </w:r>
            <w:r w:rsidR="0068316C">
              <w:rPr>
                <w:noProof/>
                <w:webHidden/>
              </w:rPr>
              <w:t>1</w:t>
            </w:r>
            <w:r w:rsidR="006140D3">
              <w:rPr>
                <w:noProof/>
                <w:webHidden/>
              </w:rPr>
              <w:fldChar w:fldCharType="end"/>
            </w:r>
          </w:hyperlink>
        </w:p>
        <w:p w14:paraId="3D953767" w14:textId="00228E75"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43" w:history="1">
            <w:r w:rsidR="006140D3" w:rsidRPr="008E247C">
              <w:rPr>
                <w:rStyle w:val="af7"/>
                <w:noProof/>
              </w:rPr>
              <w:t>１．</w:t>
            </w:r>
            <w:r w:rsidR="006140D3" w:rsidRPr="008E247C">
              <w:rPr>
                <w:rStyle w:val="af7"/>
                <w:noProof/>
              </w:rPr>
              <w:t>○○</w:t>
            </w:r>
            <w:r w:rsidR="006140D3" w:rsidRPr="008E247C">
              <w:rPr>
                <w:rStyle w:val="af7"/>
                <w:noProof/>
              </w:rPr>
              <w:t>市町村事前復興計画の位置付け</w:t>
            </w:r>
            <w:r w:rsidR="006140D3">
              <w:rPr>
                <w:noProof/>
                <w:webHidden/>
              </w:rPr>
              <w:tab/>
            </w:r>
            <w:r w:rsidR="006140D3">
              <w:rPr>
                <w:noProof/>
                <w:webHidden/>
              </w:rPr>
              <w:fldChar w:fldCharType="begin"/>
            </w:r>
            <w:r w:rsidR="006140D3">
              <w:rPr>
                <w:noProof/>
                <w:webHidden/>
              </w:rPr>
              <w:instrText xml:space="preserve"> PAGEREF _Toc191310243 \h </w:instrText>
            </w:r>
            <w:r w:rsidR="006140D3">
              <w:rPr>
                <w:noProof/>
                <w:webHidden/>
              </w:rPr>
            </w:r>
            <w:r w:rsidR="006140D3">
              <w:rPr>
                <w:noProof/>
                <w:webHidden/>
              </w:rPr>
              <w:fldChar w:fldCharType="separate"/>
            </w:r>
            <w:r>
              <w:rPr>
                <w:noProof/>
                <w:webHidden/>
              </w:rPr>
              <w:t>1</w:t>
            </w:r>
            <w:r w:rsidR="006140D3">
              <w:rPr>
                <w:noProof/>
                <w:webHidden/>
              </w:rPr>
              <w:fldChar w:fldCharType="end"/>
            </w:r>
          </w:hyperlink>
        </w:p>
        <w:p w14:paraId="207B5079" w14:textId="7F4C79DB"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44" w:history="1">
            <w:r w:rsidR="006140D3" w:rsidRPr="008E247C">
              <w:rPr>
                <w:rStyle w:val="af7"/>
                <w:noProof/>
              </w:rPr>
              <w:t>２．</w:t>
            </w:r>
            <w:r w:rsidR="006140D3" w:rsidRPr="008E247C">
              <w:rPr>
                <w:rStyle w:val="af7"/>
                <w:noProof/>
              </w:rPr>
              <w:t>○○</w:t>
            </w:r>
            <w:r w:rsidR="006140D3" w:rsidRPr="008E247C">
              <w:rPr>
                <w:rStyle w:val="af7"/>
                <w:noProof/>
              </w:rPr>
              <w:t>市町村事前復興計画策定の目的</w:t>
            </w:r>
            <w:r w:rsidR="006140D3">
              <w:rPr>
                <w:noProof/>
                <w:webHidden/>
              </w:rPr>
              <w:tab/>
            </w:r>
            <w:r w:rsidR="006140D3">
              <w:rPr>
                <w:noProof/>
                <w:webHidden/>
              </w:rPr>
              <w:fldChar w:fldCharType="begin"/>
            </w:r>
            <w:r w:rsidR="006140D3">
              <w:rPr>
                <w:noProof/>
                <w:webHidden/>
              </w:rPr>
              <w:instrText xml:space="preserve"> PAGEREF _Toc191310244 \h </w:instrText>
            </w:r>
            <w:r w:rsidR="006140D3">
              <w:rPr>
                <w:noProof/>
                <w:webHidden/>
              </w:rPr>
            </w:r>
            <w:r w:rsidR="006140D3">
              <w:rPr>
                <w:noProof/>
                <w:webHidden/>
              </w:rPr>
              <w:fldChar w:fldCharType="separate"/>
            </w:r>
            <w:r>
              <w:rPr>
                <w:noProof/>
                <w:webHidden/>
              </w:rPr>
              <w:t>2</w:t>
            </w:r>
            <w:r w:rsidR="006140D3">
              <w:rPr>
                <w:noProof/>
                <w:webHidden/>
              </w:rPr>
              <w:fldChar w:fldCharType="end"/>
            </w:r>
          </w:hyperlink>
        </w:p>
        <w:p w14:paraId="35CAF492" w14:textId="78D8A5B4"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45" w:history="1">
            <w:r w:rsidR="006140D3" w:rsidRPr="008E247C">
              <w:rPr>
                <w:rStyle w:val="af7"/>
                <w:noProof/>
              </w:rPr>
              <w:t>３．</w:t>
            </w:r>
            <w:r w:rsidR="006140D3" w:rsidRPr="008E247C">
              <w:rPr>
                <w:rStyle w:val="af7"/>
                <w:noProof/>
              </w:rPr>
              <w:t>○○</w:t>
            </w:r>
            <w:r w:rsidR="006140D3" w:rsidRPr="008E247C">
              <w:rPr>
                <w:rStyle w:val="af7"/>
                <w:noProof/>
              </w:rPr>
              <w:t>市町村事前復興計画の構成</w:t>
            </w:r>
            <w:r w:rsidR="006140D3">
              <w:rPr>
                <w:noProof/>
                <w:webHidden/>
              </w:rPr>
              <w:tab/>
            </w:r>
            <w:r w:rsidR="006140D3">
              <w:rPr>
                <w:noProof/>
                <w:webHidden/>
              </w:rPr>
              <w:fldChar w:fldCharType="begin"/>
            </w:r>
            <w:r w:rsidR="006140D3">
              <w:rPr>
                <w:noProof/>
                <w:webHidden/>
              </w:rPr>
              <w:instrText xml:space="preserve"> PAGEREF _Toc191310245 \h </w:instrText>
            </w:r>
            <w:r w:rsidR="006140D3">
              <w:rPr>
                <w:noProof/>
                <w:webHidden/>
              </w:rPr>
            </w:r>
            <w:r w:rsidR="006140D3">
              <w:rPr>
                <w:noProof/>
                <w:webHidden/>
              </w:rPr>
              <w:fldChar w:fldCharType="separate"/>
            </w:r>
            <w:r>
              <w:rPr>
                <w:noProof/>
                <w:webHidden/>
              </w:rPr>
              <w:t>3</w:t>
            </w:r>
            <w:r w:rsidR="006140D3">
              <w:rPr>
                <w:noProof/>
                <w:webHidden/>
              </w:rPr>
              <w:fldChar w:fldCharType="end"/>
            </w:r>
          </w:hyperlink>
        </w:p>
        <w:p w14:paraId="46154ADF" w14:textId="53959CE7"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46" w:history="1">
            <w:r w:rsidR="006140D3" w:rsidRPr="008E247C">
              <w:rPr>
                <w:rStyle w:val="af7"/>
                <w:noProof/>
              </w:rPr>
              <w:t>４．想定する災害</w:t>
            </w:r>
            <w:r w:rsidR="006140D3">
              <w:rPr>
                <w:noProof/>
                <w:webHidden/>
              </w:rPr>
              <w:tab/>
            </w:r>
            <w:r w:rsidR="006140D3">
              <w:rPr>
                <w:noProof/>
                <w:webHidden/>
              </w:rPr>
              <w:fldChar w:fldCharType="begin"/>
            </w:r>
            <w:r w:rsidR="006140D3">
              <w:rPr>
                <w:noProof/>
                <w:webHidden/>
              </w:rPr>
              <w:instrText xml:space="preserve"> PAGEREF _Toc191310246 \h </w:instrText>
            </w:r>
            <w:r w:rsidR="006140D3">
              <w:rPr>
                <w:noProof/>
                <w:webHidden/>
              </w:rPr>
            </w:r>
            <w:r w:rsidR="006140D3">
              <w:rPr>
                <w:noProof/>
                <w:webHidden/>
              </w:rPr>
              <w:fldChar w:fldCharType="separate"/>
            </w:r>
            <w:r>
              <w:rPr>
                <w:noProof/>
                <w:webHidden/>
              </w:rPr>
              <w:t>4</w:t>
            </w:r>
            <w:r w:rsidR="006140D3">
              <w:rPr>
                <w:noProof/>
                <w:webHidden/>
              </w:rPr>
              <w:fldChar w:fldCharType="end"/>
            </w:r>
          </w:hyperlink>
        </w:p>
        <w:p w14:paraId="39E631F1" w14:textId="01172B3F" w:rsidR="006140D3" w:rsidRDefault="0068316C" w:rsidP="006140D3">
          <w:pPr>
            <w:pStyle w:val="11"/>
            <w:rPr>
              <w:rFonts w:asciiTheme="minorHAnsi" w:eastAsiaTheme="minorEastAsia"/>
              <w:noProof/>
              <w:szCs w:val="24"/>
              <w14:ligatures w14:val="standardContextual"/>
            </w:rPr>
          </w:pPr>
          <w:hyperlink w:anchor="_Toc191310247" w:history="1">
            <w:r w:rsidR="006140D3" w:rsidRPr="008E247C">
              <w:rPr>
                <w:rStyle w:val="af7"/>
                <w:noProof/>
              </w:rPr>
              <w:t>第１編　復興ビジョン</w:t>
            </w:r>
            <w:r w:rsidR="006140D3">
              <w:rPr>
                <w:noProof/>
                <w:webHidden/>
              </w:rPr>
              <w:tab/>
            </w:r>
            <w:r w:rsidR="006140D3">
              <w:rPr>
                <w:noProof/>
                <w:webHidden/>
              </w:rPr>
              <w:fldChar w:fldCharType="begin"/>
            </w:r>
            <w:r w:rsidR="006140D3">
              <w:rPr>
                <w:noProof/>
                <w:webHidden/>
              </w:rPr>
              <w:instrText xml:space="preserve"> PAGEREF _Toc191310247 \h </w:instrText>
            </w:r>
            <w:r w:rsidR="006140D3">
              <w:rPr>
                <w:noProof/>
                <w:webHidden/>
              </w:rPr>
            </w:r>
            <w:r w:rsidR="006140D3">
              <w:rPr>
                <w:noProof/>
                <w:webHidden/>
              </w:rPr>
              <w:fldChar w:fldCharType="separate"/>
            </w:r>
            <w:r>
              <w:rPr>
                <w:noProof/>
                <w:webHidden/>
              </w:rPr>
              <w:t>5</w:t>
            </w:r>
            <w:r w:rsidR="006140D3">
              <w:rPr>
                <w:noProof/>
                <w:webHidden/>
              </w:rPr>
              <w:fldChar w:fldCharType="end"/>
            </w:r>
          </w:hyperlink>
        </w:p>
        <w:p w14:paraId="4F16B7BA" w14:textId="45230755"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48" w:history="1">
            <w:r w:rsidR="006140D3" w:rsidRPr="008E247C">
              <w:rPr>
                <w:rStyle w:val="af7"/>
                <w:noProof/>
              </w:rPr>
              <w:t>第１章　対象区域の現状や課題</w:t>
            </w:r>
            <w:r w:rsidR="006140D3">
              <w:rPr>
                <w:noProof/>
                <w:webHidden/>
              </w:rPr>
              <w:tab/>
            </w:r>
            <w:r w:rsidR="006140D3">
              <w:rPr>
                <w:noProof/>
                <w:webHidden/>
              </w:rPr>
              <w:fldChar w:fldCharType="begin"/>
            </w:r>
            <w:r w:rsidR="006140D3">
              <w:rPr>
                <w:noProof/>
                <w:webHidden/>
              </w:rPr>
              <w:instrText xml:space="preserve"> PAGEREF _Toc191310248 \h </w:instrText>
            </w:r>
            <w:r w:rsidR="006140D3">
              <w:rPr>
                <w:noProof/>
                <w:webHidden/>
              </w:rPr>
            </w:r>
            <w:r w:rsidR="006140D3">
              <w:rPr>
                <w:noProof/>
                <w:webHidden/>
              </w:rPr>
              <w:fldChar w:fldCharType="separate"/>
            </w:r>
            <w:r>
              <w:rPr>
                <w:noProof/>
                <w:webHidden/>
              </w:rPr>
              <w:t>5</w:t>
            </w:r>
            <w:r w:rsidR="006140D3">
              <w:rPr>
                <w:noProof/>
                <w:webHidden/>
              </w:rPr>
              <w:fldChar w:fldCharType="end"/>
            </w:r>
          </w:hyperlink>
        </w:p>
        <w:p w14:paraId="359337DB" w14:textId="1B58390E"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49" w:history="1">
            <w:r w:rsidR="006140D3" w:rsidRPr="008E247C">
              <w:rPr>
                <w:rStyle w:val="af7"/>
                <w:noProof/>
              </w:rPr>
              <w:t>１．計画の対象区域</w:t>
            </w:r>
            <w:r w:rsidR="006140D3">
              <w:rPr>
                <w:noProof/>
                <w:webHidden/>
              </w:rPr>
              <w:tab/>
            </w:r>
            <w:r w:rsidR="006140D3">
              <w:rPr>
                <w:noProof/>
                <w:webHidden/>
              </w:rPr>
              <w:fldChar w:fldCharType="begin"/>
            </w:r>
            <w:r w:rsidR="006140D3">
              <w:rPr>
                <w:noProof/>
                <w:webHidden/>
              </w:rPr>
              <w:instrText xml:space="preserve"> PAGEREF _Toc191310249 \h </w:instrText>
            </w:r>
            <w:r w:rsidR="006140D3">
              <w:rPr>
                <w:noProof/>
                <w:webHidden/>
              </w:rPr>
            </w:r>
            <w:r w:rsidR="006140D3">
              <w:rPr>
                <w:noProof/>
                <w:webHidden/>
              </w:rPr>
              <w:fldChar w:fldCharType="separate"/>
            </w:r>
            <w:r>
              <w:rPr>
                <w:noProof/>
                <w:webHidden/>
              </w:rPr>
              <w:t>5</w:t>
            </w:r>
            <w:r w:rsidR="006140D3">
              <w:rPr>
                <w:noProof/>
                <w:webHidden/>
              </w:rPr>
              <w:fldChar w:fldCharType="end"/>
            </w:r>
          </w:hyperlink>
        </w:p>
        <w:p w14:paraId="6BD2ABDD" w14:textId="463D9F4A"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0" w:history="1">
            <w:r w:rsidR="006140D3" w:rsidRPr="008E247C">
              <w:rPr>
                <w:rStyle w:val="af7"/>
                <w:noProof/>
              </w:rPr>
              <w:t>２．対象区域の概要</w:t>
            </w:r>
            <w:r w:rsidR="006140D3">
              <w:rPr>
                <w:noProof/>
                <w:webHidden/>
              </w:rPr>
              <w:tab/>
            </w:r>
            <w:r w:rsidR="006140D3">
              <w:rPr>
                <w:noProof/>
                <w:webHidden/>
              </w:rPr>
              <w:fldChar w:fldCharType="begin"/>
            </w:r>
            <w:r w:rsidR="006140D3">
              <w:rPr>
                <w:noProof/>
                <w:webHidden/>
              </w:rPr>
              <w:instrText xml:space="preserve"> PAGEREF _Toc191310250 \h </w:instrText>
            </w:r>
            <w:r w:rsidR="006140D3">
              <w:rPr>
                <w:noProof/>
                <w:webHidden/>
              </w:rPr>
            </w:r>
            <w:r w:rsidR="006140D3">
              <w:rPr>
                <w:noProof/>
                <w:webHidden/>
              </w:rPr>
              <w:fldChar w:fldCharType="separate"/>
            </w:r>
            <w:r>
              <w:rPr>
                <w:noProof/>
                <w:webHidden/>
              </w:rPr>
              <w:t>5</w:t>
            </w:r>
            <w:r w:rsidR="006140D3">
              <w:rPr>
                <w:noProof/>
                <w:webHidden/>
              </w:rPr>
              <w:fldChar w:fldCharType="end"/>
            </w:r>
          </w:hyperlink>
        </w:p>
        <w:p w14:paraId="0C183F4A" w14:textId="4833BB60"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1" w:history="1">
            <w:r w:rsidR="006140D3" w:rsidRPr="008E247C">
              <w:rPr>
                <w:rStyle w:val="af7"/>
                <w:noProof/>
              </w:rPr>
              <w:t>３．対象区域の現状</w:t>
            </w:r>
            <w:r w:rsidR="006140D3">
              <w:rPr>
                <w:noProof/>
                <w:webHidden/>
              </w:rPr>
              <w:tab/>
            </w:r>
            <w:r w:rsidR="006140D3">
              <w:rPr>
                <w:noProof/>
                <w:webHidden/>
              </w:rPr>
              <w:fldChar w:fldCharType="begin"/>
            </w:r>
            <w:r w:rsidR="006140D3">
              <w:rPr>
                <w:noProof/>
                <w:webHidden/>
              </w:rPr>
              <w:instrText xml:space="preserve"> PAGEREF _Toc191310251 \h </w:instrText>
            </w:r>
            <w:r w:rsidR="006140D3">
              <w:rPr>
                <w:noProof/>
                <w:webHidden/>
              </w:rPr>
            </w:r>
            <w:r w:rsidR="006140D3">
              <w:rPr>
                <w:noProof/>
                <w:webHidden/>
              </w:rPr>
              <w:fldChar w:fldCharType="separate"/>
            </w:r>
            <w:r>
              <w:rPr>
                <w:noProof/>
                <w:webHidden/>
              </w:rPr>
              <w:t>6</w:t>
            </w:r>
            <w:r w:rsidR="006140D3">
              <w:rPr>
                <w:noProof/>
                <w:webHidden/>
              </w:rPr>
              <w:fldChar w:fldCharType="end"/>
            </w:r>
          </w:hyperlink>
        </w:p>
        <w:p w14:paraId="1940B30E" w14:textId="6756C97E"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2" w:history="1">
            <w:r w:rsidR="006140D3" w:rsidRPr="008E247C">
              <w:rPr>
                <w:rStyle w:val="af7"/>
                <w:noProof/>
              </w:rPr>
              <w:t>４．事前復興に関する住民意向</w:t>
            </w:r>
            <w:r w:rsidR="006140D3">
              <w:rPr>
                <w:noProof/>
                <w:webHidden/>
              </w:rPr>
              <w:tab/>
            </w:r>
            <w:r w:rsidR="006140D3">
              <w:rPr>
                <w:noProof/>
                <w:webHidden/>
              </w:rPr>
              <w:fldChar w:fldCharType="begin"/>
            </w:r>
            <w:r w:rsidR="006140D3">
              <w:rPr>
                <w:noProof/>
                <w:webHidden/>
              </w:rPr>
              <w:instrText xml:space="preserve"> PAGEREF _Toc191310252 \h </w:instrText>
            </w:r>
            <w:r w:rsidR="006140D3">
              <w:rPr>
                <w:noProof/>
                <w:webHidden/>
              </w:rPr>
            </w:r>
            <w:r w:rsidR="006140D3">
              <w:rPr>
                <w:noProof/>
                <w:webHidden/>
              </w:rPr>
              <w:fldChar w:fldCharType="separate"/>
            </w:r>
            <w:r>
              <w:rPr>
                <w:noProof/>
                <w:webHidden/>
              </w:rPr>
              <w:t>10</w:t>
            </w:r>
            <w:r w:rsidR="006140D3">
              <w:rPr>
                <w:noProof/>
                <w:webHidden/>
              </w:rPr>
              <w:fldChar w:fldCharType="end"/>
            </w:r>
          </w:hyperlink>
        </w:p>
        <w:p w14:paraId="6221EA43" w14:textId="5BC1ACFE"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3" w:history="1">
            <w:r w:rsidR="006140D3" w:rsidRPr="008E247C">
              <w:rPr>
                <w:rStyle w:val="af7"/>
                <w:noProof/>
              </w:rPr>
              <w:t>５．事前復興の推進に向けた課題の整理</w:t>
            </w:r>
            <w:r w:rsidR="006140D3">
              <w:rPr>
                <w:noProof/>
                <w:webHidden/>
              </w:rPr>
              <w:tab/>
            </w:r>
            <w:r w:rsidR="006140D3">
              <w:rPr>
                <w:noProof/>
                <w:webHidden/>
              </w:rPr>
              <w:fldChar w:fldCharType="begin"/>
            </w:r>
            <w:r w:rsidR="006140D3">
              <w:rPr>
                <w:noProof/>
                <w:webHidden/>
              </w:rPr>
              <w:instrText xml:space="preserve"> PAGEREF _Toc191310253 \h </w:instrText>
            </w:r>
            <w:r w:rsidR="006140D3">
              <w:rPr>
                <w:noProof/>
                <w:webHidden/>
              </w:rPr>
            </w:r>
            <w:r w:rsidR="006140D3">
              <w:rPr>
                <w:noProof/>
                <w:webHidden/>
              </w:rPr>
              <w:fldChar w:fldCharType="separate"/>
            </w:r>
            <w:r>
              <w:rPr>
                <w:noProof/>
                <w:webHidden/>
              </w:rPr>
              <w:t>11</w:t>
            </w:r>
            <w:r w:rsidR="006140D3">
              <w:rPr>
                <w:noProof/>
                <w:webHidden/>
              </w:rPr>
              <w:fldChar w:fldCharType="end"/>
            </w:r>
          </w:hyperlink>
        </w:p>
        <w:p w14:paraId="4A2505CC" w14:textId="6A408B33"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54" w:history="1">
            <w:r w:rsidR="006140D3" w:rsidRPr="008E247C">
              <w:rPr>
                <w:rStyle w:val="af7"/>
                <w:noProof/>
              </w:rPr>
              <w:t>第２章　復興の基本理念、目標</w:t>
            </w:r>
            <w:r w:rsidR="006140D3">
              <w:rPr>
                <w:noProof/>
                <w:webHidden/>
              </w:rPr>
              <w:tab/>
            </w:r>
            <w:r w:rsidR="006140D3">
              <w:rPr>
                <w:noProof/>
                <w:webHidden/>
              </w:rPr>
              <w:fldChar w:fldCharType="begin"/>
            </w:r>
            <w:r w:rsidR="006140D3">
              <w:rPr>
                <w:noProof/>
                <w:webHidden/>
              </w:rPr>
              <w:instrText xml:space="preserve"> PAGEREF _Toc191310254 \h </w:instrText>
            </w:r>
            <w:r w:rsidR="006140D3">
              <w:rPr>
                <w:noProof/>
                <w:webHidden/>
              </w:rPr>
            </w:r>
            <w:r w:rsidR="006140D3">
              <w:rPr>
                <w:noProof/>
                <w:webHidden/>
              </w:rPr>
              <w:fldChar w:fldCharType="separate"/>
            </w:r>
            <w:r>
              <w:rPr>
                <w:noProof/>
                <w:webHidden/>
              </w:rPr>
              <w:t>12</w:t>
            </w:r>
            <w:r w:rsidR="006140D3">
              <w:rPr>
                <w:noProof/>
                <w:webHidden/>
              </w:rPr>
              <w:fldChar w:fldCharType="end"/>
            </w:r>
          </w:hyperlink>
        </w:p>
        <w:p w14:paraId="095C4DD0" w14:textId="4807E8BB"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5" w:history="1">
            <w:r w:rsidR="006140D3" w:rsidRPr="008E247C">
              <w:rPr>
                <w:rStyle w:val="af7"/>
                <w:noProof/>
              </w:rPr>
              <w:t>１．復興の基本理念</w:t>
            </w:r>
            <w:r w:rsidR="006140D3">
              <w:rPr>
                <w:noProof/>
                <w:webHidden/>
              </w:rPr>
              <w:tab/>
            </w:r>
            <w:r w:rsidR="006140D3">
              <w:rPr>
                <w:noProof/>
                <w:webHidden/>
              </w:rPr>
              <w:fldChar w:fldCharType="begin"/>
            </w:r>
            <w:r w:rsidR="006140D3">
              <w:rPr>
                <w:noProof/>
                <w:webHidden/>
              </w:rPr>
              <w:instrText xml:space="preserve"> PAGEREF _Toc191310255 \h </w:instrText>
            </w:r>
            <w:r w:rsidR="006140D3">
              <w:rPr>
                <w:noProof/>
                <w:webHidden/>
              </w:rPr>
            </w:r>
            <w:r w:rsidR="006140D3">
              <w:rPr>
                <w:noProof/>
                <w:webHidden/>
              </w:rPr>
              <w:fldChar w:fldCharType="separate"/>
            </w:r>
            <w:r>
              <w:rPr>
                <w:noProof/>
                <w:webHidden/>
              </w:rPr>
              <w:t>12</w:t>
            </w:r>
            <w:r w:rsidR="006140D3">
              <w:rPr>
                <w:noProof/>
                <w:webHidden/>
              </w:rPr>
              <w:fldChar w:fldCharType="end"/>
            </w:r>
          </w:hyperlink>
        </w:p>
        <w:p w14:paraId="3521CADA" w14:textId="04CEBD4C"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6" w:history="1">
            <w:r w:rsidR="006140D3" w:rsidRPr="008E247C">
              <w:rPr>
                <w:rStyle w:val="af7"/>
                <w:noProof/>
              </w:rPr>
              <w:t>２．復興の基本目標</w:t>
            </w:r>
            <w:r w:rsidR="006140D3">
              <w:rPr>
                <w:noProof/>
                <w:webHidden/>
              </w:rPr>
              <w:tab/>
            </w:r>
            <w:r w:rsidR="006140D3">
              <w:rPr>
                <w:noProof/>
                <w:webHidden/>
              </w:rPr>
              <w:fldChar w:fldCharType="begin"/>
            </w:r>
            <w:r w:rsidR="006140D3">
              <w:rPr>
                <w:noProof/>
                <w:webHidden/>
              </w:rPr>
              <w:instrText xml:space="preserve"> PAGEREF _Toc191310256 \h </w:instrText>
            </w:r>
            <w:r w:rsidR="006140D3">
              <w:rPr>
                <w:noProof/>
                <w:webHidden/>
              </w:rPr>
            </w:r>
            <w:r w:rsidR="006140D3">
              <w:rPr>
                <w:noProof/>
                <w:webHidden/>
              </w:rPr>
              <w:fldChar w:fldCharType="separate"/>
            </w:r>
            <w:r>
              <w:rPr>
                <w:noProof/>
                <w:webHidden/>
              </w:rPr>
              <w:t>12</w:t>
            </w:r>
            <w:r w:rsidR="006140D3">
              <w:rPr>
                <w:noProof/>
                <w:webHidden/>
              </w:rPr>
              <w:fldChar w:fldCharType="end"/>
            </w:r>
          </w:hyperlink>
        </w:p>
        <w:p w14:paraId="6C6FE010" w14:textId="721E51C3"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7" w:history="1">
            <w:r w:rsidR="006140D3" w:rsidRPr="008E247C">
              <w:rPr>
                <w:rStyle w:val="af7"/>
                <w:noProof/>
              </w:rPr>
              <w:t>３．土地利用に関する基本方針</w:t>
            </w:r>
            <w:r w:rsidR="006140D3">
              <w:rPr>
                <w:noProof/>
                <w:webHidden/>
              </w:rPr>
              <w:tab/>
            </w:r>
            <w:r w:rsidR="006140D3">
              <w:rPr>
                <w:noProof/>
                <w:webHidden/>
              </w:rPr>
              <w:fldChar w:fldCharType="begin"/>
            </w:r>
            <w:r w:rsidR="006140D3">
              <w:rPr>
                <w:noProof/>
                <w:webHidden/>
              </w:rPr>
              <w:instrText xml:space="preserve"> PAGEREF _Toc191310257 \h </w:instrText>
            </w:r>
            <w:r w:rsidR="006140D3">
              <w:rPr>
                <w:noProof/>
                <w:webHidden/>
              </w:rPr>
            </w:r>
            <w:r w:rsidR="006140D3">
              <w:rPr>
                <w:noProof/>
                <w:webHidden/>
              </w:rPr>
              <w:fldChar w:fldCharType="separate"/>
            </w:r>
            <w:r>
              <w:rPr>
                <w:noProof/>
                <w:webHidden/>
              </w:rPr>
              <w:t>14</w:t>
            </w:r>
            <w:r w:rsidR="006140D3">
              <w:rPr>
                <w:noProof/>
                <w:webHidden/>
              </w:rPr>
              <w:fldChar w:fldCharType="end"/>
            </w:r>
          </w:hyperlink>
        </w:p>
        <w:p w14:paraId="1AF3C1F9" w14:textId="2910FEC3"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58" w:history="1">
            <w:r w:rsidR="006140D3" w:rsidRPr="008E247C">
              <w:rPr>
                <w:rStyle w:val="af7"/>
                <w:noProof/>
              </w:rPr>
              <w:t>第３章　復興方針</w:t>
            </w:r>
            <w:r w:rsidR="006140D3">
              <w:rPr>
                <w:noProof/>
                <w:webHidden/>
              </w:rPr>
              <w:tab/>
            </w:r>
            <w:r w:rsidR="006140D3">
              <w:rPr>
                <w:noProof/>
                <w:webHidden/>
              </w:rPr>
              <w:fldChar w:fldCharType="begin"/>
            </w:r>
            <w:r w:rsidR="006140D3">
              <w:rPr>
                <w:noProof/>
                <w:webHidden/>
              </w:rPr>
              <w:instrText xml:space="preserve"> PAGEREF _Toc191310258 \h </w:instrText>
            </w:r>
            <w:r w:rsidR="006140D3">
              <w:rPr>
                <w:noProof/>
                <w:webHidden/>
              </w:rPr>
            </w:r>
            <w:r w:rsidR="006140D3">
              <w:rPr>
                <w:noProof/>
                <w:webHidden/>
              </w:rPr>
              <w:fldChar w:fldCharType="separate"/>
            </w:r>
            <w:r>
              <w:rPr>
                <w:noProof/>
                <w:webHidden/>
              </w:rPr>
              <w:t>20</w:t>
            </w:r>
            <w:r w:rsidR="006140D3">
              <w:rPr>
                <w:noProof/>
                <w:webHidden/>
              </w:rPr>
              <w:fldChar w:fldCharType="end"/>
            </w:r>
          </w:hyperlink>
        </w:p>
        <w:p w14:paraId="14652030" w14:textId="005866A9"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59" w:history="1">
            <w:r w:rsidR="006140D3" w:rsidRPr="008E247C">
              <w:rPr>
                <w:rStyle w:val="af7"/>
                <w:noProof/>
              </w:rPr>
              <w:t>１．分野別の復興方針</w:t>
            </w:r>
            <w:r w:rsidR="006140D3">
              <w:rPr>
                <w:noProof/>
                <w:webHidden/>
              </w:rPr>
              <w:tab/>
            </w:r>
            <w:r w:rsidR="006140D3">
              <w:rPr>
                <w:noProof/>
                <w:webHidden/>
              </w:rPr>
              <w:fldChar w:fldCharType="begin"/>
            </w:r>
            <w:r w:rsidR="006140D3">
              <w:rPr>
                <w:noProof/>
                <w:webHidden/>
              </w:rPr>
              <w:instrText xml:space="preserve"> PAGEREF _Toc191310259 \h </w:instrText>
            </w:r>
            <w:r w:rsidR="006140D3">
              <w:rPr>
                <w:noProof/>
                <w:webHidden/>
              </w:rPr>
            </w:r>
            <w:r w:rsidR="006140D3">
              <w:rPr>
                <w:noProof/>
                <w:webHidden/>
              </w:rPr>
              <w:fldChar w:fldCharType="separate"/>
            </w:r>
            <w:r>
              <w:rPr>
                <w:noProof/>
                <w:webHidden/>
              </w:rPr>
              <w:t>20</w:t>
            </w:r>
            <w:r w:rsidR="006140D3">
              <w:rPr>
                <w:noProof/>
                <w:webHidden/>
              </w:rPr>
              <w:fldChar w:fldCharType="end"/>
            </w:r>
          </w:hyperlink>
        </w:p>
        <w:p w14:paraId="069083CB" w14:textId="3DC9B582"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60" w:history="1">
            <w:r w:rsidR="006140D3" w:rsidRPr="008E247C">
              <w:rPr>
                <w:rStyle w:val="af7"/>
                <w:noProof/>
              </w:rPr>
              <w:t>第４章　復興体制</w:t>
            </w:r>
            <w:r w:rsidR="006140D3">
              <w:rPr>
                <w:noProof/>
                <w:webHidden/>
              </w:rPr>
              <w:tab/>
            </w:r>
            <w:r w:rsidR="006140D3">
              <w:rPr>
                <w:noProof/>
                <w:webHidden/>
              </w:rPr>
              <w:fldChar w:fldCharType="begin"/>
            </w:r>
            <w:r w:rsidR="006140D3">
              <w:rPr>
                <w:noProof/>
                <w:webHidden/>
              </w:rPr>
              <w:instrText xml:space="preserve"> PAGEREF _Toc191310260 \h </w:instrText>
            </w:r>
            <w:r w:rsidR="006140D3">
              <w:rPr>
                <w:noProof/>
                <w:webHidden/>
              </w:rPr>
            </w:r>
            <w:r w:rsidR="006140D3">
              <w:rPr>
                <w:noProof/>
                <w:webHidden/>
              </w:rPr>
              <w:fldChar w:fldCharType="separate"/>
            </w:r>
            <w:r>
              <w:rPr>
                <w:noProof/>
                <w:webHidden/>
              </w:rPr>
              <w:t>22</w:t>
            </w:r>
            <w:r w:rsidR="006140D3">
              <w:rPr>
                <w:noProof/>
                <w:webHidden/>
              </w:rPr>
              <w:fldChar w:fldCharType="end"/>
            </w:r>
          </w:hyperlink>
        </w:p>
        <w:p w14:paraId="711CB89E" w14:textId="3975527B"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61" w:history="1">
            <w:r w:rsidR="006140D3" w:rsidRPr="008E247C">
              <w:rPr>
                <w:rStyle w:val="af7"/>
                <w:noProof/>
              </w:rPr>
              <w:t>第５章　目標を実現するために必要な施策・事業</w:t>
            </w:r>
            <w:r w:rsidR="006140D3">
              <w:rPr>
                <w:noProof/>
                <w:webHidden/>
              </w:rPr>
              <w:tab/>
            </w:r>
            <w:r w:rsidR="006140D3">
              <w:rPr>
                <w:noProof/>
                <w:webHidden/>
              </w:rPr>
              <w:fldChar w:fldCharType="begin"/>
            </w:r>
            <w:r w:rsidR="006140D3">
              <w:rPr>
                <w:noProof/>
                <w:webHidden/>
              </w:rPr>
              <w:instrText xml:space="preserve"> PAGEREF _Toc191310261 \h </w:instrText>
            </w:r>
            <w:r w:rsidR="006140D3">
              <w:rPr>
                <w:noProof/>
                <w:webHidden/>
              </w:rPr>
            </w:r>
            <w:r w:rsidR="006140D3">
              <w:rPr>
                <w:noProof/>
                <w:webHidden/>
              </w:rPr>
              <w:fldChar w:fldCharType="separate"/>
            </w:r>
            <w:r>
              <w:rPr>
                <w:noProof/>
                <w:webHidden/>
              </w:rPr>
              <w:t>23</w:t>
            </w:r>
            <w:r w:rsidR="006140D3">
              <w:rPr>
                <w:noProof/>
                <w:webHidden/>
              </w:rPr>
              <w:fldChar w:fldCharType="end"/>
            </w:r>
          </w:hyperlink>
        </w:p>
        <w:p w14:paraId="75E3763D" w14:textId="019EFE53" w:rsidR="006140D3" w:rsidRDefault="0068316C" w:rsidP="006140D3">
          <w:pPr>
            <w:pStyle w:val="11"/>
            <w:rPr>
              <w:rFonts w:asciiTheme="minorHAnsi" w:eastAsiaTheme="minorEastAsia"/>
              <w:noProof/>
              <w:szCs w:val="24"/>
              <w14:ligatures w14:val="standardContextual"/>
            </w:rPr>
          </w:pPr>
          <w:hyperlink w:anchor="_Toc191310262" w:history="1">
            <w:r w:rsidR="006140D3" w:rsidRPr="008E247C">
              <w:rPr>
                <w:rStyle w:val="af7"/>
                <w:noProof/>
              </w:rPr>
              <w:t xml:space="preserve">第２編　</w:t>
            </w:r>
            <w:r w:rsidR="006140D3" w:rsidRPr="008E247C">
              <w:rPr>
                <w:rStyle w:val="af7"/>
                <w:noProof/>
              </w:rPr>
              <w:t>△△</w:t>
            </w:r>
            <w:r w:rsidR="006140D3" w:rsidRPr="008E247C">
              <w:rPr>
                <w:rStyle w:val="af7"/>
                <w:noProof/>
              </w:rPr>
              <w:t>地域事前復興まちづくり</w:t>
            </w:r>
            <w:r w:rsidR="006140D3">
              <w:rPr>
                <w:noProof/>
                <w:webHidden/>
              </w:rPr>
              <w:tab/>
            </w:r>
            <w:r w:rsidR="006140D3">
              <w:rPr>
                <w:noProof/>
                <w:webHidden/>
              </w:rPr>
              <w:fldChar w:fldCharType="begin"/>
            </w:r>
            <w:r w:rsidR="006140D3">
              <w:rPr>
                <w:noProof/>
                <w:webHidden/>
              </w:rPr>
              <w:instrText xml:space="preserve"> PAGEREF _Toc191310262 \h </w:instrText>
            </w:r>
            <w:r w:rsidR="006140D3">
              <w:rPr>
                <w:noProof/>
                <w:webHidden/>
              </w:rPr>
            </w:r>
            <w:r w:rsidR="006140D3">
              <w:rPr>
                <w:noProof/>
                <w:webHidden/>
              </w:rPr>
              <w:fldChar w:fldCharType="separate"/>
            </w:r>
            <w:r>
              <w:rPr>
                <w:noProof/>
                <w:webHidden/>
              </w:rPr>
              <w:t>24</w:t>
            </w:r>
            <w:r w:rsidR="006140D3">
              <w:rPr>
                <w:noProof/>
                <w:webHidden/>
              </w:rPr>
              <w:fldChar w:fldCharType="end"/>
            </w:r>
          </w:hyperlink>
        </w:p>
        <w:p w14:paraId="323BF148" w14:textId="55787252"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63" w:history="1">
            <w:r w:rsidR="006140D3" w:rsidRPr="008E247C">
              <w:rPr>
                <w:rStyle w:val="af7"/>
                <w:noProof/>
              </w:rPr>
              <w:t>第１章　事前復興まちづくり計画の位置づけ等</w:t>
            </w:r>
            <w:r w:rsidR="006140D3">
              <w:rPr>
                <w:noProof/>
                <w:webHidden/>
              </w:rPr>
              <w:tab/>
            </w:r>
            <w:r w:rsidR="006140D3">
              <w:rPr>
                <w:noProof/>
                <w:webHidden/>
              </w:rPr>
              <w:fldChar w:fldCharType="begin"/>
            </w:r>
            <w:r w:rsidR="006140D3">
              <w:rPr>
                <w:noProof/>
                <w:webHidden/>
              </w:rPr>
              <w:instrText xml:space="preserve"> PAGEREF _Toc191310263 \h </w:instrText>
            </w:r>
            <w:r w:rsidR="006140D3">
              <w:rPr>
                <w:noProof/>
                <w:webHidden/>
              </w:rPr>
            </w:r>
            <w:r w:rsidR="006140D3">
              <w:rPr>
                <w:noProof/>
                <w:webHidden/>
              </w:rPr>
              <w:fldChar w:fldCharType="separate"/>
            </w:r>
            <w:r>
              <w:rPr>
                <w:noProof/>
                <w:webHidden/>
              </w:rPr>
              <w:t>24</w:t>
            </w:r>
            <w:r w:rsidR="006140D3">
              <w:rPr>
                <w:noProof/>
                <w:webHidden/>
              </w:rPr>
              <w:fldChar w:fldCharType="end"/>
            </w:r>
          </w:hyperlink>
        </w:p>
        <w:p w14:paraId="7260A1B1" w14:textId="43511561"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65" w:history="1">
            <w:r w:rsidR="006140D3" w:rsidRPr="008E247C">
              <w:rPr>
                <w:rStyle w:val="af7"/>
                <w:noProof/>
              </w:rPr>
              <w:t>第２章　対象区域の現状や課題</w:t>
            </w:r>
            <w:r w:rsidR="006140D3">
              <w:rPr>
                <w:noProof/>
                <w:webHidden/>
              </w:rPr>
              <w:tab/>
            </w:r>
            <w:r w:rsidR="006140D3">
              <w:rPr>
                <w:noProof/>
                <w:webHidden/>
              </w:rPr>
              <w:fldChar w:fldCharType="begin"/>
            </w:r>
            <w:r w:rsidR="006140D3">
              <w:rPr>
                <w:noProof/>
                <w:webHidden/>
              </w:rPr>
              <w:instrText xml:space="preserve"> PAGEREF _Toc191310265 \h </w:instrText>
            </w:r>
            <w:r w:rsidR="006140D3">
              <w:rPr>
                <w:noProof/>
                <w:webHidden/>
              </w:rPr>
            </w:r>
            <w:r w:rsidR="006140D3">
              <w:rPr>
                <w:noProof/>
                <w:webHidden/>
              </w:rPr>
              <w:fldChar w:fldCharType="separate"/>
            </w:r>
            <w:r>
              <w:rPr>
                <w:noProof/>
                <w:webHidden/>
              </w:rPr>
              <w:t>25</w:t>
            </w:r>
            <w:r w:rsidR="006140D3">
              <w:rPr>
                <w:noProof/>
                <w:webHidden/>
              </w:rPr>
              <w:fldChar w:fldCharType="end"/>
            </w:r>
          </w:hyperlink>
        </w:p>
        <w:p w14:paraId="0027EB15" w14:textId="63DA07B9"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66" w:history="1">
            <w:r w:rsidR="006140D3" w:rsidRPr="008E247C">
              <w:rPr>
                <w:rStyle w:val="af7"/>
                <w:noProof/>
              </w:rPr>
              <w:t>１．計画の対象区域と概要</w:t>
            </w:r>
            <w:r w:rsidR="006140D3">
              <w:rPr>
                <w:noProof/>
                <w:webHidden/>
              </w:rPr>
              <w:tab/>
            </w:r>
            <w:r w:rsidR="006140D3">
              <w:rPr>
                <w:noProof/>
                <w:webHidden/>
              </w:rPr>
              <w:fldChar w:fldCharType="begin"/>
            </w:r>
            <w:r w:rsidR="006140D3">
              <w:rPr>
                <w:noProof/>
                <w:webHidden/>
              </w:rPr>
              <w:instrText xml:space="preserve"> PAGEREF _Toc191310266 \h </w:instrText>
            </w:r>
            <w:r w:rsidR="006140D3">
              <w:rPr>
                <w:noProof/>
                <w:webHidden/>
              </w:rPr>
            </w:r>
            <w:r w:rsidR="006140D3">
              <w:rPr>
                <w:noProof/>
                <w:webHidden/>
              </w:rPr>
              <w:fldChar w:fldCharType="separate"/>
            </w:r>
            <w:r>
              <w:rPr>
                <w:noProof/>
                <w:webHidden/>
              </w:rPr>
              <w:t>25</w:t>
            </w:r>
            <w:r w:rsidR="006140D3">
              <w:rPr>
                <w:noProof/>
                <w:webHidden/>
              </w:rPr>
              <w:fldChar w:fldCharType="end"/>
            </w:r>
          </w:hyperlink>
        </w:p>
        <w:p w14:paraId="167227C6" w14:textId="1A0EA973"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67" w:history="1">
            <w:r w:rsidR="006140D3" w:rsidRPr="008E247C">
              <w:rPr>
                <w:rStyle w:val="af7"/>
                <w:noProof/>
              </w:rPr>
              <w:t>２．対象区域の現状</w:t>
            </w:r>
            <w:r w:rsidR="006140D3">
              <w:rPr>
                <w:noProof/>
                <w:webHidden/>
              </w:rPr>
              <w:tab/>
            </w:r>
            <w:r w:rsidR="006140D3">
              <w:rPr>
                <w:noProof/>
                <w:webHidden/>
              </w:rPr>
              <w:fldChar w:fldCharType="begin"/>
            </w:r>
            <w:r w:rsidR="006140D3">
              <w:rPr>
                <w:noProof/>
                <w:webHidden/>
              </w:rPr>
              <w:instrText xml:space="preserve"> PAGEREF _Toc191310267 \h </w:instrText>
            </w:r>
            <w:r w:rsidR="006140D3">
              <w:rPr>
                <w:noProof/>
                <w:webHidden/>
              </w:rPr>
            </w:r>
            <w:r w:rsidR="006140D3">
              <w:rPr>
                <w:noProof/>
                <w:webHidden/>
              </w:rPr>
              <w:fldChar w:fldCharType="separate"/>
            </w:r>
            <w:r>
              <w:rPr>
                <w:noProof/>
                <w:webHidden/>
              </w:rPr>
              <w:t>25</w:t>
            </w:r>
            <w:r w:rsidR="006140D3">
              <w:rPr>
                <w:noProof/>
                <w:webHidden/>
              </w:rPr>
              <w:fldChar w:fldCharType="end"/>
            </w:r>
          </w:hyperlink>
        </w:p>
        <w:p w14:paraId="346C91AD" w14:textId="47981DB0"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68" w:history="1">
            <w:r w:rsidR="006140D3" w:rsidRPr="008E247C">
              <w:rPr>
                <w:rStyle w:val="af7"/>
                <w:noProof/>
              </w:rPr>
              <w:t>３．事前復興まちづくりに関する地域住民意向</w:t>
            </w:r>
            <w:r w:rsidR="006140D3">
              <w:rPr>
                <w:noProof/>
                <w:webHidden/>
              </w:rPr>
              <w:tab/>
            </w:r>
            <w:r w:rsidR="006140D3">
              <w:rPr>
                <w:noProof/>
                <w:webHidden/>
              </w:rPr>
              <w:fldChar w:fldCharType="begin"/>
            </w:r>
            <w:r w:rsidR="006140D3">
              <w:rPr>
                <w:noProof/>
                <w:webHidden/>
              </w:rPr>
              <w:instrText xml:space="preserve"> PAGEREF _Toc191310268 \h </w:instrText>
            </w:r>
            <w:r w:rsidR="006140D3">
              <w:rPr>
                <w:noProof/>
                <w:webHidden/>
              </w:rPr>
            </w:r>
            <w:r w:rsidR="006140D3">
              <w:rPr>
                <w:noProof/>
                <w:webHidden/>
              </w:rPr>
              <w:fldChar w:fldCharType="separate"/>
            </w:r>
            <w:r>
              <w:rPr>
                <w:noProof/>
                <w:webHidden/>
              </w:rPr>
              <w:t>26</w:t>
            </w:r>
            <w:r w:rsidR="006140D3">
              <w:rPr>
                <w:noProof/>
                <w:webHidden/>
              </w:rPr>
              <w:fldChar w:fldCharType="end"/>
            </w:r>
          </w:hyperlink>
        </w:p>
        <w:p w14:paraId="441D6B47" w14:textId="71FFFABB"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69" w:history="1">
            <w:r w:rsidR="006140D3" w:rsidRPr="008E247C">
              <w:rPr>
                <w:rStyle w:val="af7"/>
                <w:noProof/>
              </w:rPr>
              <w:t>４．事前復興まちづくりの実現に向けた課題の整理</w:t>
            </w:r>
            <w:r w:rsidR="006140D3">
              <w:rPr>
                <w:noProof/>
                <w:webHidden/>
              </w:rPr>
              <w:tab/>
            </w:r>
            <w:r w:rsidR="006140D3">
              <w:rPr>
                <w:noProof/>
                <w:webHidden/>
              </w:rPr>
              <w:fldChar w:fldCharType="begin"/>
            </w:r>
            <w:r w:rsidR="006140D3">
              <w:rPr>
                <w:noProof/>
                <w:webHidden/>
              </w:rPr>
              <w:instrText xml:space="preserve"> PAGEREF _Toc191310269 \h </w:instrText>
            </w:r>
            <w:r w:rsidR="006140D3">
              <w:rPr>
                <w:noProof/>
                <w:webHidden/>
              </w:rPr>
            </w:r>
            <w:r w:rsidR="006140D3">
              <w:rPr>
                <w:noProof/>
                <w:webHidden/>
              </w:rPr>
              <w:fldChar w:fldCharType="separate"/>
            </w:r>
            <w:r>
              <w:rPr>
                <w:noProof/>
                <w:webHidden/>
              </w:rPr>
              <w:t>27</w:t>
            </w:r>
            <w:r w:rsidR="006140D3">
              <w:rPr>
                <w:noProof/>
                <w:webHidden/>
              </w:rPr>
              <w:fldChar w:fldCharType="end"/>
            </w:r>
          </w:hyperlink>
        </w:p>
        <w:p w14:paraId="37A94F25" w14:textId="0F6856B6"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70" w:history="1">
            <w:r w:rsidR="006140D3" w:rsidRPr="008E247C">
              <w:rPr>
                <w:rStyle w:val="af7"/>
                <w:noProof/>
              </w:rPr>
              <w:t>第３章　復興の基本理念、目標</w:t>
            </w:r>
            <w:r w:rsidR="006140D3">
              <w:rPr>
                <w:noProof/>
                <w:webHidden/>
              </w:rPr>
              <w:tab/>
            </w:r>
            <w:r w:rsidR="006140D3">
              <w:rPr>
                <w:noProof/>
                <w:webHidden/>
              </w:rPr>
              <w:fldChar w:fldCharType="begin"/>
            </w:r>
            <w:r w:rsidR="006140D3">
              <w:rPr>
                <w:noProof/>
                <w:webHidden/>
              </w:rPr>
              <w:instrText xml:space="preserve"> PAGEREF _Toc191310270 \h </w:instrText>
            </w:r>
            <w:r w:rsidR="006140D3">
              <w:rPr>
                <w:noProof/>
                <w:webHidden/>
              </w:rPr>
            </w:r>
            <w:r w:rsidR="006140D3">
              <w:rPr>
                <w:noProof/>
                <w:webHidden/>
              </w:rPr>
              <w:fldChar w:fldCharType="separate"/>
            </w:r>
            <w:r>
              <w:rPr>
                <w:noProof/>
                <w:webHidden/>
              </w:rPr>
              <w:t>29</w:t>
            </w:r>
            <w:r w:rsidR="006140D3">
              <w:rPr>
                <w:noProof/>
                <w:webHidden/>
              </w:rPr>
              <w:fldChar w:fldCharType="end"/>
            </w:r>
          </w:hyperlink>
        </w:p>
        <w:p w14:paraId="754E1BCD" w14:textId="3050C7AE"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71" w:history="1">
            <w:r w:rsidR="006140D3" w:rsidRPr="008E247C">
              <w:rPr>
                <w:rStyle w:val="af7"/>
                <w:noProof/>
              </w:rPr>
              <w:t>１．復興の基本理念、目標</w:t>
            </w:r>
            <w:r w:rsidR="006140D3">
              <w:rPr>
                <w:noProof/>
                <w:webHidden/>
              </w:rPr>
              <w:tab/>
            </w:r>
            <w:r w:rsidR="006140D3">
              <w:rPr>
                <w:noProof/>
                <w:webHidden/>
              </w:rPr>
              <w:fldChar w:fldCharType="begin"/>
            </w:r>
            <w:r w:rsidR="006140D3">
              <w:rPr>
                <w:noProof/>
                <w:webHidden/>
              </w:rPr>
              <w:instrText xml:space="preserve"> PAGEREF _Toc191310271 \h </w:instrText>
            </w:r>
            <w:r w:rsidR="006140D3">
              <w:rPr>
                <w:noProof/>
                <w:webHidden/>
              </w:rPr>
            </w:r>
            <w:r w:rsidR="006140D3">
              <w:rPr>
                <w:noProof/>
                <w:webHidden/>
              </w:rPr>
              <w:fldChar w:fldCharType="separate"/>
            </w:r>
            <w:r>
              <w:rPr>
                <w:noProof/>
                <w:webHidden/>
              </w:rPr>
              <w:t>29</w:t>
            </w:r>
            <w:r w:rsidR="006140D3">
              <w:rPr>
                <w:noProof/>
                <w:webHidden/>
              </w:rPr>
              <w:fldChar w:fldCharType="end"/>
            </w:r>
          </w:hyperlink>
        </w:p>
        <w:p w14:paraId="508D6DC0" w14:textId="4768228C"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72" w:history="1">
            <w:r w:rsidR="006140D3" w:rsidRPr="008E247C">
              <w:rPr>
                <w:rStyle w:val="af7"/>
                <w:noProof/>
              </w:rPr>
              <w:t>２．対象区域における復興まちづくりの方針</w:t>
            </w:r>
            <w:r w:rsidR="006140D3">
              <w:rPr>
                <w:noProof/>
                <w:webHidden/>
              </w:rPr>
              <w:tab/>
            </w:r>
            <w:r w:rsidR="006140D3">
              <w:rPr>
                <w:noProof/>
                <w:webHidden/>
              </w:rPr>
              <w:fldChar w:fldCharType="begin"/>
            </w:r>
            <w:r w:rsidR="006140D3">
              <w:rPr>
                <w:noProof/>
                <w:webHidden/>
              </w:rPr>
              <w:instrText xml:space="preserve"> PAGEREF _Toc191310272 \h </w:instrText>
            </w:r>
            <w:r w:rsidR="006140D3">
              <w:rPr>
                <w:noProof/>
                <w:webHidden/>
              </w:rPr>
            </w:r>
            <w:r w:rsidR="006140D3">
              <w:rPr>
                <w:noProof/>
                <w:webHidden/>
              </w:rPr>
              <w:fldChar w:fldCharType="separate"/>
            </w:r>
            <w:r>
              <w:rPr>
                <w:noProof/>
                <w:webHidden/>
              </w:rPr>
              <w:t>30</w:t>
            </w:r>
            <w:r w:rsidR="006140D3">
              <w:rPr>
                <w:noProof/>
                <w:webHidden/>
              </w:rPr>
              <w:fldChar w:fldCharType="end"/>
            </w:r>
          </w:hyperlink>
        </w:p>
        <w:p w14:paraId="5CB83657" w14:textId="49EC100A"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73" w:history="1">
            <w:r w:rsidR="006140D3" w:rsidRPr="008E247C">
              <w:rPr>
                <w:rStyle w:val="af7"/>
                <w:noProof/>
              </w:rPr>
              <w:t>第４章　復興イメージ</w:t>
            </w:r>
            <w:r w:rsidR="006140D3">
              <w:rPr>
                <w:noProof/>
                <w:webHidden/>
              </w:rPr>
              <w:tab/>
            </w:r>
            <w:r w:rsidR="006140D3">
              <w:rPr>
                <w:noProof/>
                <w:webHidden/>
              </w:rPr>
              <w:fldChar w:fldCharType="begin"/>
            </w:r>
            <w:r w:rsidR="006140D3">
              <w:rPr>
                <w:noProof/>
                <w:webHidden/>
              </w:rPr>
              <w:instrText xml:space="preserve"> PAGEREF _Toc191310273 \h </w:instrText>
            </w:r>
            <w:r w:rsidR="006140D3">
              <w:rPr>
                <w:noProof/>
                <w:webHidden/>
              </w:rPr>
            </w:r>
            <w:r w:rsidR="006140D3">
              <w:rPr>
                <w:noProof/>
                <w:webHidden/>
              </w:rPr>
              <w:fldChar w:fldCharType="separate"/>
            </w:r>
            <w:r>
              <w:rPr>
                <w:noProof/>
                <w:webHidden/>
              </w:rPr>
              <w:t>32</w:t>
            </w:r>
            <w:r w:rsidR="006140D3">
              <w:rPr>
                <w:noProof/>
                <w:webHidden/>
              </w:rPr>
              <w:fldChar w:fldCharType="end"/>
            </w:r>
          </w:hyperlink>
        </w:p>
        <w:p w14:paraId="22098E69" w14:textId="510D571A"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74" w:history="1">
            <w:r w:rsidR="006140D3" w:rsidRPr="008E247C">
              <w:rPr>
                <w:rStyle w:val="af7"/>
                <w:noProof/>
              </w:rPr>
              <w:t>１．地域の具体的な復興パターン</w:t>
            </w:r>
            <w:r w:rsidR="006140D3">
              <w:rPr>
                <w:noProof/>
                <w:webHidden/>
              </w:rPr>
              <w:tab/>
            </w:r>
            <w:r w:rsidR="006140D3">
              <w:rPr>
                <w:noProof/>
                <w:webHidden/>
              </w:rPr>
              <w:fldChar w:fldCharType="begin"/>
            </w:r>
            <w:r w:rsidR="006140D3">
              <w:rPr>
                <w:noProof/>
                <w:webHidden/>
              </w:rPr>
              <w:instrText xml:space="preserve"> PAGEREF _Toc191310274 \h </w:instrText>
            </w:r>
            <w:r w:rsidR="006140D3">
              <w:rPr>
                <w:noProof/>
                <w:webHidden/>
              </w:rPr>
            </w:r>
            <w:r w:rsidR="006140D3">
              <w:rPr>
                <w:noProof/>
                <w:webHidden/>
              </w:rPr>
              <w:fldChar w:fldCharType="separate"/>
            </w:r>
            <w:r>
              <w:rPr>
                <w:noProof/>
                <w:webHidden/>
              </w:rPr>
              <w:t>32</w:t>
            </w:r>
            <w:r w:rsidR="006140D3">
              <w:rPr>
                <w:noProof/>
                <w:webHidden/>
              </w:rPr>
              <w:fldChar w:fldCharType="end"/>
            </w:r>
          </w:hyperlink>
        </w:p>
        <w:p w14:paraId="63A90DB6" w14:textId="5582DCD0"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75" w:history="1">
            <w:r w:rsidR="006140D3" w:rsidRPr="008E247C">
              <w:rPr>
                <w:rStyle w:val="af7"/>
                <w:noProof/>
              </w:rPr>
              <w:t>２．断面イメージ</w:t>
            </w:r>
            <w:r w:rsidR="006140D3">
              <w:rPr>
                <w:noProof/>
                <w:webHidden/>
              </w:rPr>
              <w:tab/>
            </w:r>
            <w:r w:rsidR="006140D3">
              <w:rPr>
                <w:noProof/>
                <w:webHidden/>
              </w:rPr>
              <w:fldChar w:fldCharType="begin"/>
            </w:r>
            <w:r w:rsidR="006140D3">
              <w:rPr>
                <w:noProof/>
                <w:webHidden/>
              </w:rPr>
              <w:instrText xml:space="preserve"> PAGEREF _Toc191310275 \h </w:instrText>
            </w:r>
            <w:r w:rsidR="006140D3">
              <w:rPr>
                <w:noProof/>
                <w:webHidden/>
              </w:rPr>
            </w:r>
            <w:r w:rsidR="006140D3">
              <w:rPr>
                <w:noProof/>
                <w:webHidden/>
              </w:rPr>
              <w:fldChar w:fldCharType="separate"/>
            </w:r>
            <w:r>
              <w:rPr>
                <w:noProof/>
                <w:webHidden/>
              </w:rPr>
              <w:t>32</w:t>
            </w:r>
            <w:r w:rsidR="006140D3">
              <w:rPr>
                <w:noProof/>
                <w:webHidden/>
              </w:rPr>
              <w:fldChar w:fldCharType="end"/>
            </w:r>
          </w:hyperlink>
        </w:p>
        <w:p w14:paraId="677FE877" w14:textId="69DCED3D"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76" w:history="1">
            <w:r w:rsidR="006140D3" w:rsidRPr="008E247C">
              <w:rPr>
                <w:rStyle w:val="af7"/>
                <w:noProof/>
              </w:rPr>
              <w:t>第５章　目標を実現するために必要な施策・事業</w:t>
            </w:r>
            <w:r w:rsidR="006140D3">
              <w:rPr>
                <w:noProof/>
                <w:webHidden/>
              </w:rPr>
              <w:tab/>
            </w:r>
            <w:r w:rsidR="006140D3">
              <w:rPr>
                <w:noProof/>
                <w:webHidden/>
              </w:rPr>
              <w:fldChar w:fldCharType="begin"/>
            </w:r>
            <w:r w:rsidR="006140D3">
              <w:rPr>
                <w:noProof/>
                <w:webHidden/>
              </w:rPr>
              <w:instrText xml:space="preserve"> PAGEREF _Toc191310276 \h </w:instrText>
            </w:r>
            <w:r w:rsidR="006140D3">
              <w:rPr>
                <w:noProof/>
                <w:webHidden/>
              </w:rPr>
            </w:r>
            <w:r w:rsidR="006140D3">
              <w:rPr>
                <w:noProof/>
                <w:webHidden/>
              </w:rPr>
              <w:fldChar w:fldCharType="separate"/>
            </w:r>
            <w:r>
              <w:rPr>
                <w:noProof/>
                <w:webHidden/>
              </w:rPr>
              <w:t>37</w:t>
            </w:r>
            <w:r w:rsidR="006140D3">
              <w:rPr>
                <w:noProof/>
                <w:webHidden/>
              </w:rPr>
              <w:fldChar w:fldCharType="end"/>
            </w:r>
          </w:hyperlink>
        </w:p>
        <w:p w14:paraId="310605E8" w14:textId="4637FE1D" w:rsidR="006140D3" w:rsidRDefault="0068316C" w:rsidP="006140D3">
          <w:pPr>
            <w:pStyle w:val="11"/>
            <w:rPr>
              <w:rFonts w:asciiTheme="minorHAnsi" w:eastAsiaTheme="minorEastAsia"/>
              <w:noProof/>
              <w:szCs w:val="24"/>
              <w14:ligatures w14:val="standardContextual"/>
            </w:rPr>
          </w:pPr>
          <w:hyperlink w:anchor="_Toc191310277" w:history="1">
            <w:r w:rsidR="006140D3" w:rsidRPr="008E247C">
              <w:rPr>
                <w:rStyle w:val="af7"/>
                <w:noProof/>
              </w:rPr>
              <w:t>第３編　復興プロセス</w:t>
            </w:r>
            <w:r w:rsidR="006140D3">
              <w:rPr>
                <w:noProof/>
                <w:webHidden/>
              </w:rPr>
              <w:tab/>
            </w:r>
            <w:r w:rsidR="006140D3">
              <w:rPr>
                <w:noProof/>
                <w:webHidden/>
              </w:rPr>
              <w:fldChar w:fldCharType="begin"/>
            </w:r>
            <w:r w:rsidR="006140D3">
              <w:rPr>
                <w:noProof/>
                <w:webHidden/>
              </w:rPr>
              <w:instrText xml:space="preserve"> PAGEREF _Toc191310277 \h </w:instrText>
            </w:r>
            <w:r w:rsidR="006140D3">
              <w:rPr>
                <w:noProof/>
                <w:webHidden/>
              </w:rPr>
            </w:r>
            <w:r w:rsidR="006140D3">
              <w:rPr>
                <w:noProof/>
                <w:webHidden/>
              </w:rPr>
              <w:fldChar w:fldCharType="separate"/>
            </w:r>
            <w:r>
              <w:rPr>
                <w:noProof/>
                <w:webHidden/>
              </w:rPr>
              <w:t>38</w:t>
            </w:r>
            <w:r w:rsidR="006140D3">
              <w:rPr>
                <w:noProof/>
                <w:webHidden/>
              </w:rPr>
              <w:fldChar w:fldCharType="end"/>
            </w:r>
          </w:hyperlink>
        </w:p>
        <w:p w14:paraId="4F1D659B" w14:textId="7A147798"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78" w:history="1">
            <w:r w:rsidR="006140D3" w:rsidRPr="008E247C">
              <w:rPr>
                <w:rStyle w:val="af7"/>
                <w:noProof/>
              </w:rPr>
              <w:t>第１章　復興プロセスの概要</w:t>
            </w:r>
            <w:r w:rsidR="006140D3">
              <w:rPr>
                <w:noProof/>
                <w:webHidden/>
              </w:rPr>
              <w:tab/>
            </w:r>
            <w:r w:rsidR="006140D3">
              <w:rPr>
                <w:noProof/>
                <w:webHidden/>
              </w:rPr>
              <w:fldChar w:fldCharType="begin"/>
            </w:r>
            <w:r w:rsidR="006140D3">
              <w:rPr>
                <w:noProof/>
                <w:webHidden/>
              </w:rPr>
              <w:instrText xml:space="preserve"> PAGEREF _Toc191310278 \h </w:instrText>
            </w:r>
            <w:r w:rsidR="006140D3">
              <w:rPr>
                <w:noProof/>
                <w:webHidden/>
              </w:rPr>
            </w:r>
            <w:r w:rsidR="006140D3">
              <w:rPr>
                <w:noProof/>
                <w:webHidden/>
              </w:rPr>
              <w:fldChar w:fldCharType="separate"/>
            </w:r>
            <w:r>
              <w:rPr>
                <w:noProof/>
                <w:webHidden/>
              </w:rPr>
              <w:t>38</w:t>
            </w:r>
            <w:r w:rsidR="006140D3">
              <w:rPr>
                <w:noProof/>
                <w:webHidden/>
              </w:rPr>
              <w:fldChar w:fldCharType="end"/>
            </w:r>
          </w:hyperlink>
        </w:p>
        <w:p w14:paraId="35CFBA5C" w14:textId="03315667"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79" w:history="1">
            <w:r w:rsidR="006140D3" w:rsidRPr="008E247C">
              <w:rPr>
                <w:rStyle w:val="af7"/>
                <w:noProof/>
              </w:rPr>
              <w:t>１．復興プロセスの概要</w:t>
            </w:r>
            <w:r w:rsidR="006140D3">
              <w:rPr>
                <w:noProof/>
                <w:webHidden/>
              </w:rPr>
              <w:tab/>
            </w:r>
            <w:r w:rsidR="006140D3">
              <w:rPr>
                <w:noProof/>
                <w:webHidden/>
              </w:rPr>
              <w:fldChar w:fldCharType="begin"/>
            </w:r>
            <w:r w:rsidR="006140D3">
              <w:rPr>
                <w:noProof/>
                <w:webHidden/>
              </w:rPr>
              <w:instrText xml:space="preserve"> PAGEREF _Toc191310279 \h </w:instrText>
            </w:r>
            <w:r w:rsidR="006140D3">
              <w:rPr>
                <w:noProof/>
                <w:webHidden/>
              </w:rPr>
            </w:r>
            <w:r w:rsidR="006140D3">
              <w:rPr>
                <w:noProof/>
                <w:webHidden/>
              </w:rPr>
              <w:fldChar w:fldCharType="separate"/>
            </w:r>
            <w:r>
              <w:rPr>
                <w:noProof/>
                <w:webHidden/>
              </w:rPr>
              <w:t>38</w:t>
            </w:r>
            <w:r w:rsidR="006140D3">
              <w:rPr>
                <w:noProof/>
                <w:webHidden/>
              </w:rPr>
              <w:fldChar w:fldCharType="end"/>
            </w:r>
          </w:hyperlink>
        </w:p>
        <w:p w14:paraId="7D2D2719" w14:textId="395D867D"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0" w:history="1">
            <w:r w:rsidR="006140D3" w:rsidRPr="008E247C">
              <w:rPr>
                <w:rStyle w:val="af7"/>
                <w:noProof/>
              </w:rPr>
              <w:t>２．復興推進体制</w:t>
            </w:r>
            <w:r w:rsidR="006140D3">
              <w:rPr>
                <w:noProof/>
                <w:webHidden/>
              </w:rPr>
              <w:tab/>
            </w:r>
            <w:r w:rsidR="006140D3">
              <w:rPr>
                <w:noProof/>
                <w:webHidden/>
              </w:rPr>
              <w:fldChar w:fldCharType="begin"/>
            </w:r>
            <w:r w:rsidR="006140D3">
              <w:rPr>
                <w:noProof/>
                <w:webHidden/>
              </w:rPr>
              <w:instrText xml:space="preserve"> PAGEREF _Toc191310280 \h </w:instrText>
            </w:r>
            <w:r w:rsidR="006140D3">
              <w:rPr>
                <w:noProof/>
                <w:webHidden/>
              </w:rPr>
            </w:r>
            <w:r w:rsidR="006140D3">
              <w:rPr>
                <w:noProof/>
                <w:webHidden/>
              </w:rPr>
              <w:fldChar w:fldCharType="separate"/>
            </w:r>
            <w:r>
              <w:rPr>
                <w:noProof/>
                <w:webHidden/>
              </w:rPr>
              <w:t>39</w:t>
            </w:r>
            <w:r w:rsidR="006140D3">
              <w:rPr>
                <w:noProof/>
                <w:webHidden/>
              </w:rPr>
              <w:fldChar w:fldCharType="end"/>
            </w:r>
          </w:hyperlink>
        </w:p>
        <w:p w14:paraId="4841D574" w14:textId="33B6BAB2"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81" w:history="1">
            <w:r w:rsidR="006140D3" w:rsidRPr="008E247C">
              <w:rPr>
                <w:rStyle w:val="af7"/>
                <w:noProof/>
              </w:rPr>
              <w:t>第２章　復興プロセスの整理項目</w:t>
            </w:r>
            <w:r w:rsidR="006140D3">
              <w:rPr>
                <w:noProof/>
                <w:webHidden/>
              </w:rPr>
              <w:tab/>
            </w:r>
            <w:r w:rsidR="006140D3">
              <w:rPr>
                <w:noProof/>
                <w:webHidden/>
              </w:rPr>
              <w:fldChar w:fldCharType="begin"/>
            </w:r>
            <w:r w:rsidR="006140D3">
              <w:rPr>
                <w:noProof/>
                <w:webHidden/>
              </w:rPr>
              <w:instrText xml:space="preserve"> PAGEREF _Toc191310281 \h </w:instrText>
            </w:r>
            <w:r w:rsidR="006140D3">
              <w:rPr>
                <w:noProof/>
                <w:webHidden/>
              </w:rPr>
            </w:r>
            <w:r w:rsidR="006140D3">
              <w:rPr>
                <w:noProof/>
                <w:webHidden/>
              </w:rPr>
              <w:fldChar w:fldCharType="separate"/>
            </w:r>
            <w:r>
              <w:rPr>
                <w:noProof/>
                <w:webHidden/>
              </w:rPr>
              <w:t>42</w:t>
            </w:r>
            <w:r w:rsidR="006140D3">
              <w:rPr>
                <w:noProof/>
                <w:webHidden/>
              </w:rPr>
              <w:fldChar w:fldCharType="end"/>
            </w:r>
          </w:hyperlink>
        </w:p>
        <w:p w14:paraId="20A6A839" w14:textId="19B4B1E1"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82" w:history="1">
            <w:r w:rsidR="006140D3" w:rsidRPr="008E247C">
              <w:rPr>
                <w:rStyle w:val="af7"/>
                <w:noProof/>
              </w:rPr>
              <w:t>第３章　復興へ向けた条件整備</w:t>
            </w:r>
            <w:r w:rsidR="006140D3">
              <w:rPr>
                <w:noProof/>
                <w:webHidden/>
              </w:rPr>
              <w:tab/>
            </w:r>
            <w:r w:rsidR="006140D3">
              <w:rPr>
                <w:noProof/>
                <w:webHidden/>
              </w:rPr>
              <w:fldChar w:fldCharType="begin"/>
            </w:r>
            <w:r w:rsidR="006140D3">
              <w:rPr>
                <w:noProof/>
                <w:webHidden/>
              </w:rPr>
              <w:instrText xml:space="preserve"> PAGEREF _Toc191310282 \h </w:instrText>
            </w:r>
            <w:r w:rsidR="006140D3">
              <w:rPr>
                <w:noProof/>
                <w:webHidden/>
              </w:rPr>
            </w:r>
            <w:r w:rsidR="006140D3">
              <w:rPr>
                <w:noProof/>
                <w:webHidden/>
              </w:rPr>
              <w:fldChar w:fldCharType="separate"/>
            </w:r>
            <w:r>
              <w:rPr>
                <w:noProof/>
                <w:webHidden/>
              </w:rPr>
              <w:t>43</w:t>
            </w:r>
            <w:r w:rsidR="006140D3">
              <w:rPr>
                <w:noProof/>
                <w:webHidden/>
              </w:rPr>
              <w:fldChar w:fldCharType="end"/>
            </w:r>
          </w:hyperlink>
        </w:p>
        <w:p w14:paraId="34904775" w14:textId="07061DA0"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3" w:history="1">
            <w:r w:rsidR="006140D3" w:rsidRPr="008E247C">
              <w:rPr>
                <w:rStyle w:val="af7"/>
                <w:noProof/>
              </w:rPr>
              <w:t>１．復興に関連する応急対策</w:t>
            </w:r>
            <w:r w:rsidR="006140D3">
              <w:rPr>
                <w:noProof/>
                <w:webHidden/>
              </w:rPr>
              <w:tab/>
            </w:r>
            <w:r w:rsidR="006140D3">
              <w:rPr>
                <w:noProof/>
                <w:webHidden/>
              </w:rPr>
              <w:fldChar w:fldCharType="begin"/>
            </w:r>
            <w:r w:rsidR="006140D3">
              <w:rPr>
                <w:noProof/>
                <w:webHidden/>
              </w:rPr>
              <w:instrText xml:space="preserve"> PAGEREF _Toc191310283 \h </w:instrText>
            </w:r>
            <w:r w:rsidR="006140D3">
              <w:rPr>
                <w:noProof/>
                <w:webHidden/>
              </w:rPr>
            </w:r>
            <w:r w:rsidR="006140D3">
              <w:rPr>
                <w:noProof/>
                <w:webHidden/>
              </w:rPr>
              <w:fldChar w:fldCharType="separate"/>
            </w:r>
            <w:r>
              <w:rPr>
                <w:noProof/>
                <w:webHidden/>
              </w:rPr>
              <w:t>43</w:t>
            </w:r>
            <w:r w:rsidR="006140D3">
              <w:rPr>
                <w:noProof/>
                <w:webHidden/>
              </w:rPr>
              <w:fldChar w:fldCharType="end"/>
            </w:r>
          </w:hyperlink>
        </w:p>
        <w:p w14:paraId="1E12288D" w14:textId="13CA9E94"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4" w:history="1">
            <w:r w:rsidR="006140D3" w:rsidRPr="008E247C">
              <w:rPr>
                <w:rStyle w:val="af7"/>
                <w:noProof/>
              </w:rPr>
              <w:t>２．計画的復興へ向けた条件整備</w:t>
            </w:r>
            <w:r w:rsidR="006140D3">
              <w:rPr>
                <w:noProof/>
                <w:webHidden/>
              </w:rPr>
              <w:tab/>
            </w:r>
            <w:r w:rsidR="006140D3">
              <w:rPr>
                <w:noProof/>
                <w:webHidden/>
              </w:rPr>
              <w:fldChar w:fldCharType="begin"/>
            </w:r>
            <w:r w:rsidR="006140D3">
              <w:rPr>
                <w:noProof/>
                <w:webHidden/>
              </w:rPr>
              <w:instrText xml:space="preserve"> PAGEREF _Toc191310284 \h </w:instrText>
            </w:r>
            <w:r w:rsidR="006140D3">
              <w:rPr>
                <w:noProof/>
                <w:webHidden/>
              </w:rPr>
            </w:r>
            <w:r w:rsidR="006140D3">
              <w:rPr>
                <w:noProof/>
                <w:webHidden/>
              </w:rPr>
              <w:fldChar w:fldCharType="separate"/>
            </w:r>
            <w:r>
              <w:rPr>
                <w:noProof/>
                <w:webHidden/>
              </w:rPr>
              <w:t>44</w:t>
            </w:r>
            <w:r w:rsidR="006140D3">
              <w:rPr>
                <w:noProof/>
                <w:webHidden/>
              </w:rPr>
              <w:fldChar w:fldCharType="end"/>
            </w:r>
          </w:hyperlink>
        </w:p>
        <w:p w14:paraId="39AA62EB" w14:textId="25BBD485"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85" w:history="1">
            <w:r w:rsidR="006140D3" w:rsidRPr="008E247C">
              <w:rPr>
                <w:rStyle w:val="af7"/>
                <w:noProof/>
              </w:rPr>
              <w:t>第４章　復興へ向けた分野別の対策</w:t>
            </w:r>
            <w:r w:rsidR="006140D3">
              <w:rPr>
                <w:noProof/>
                <w:webHidden/>
              </w:rPr>
              <w:tab/>
            </w:r>
            <w:r w:rsidR="006140D3">
              <w:rPr>
                <w:noProof/>
                <w:webHidden/>
              </w:rPr>
              <w:fldChar w:fldCharType="begin"/>
            </w:r>
            <w:r w:rsidR="006140D3">
              <w:rPr>
                <w:noProof/>
                <w:webHidden/>
              </w:rPr>
              <w:instrText xml:space="preserve"> PAGEREF _Toc191310285 \h </w:instrText>
            </w:r>
            <w:r w:rsidR="006140D3">
              <w:rPr>
                <w:noProof/>
                <w:webHidden/>
              </w:rPr>
            </w:r>
            <w:r w:rsidR="006140D3">
              <w:rPr>
                <w:noProof/>
                <w:webHidden/>
              </w:rPr>
              <w:fldChar w:fldCharType="separate"/>
            </w:r>
            <w:r>
              <w:rPr>
                <w:noProof/>
                <w:webHidden/>
              </w:rPr>
              <w:t>45</w:t>
            </w:r>
            <w:r w:rsidR="006140D3">
              <w:rPr>
                <w:noProof/>
                <w:webHidden/>
              </w:rPr>
              <w:fldChar w:fldCharType="end"/>
            </w:r>
          </w:hyperlink>
        </w:p>
        <w:p w14:paraId="58A1A5F7" w14:textId="4636CAED"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6" w:history="1">
            <w:r w:rsidR="006140D3" w:rsidRPr="008E247C">
              <w:rPr>
                <w:rStyle w:val="af7"/>
                <w:noProof/>
              </w:rPr>
              <w:t>１．すまいの再建</w:t>
            </w:r>
            <w:r w:rsidR="006140D3">
              <w:rPr>
                <w:noProof/>
                <w:webHidden/>
              </w:rPr>
              <w:tab/>
            </w:r>
            <w:r w:rsidR="006140D3">
              <w:rPr>
                <w:noProof/>
                <w:webHidden/>
              </w:rPr>
              <w:fldChar w:fldCharType="begin"/>
            </w:r>
            <w:r w:rsidR="006140D3">
              <w:rPr>
                <w:noProof/>
                <w:webHidden/>
              </w:rPr>
              <w:instrText xml:space="preserve"> PAGEREF _Toc191310286 \h </w:instrText>
            </w:r>
            <w:r w:rsidR="006140D3">
              <w:rPr>
                <w:noProof/>
                <w:webHidden/>
              </w:rPr>
            </w:r>
            <w:r w:rsidR="006140D3">
              <w:rPr>
                <w:noProof/>
                <w:webHidden/>
              </w:rPr>
              <w:fldChar w:fldCharType="separate"/>
            </w:r>
            <w:r>
              <w:rPr>
                <w:noProof/>
                <w:webHidden/>
              </w:rPr>
              <w:t>45</w:t>
            </w:r>
            <w:r w:rsidR="006140D3">
              <w:rPr>
                <w:noProof/>
                <w:webHidden/>
              </w:rPr>
              <w:fldChar w:fldCharType="end"/>
            </w:r>
          </w:hyperlink>
        </w:p>
        <w:p w14:paraId="4C68D157" w14:textId="74388609"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7" w:history="1">
            <w:r w:rsidR="006140D3" w:rsidRPr="008E247C">
              <w:rPr>
                <w:rStyle w:val="af7"/>
                <w:noProof/>
              </w:rPr>
              <w:t>２．暮らしの再建</w:t>
            </w:r>
            <w:r w:rsidR="006140D3">
              <w:rPr>
                <w:noProof/>
                <w:webHidden/>
              </w:rPr>
              <w:tab/>
            </w:r>
            <w:r w:rsidR="006140D3">
              <w:rPr>
                <w:noProof/>
                <w:webHidden/>
              </w:rPr>
              <w:fldChar w:fldCharType="begin"/>
            </w:r>
            <w:r w:rsidR="006140D3">
              <w:rPr>
                <w:noProof/>
                <w:webHidden/>
              </w:rPr>
              <w:instrText xml:space="preserve"> PAGEREF _Toc191310287 \h </w:instrText>
            </w:r>
            <w:r w:rsidR="006140D3">
              <w:rPr>
                <w:noProof/>
                <w:webHidden/>
              </w:rPr>
            </w:r>
            <w:r w:rsidR="006140D3">
              <w:rPr>
                <w:noProof/>
                <w:webHidden/>
              </w:rPr>
              <w:fldChar w:fldCharType="separate"/>
            </w:r>
            <w:r>
              <w:rPr>
                <w:noProof/>
                <w:webHidden/>
              </w:rPr>
              <w:t>46</w:t>
            </w:r>
            <w:r w:rsidR="006140D3">
              <w:rPr>
                <w:noProof/>
                <w:webHidden/>
              </w:rPr>
              <w:fldChar w:fldCharType="end"/>
            </w:r>
          </w:hyperlink>
        </w:p>
        <w:p w14:paraId="6C33E3EC" w14:textId="06BD9491"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8" w:history="1">
            <w:r w:rsidR="006140D3" w:rsidRPr="008E247C">
              <w:rPr>
                <w:rStyle w:val="af7"/>
                <w:noProof/>
              </w:rPr>
              <w:t>３．産業・経済の再建</w:t>
            </w:r>
            <w:r w:rsidR="006140D3">
              <w:rPr>
                <w:noProof/>
                <w:webHidden/>
              </w:rPr>
              <w:tab/>
            </w:r>
            <w:r w:rsidR="006140D3">
              <w:rPr>
                <w:noProof/>
                <w:webHidden/>
              </w:rPr>
              <w:fldChar w:fldCharType="begin"/>
            </w:r>
            <w:r w:rsidR="006140D3">
              <w:rPr>
                <w:noProof/>
                <w:webHidden/>
              </w:rPr>
              <w:instrText xml:space="preserve"> PAGEREF _Toc191310288 \h </w:instrText>
            </w:r>
            <w:r w:rsidR="006140D3">
              <w:rPr>
                <w:noProof/>
                <w:webHidden/>
              </w:rPr>
            </w:r>
            <w:r w:rsidR="006140D3">
              <w:rPr>
                <w:noProof/>
                <w:webHidden/>
              </w:rPr>
              <w:fldChar w:fldCharType="separate"/>
            </w:r>
            <w:r>
              <w:rPr>
                <w:noProof/>
                <w:webHidden/>
              </w:rPr>
              <w:t>47</w:t>
            </w:r>
            <w:r w:rsidR="006140D3">
              <w:rPr>
                <w:noProof/>
                <w:webHidden/>
              </w:rPr>
              <w:fldChar w:fldCharType="end"/>
            </w:r>
          </w:hyperlink>
        </w:p>
        <w:p w14:paraId="1DBBD577" w14:textId="3F3F7CC3"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89" w:history="1">
            <w:r w:rsidR="006140D3" w:rsidRPr="008E247C">
              <w:rPr>
                <w:rStyle w:val="af7"/>
                <w:noProof/>
              </w:rPr>
              <w:t>４．安全・安心な地域づくり</w:t>
            </w:r>
            <w:r w:rsidR="006140D3">
              <w:rPr>
                <w:noProof/>
                <w:webHidden/>
              </w:rPr>
              <w:tab/>
            </w:r>
            <w:r w:rsidR="006140D3">
              <w:rPr>
                <w:noProof/>
                <w:webHidden/>
              </w:rPr>
              <w:fldChar w:fldCharType="begin"/>
            </w:r>
            <w:r w:rsidR="006140D3">
              <w:rPr>
                <w:noProof/>
                <w:webHidden/>
              </w:rPr>
              <w:instrText xml:space="preserve"> PAGEREF _Toc191310289 \h </w:instrText>
            </w:r>
            <w:r w:rsidR="006140D3">
              <w:rPr>
                <w:noProof/>
                <w:webHidden/>
              </w:rPr>
            </w:r>
            <w:r w:rsidR="006140D3">
              <w:rPr>
                <w:noProof/>
                <w:webHidden/>
              </w:rPr>
              <w:fldChar w:fldCharType="separate"/>
            </w:r>
            <w:r>
              <w:rPr>
                <w:noProof/>
                <w:webHidden/>
              </w:rPr>
              <w:t>48</w:t>
            </w:r>
            <w:r w:rsidR="006140D3">
              <w:rPr>
                <w:noProof/>
                <w:webHidden/>
              </w:rPr>
              <w:fldChar w:fldCharType="end"/>
            </w:r>
          </w:hyperlink>
        </w:p>
        <w:p w14:paraId="49F8EC1B" w14:textId="45CD105F" w:rsidR="006140D3" w:rsidRDefault="0068316C">
          <w:pPr>
            <w:pStyle w:val="31"/>
            <w:tabs>
              <w:tab w:val="right" w:leader="dot" w:pos="9060"/>
            </w:tabs>
            <w:ind w:left="403"/>
            <w:rPr>
              <w:rFonts w:asciiTheme="minorHAnsi" w:eastAsiaTheme="minorEastAsia"/>
              <w:noProof/>
              <w:szCs w:val="24"/>
              <w14:ligatures w14:val="standardContextual"/>
            </w:rPr>
          </w:pPr>
          <w:hyperlink w:anchor="_Toc191310290" w:history="1">
            <w:r w:rsidR="006140D3" w:rsidRPr="008E247C">
              <w:rPr>
                <w:rStyle w:val="af7"/>
                <w:noProof/>
              </w:rPr>
              <w:t>５．その他</w:t>
            </w:r>
            <w:r w:rsidR="006140D3">
              <w:rPr>
                <w:noProof/>
                <w:webHidden/>
              </w:rPr>
              <w:tab/>
            </w:r>
            <w:r w:rsidR="006140D3">
              <w:rPr>
                <w:noProof/>
                <w:webHidden/>
              </w:rPr>
              <w:fldChar w:fldCharType="begin"/>
            </w:r>
            <w:r w:rsidR="006140D3">
              <w:rPr>
                <w:noProof/>
                <w:webHidden/>
              </w:rPr>
              <w:instrText xml:space="preserve"> PAGEREF _Toc191310290 \h </w:instrText>
            </w:r>
            <w:r w:rsidR="006140D3">
              <w:rPr>
                <w:noProof/>
                <w:webHidden/>
              </w:rPr>
            </w:r>
            <w:r w:rsidR="006140D3">
              <w:rPr>
                <w:noProof/>
                <w:webHidden/>
              </w:rPr>
              <w:fldChar w:fldCharType="separate"/>
            </w:r>
            <w:r>
              <w:rPr>
                <w:noProof/>
                <w:webHidden/>
              </w:rPr>
              <w:t>48</w:t>
            </w:r>
            <w:r w:rsidR="006140D3">
              <w:rPr>
                <w:noProof/>
                <w:webHidden/>
              </w:rPr>
              <w:fldChar w:fldCharType="end"/>
            </w:r>
          </w:hyperlink>
        </w:p>
        <w:p w14:paraId="6D869249" w14:textId="1BD60A08"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91" w:history="1">
            <w:r w:rsidR="006140D3" w:rsidRPr="008E247C">
              <w:rPr>
                <w:rStyle w:val="af7"/>
                <w:noProof/>
              </w:rPr>
              <w:t>第５章　事前復興として必要な施策・事業</w:t>
            </w:r>
            <w:r w:rsidR="006140D3">
              <w:rPr>
                <w:noProof/>
                <w:webHidden/>
              </w:rPr>
              <w:tab/>
            </w:r>
            <w:r w:rsidR="006140D3">
              <w:rPr>
                <w:noProof/>
                <w:webHidden/>
              </w:rPr>
              <w:fldChar w:fldCharType="begin"/>
            </w:r>
            <w:r w:rsidR="006140D3">
              <w:rPr>
                <w:noProof/>
                <w:webHidden/>
              </w:rPr>
              <w:instrText xml:space="preserve"> PAGEREF _Toc191310291 \h </w:instrText>
            </w:r>
            <w:r w:rsidR="006140D3">
              <w:rPr>
                <w:noProof/>
                <w:webHidden/>
              </w:rPr>
            </w:r>
            <w:r w:rsidR="006140D3">
              <w:rPr>
                <w:noProof/>
                <w:webHidden/>
              </w:rPr>
              <w:fldChar w:fldCharType="separate"/>
            </w:r>
            <w:r>
              <w:rPr>
                <w:noProof/>
                <w:webHidden/>
              </w:rPr>
              <w:t>49</w:t>
            </w:r>
            <w:r w:rsidR="006140D3">
              <w:rPr>
                <w:noProof/>
                <w:webHidden/>
              </w:rPr>
              <w:fldChar w:fldCharType="end"/>
            </w:r>
          </w:hyperlink>
        </w:p>
        <w:p w14:paraId="5EA6E97D" w14:textId="5937012E" w:rsidR="006140D3" w:rsidRDefault="0068316C" w:rsidP="006140D3">
          <w:pPr>
            <w:pStyle w:val="11"/>
            <w:rPr>
              <w:rFonts w:asciiTheme="minorHAnsi" w:eastAsiaTheme="minorEastAsia"/>
              <w:noProof/>
              <w:szCs w:val="24"/>
              <w14:ligatures w14:val="standardContextual"/>
            </w:rPr>
          </w:pPr>
          <w:hyperlink w:anchor="_Toc191310292" w:history="1">
            <w:r w:rsidR="006140D3" w:rsidRPr="008E247C">
              <w:rPr>
                <w:rStyle w:val="af7"/>
                <w:noProof/>
              </w:rPr>
              <w:t>第４編　復興事前準備</w:t>
            </w:r>
            <w:r w:rsidR="006140D3">
              <w:rPr>
                <w:noProof/>
                <w:webHidden/>
              </w:rPr>
              <w:tab/>
            </w:r>
            <w:r w:rsidR="006140D3">
              <w:rPr>
                <w:noProof/>
                <w:webHidden/>
              </w:rPr>
              <w:fldChar w:fldCharType="begin"/>
            </w:r>
            <w:r w:rsidR="006140D3">
              <w:rPr>
                <w:noProof/>
                <w:webHidden/>
              </w:rPr>
              <w:instrText xml:space="preserve"> PAGEREF _Toc191310292 \h </w:instrText>
            </w:r>
            <w:r w:rsidR="006140D3">
              <w:rPr>
                <w:noProof/>
                <w:webHidden/>
              </w:rPr>
            </w:r>
            <w:r w:rsidR="006140D3">
              <w:rPr>
                <w:noProof/>
                <w:webHidden/>
              </w:rPr>
              <w:fldChar w:fldCharType="separate"/>
            </w:r>
            <w:r>
              <w:rPr>
                <w:noProof/>
                <w:webHidden/>
              </w:rPr>
              <w:t>50</w:t>
            </w:r>
            <w:r w:rsidR="006140D3">
              <w:rPr>
                <w:noProof/>
                <w:webHidden/>
              </w:rPr>
              <w:fldChar w:fldCharType="end"/>
            </w:r>
          </w:hyperlink>
        </w:p>
        <w:p w14:paraId="44583AB3" w14:textId="4A62945F"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93" w:history="1">
            <w:r w:rsidR="006140D3" w:rsidRPr="008E247C">
              <w:rPr>
                <w:rStyle w:val="af7"/>
                <w:noProof/>
              </w:rPr>
              <w:t>第１章　復興事前準備</w:t>
            </w:r>
            <w:r w:rsidR="006140D3">
              <w:rPr>
                <w:noProof/>
                <w:webHidden/>
              </w:rPr>
              <w:tab/>
            </w:r>
            <w:r w:rsidR="006140D3">
              <w:rPr>
                <w:noProof/>
                <w:webHidden/>
              </w:rPr>
              <w:fldChar w:fldCharType="begin"/>
            </w:r>
            <w:r w:rsidR="006140D3">
              <w:rPr>
                <w:noProof/>
                <w:webHidden/>
              </w:rPr>
              <w:instrText xml:space="preserve"> PAGEREF _Toc191310293 \h </w:instrText>
            </w:r>
            <w:r w:rsidR="006140D3">
              <w:rPr>
                <w:noProof/>
                <w:webHidden/>
              </w:rPr>
            </w:r>
            <w:r w:rsidR="006140D3">
              <w:rPr>
                <w:noProof/>
                <w:webHidden/>
              </w:rPr>
              <w:fldChar w:fldCharType="separate"/>
            </w:r>
            <w:r>
              <w:rPr>
                <w:noProof/>
                <w:webHidden/>
              </w:rPr>
              <w:t>50</w:t>
            </w:r>
            <w:r w:rsidR="006140D3">
              <w:rPr>
                <w:noProof/>
                <w:webHidden/>
              </w:rPr>
              <w:fldChar w:fldCharType="end"/>
            </w:r>
          </w:hyperlink>
        </w:p>
        <w:p w14:paraId="07D0BA26" w14:textId="14E234BB" w:rsidR="006140D3" w:rsidRDefault="0068316C" w:rsidP="006140D3">
          <w:pPr>
            <w:pStyle w:val="11"/>
            <w:rPr>
              <w:rFonts w:asciiTheme="minorHAnsi" w:eastAsiaTheme="minorEastAsia"/>
              <w:noProof/>
              <w:szCs w:val="24"/>
              <w14:ligatures w14:val="standardContextual"/>
            </w:rPr>
          </w:pPr>
          <w:hyperlink w:anchor="_Toc191310294" w:history="1">
            <w:r w:rsidR="006140D3" w:rsidRPr="008E247C">
              <w:rPr>
                <w:rStyle w:val="af7"/>
                <w:noProof/>
              </w:rPr>
              <w:t>第５編　計画の進捗管理</w:t>
            </w:r>
            <w:r w:rsidR="006140D3">
              <w:rPr>
                <w:noProof/>
                <w:webHidden/>
              </w:rPr>
              <w:tab/>
            </w:r>
            <w:r w:rsidR="006140D3">
              <w:rPr>
                <w:noProof/>
                <w:webHidden/>
              </w:rPr>
              <w:fldChar w:fldCharType="begin"/>
            </w:r>
            <w:r w:rsidR="006140D3">
              <w:rPr>
                <w:noProof/>
                <w:webHidden/>
              </w:rPr>
              <w:instrText xml:space="preserve"> PAGEREF _Toc191310294 \h </w:instrText>
            </w:r>
            <w:r w:rsidR="006140D3">
              <w:rPr>
                <w:noProof/>
                <w:webHidden/>
              </w:rPr>
            </w:r>
            <w:r w:rsidR="006140D3">
              <w:rPr>
                <w:noProof/>
                <w:webHidden/>
              </w:rPr>
              <w:fldChar w:fldCharType="separate"/>
            </w:r>
            <w:r>
              <w:rPr>
                <w:noProof/>
                <w:webHidden/>
              </w:rPr>
              <w:t>51</w:t>
            </w:r>
            <w:r w:rsidR="006140D3">
              <w:rPr>
                <w:noProof/>
                <w:webHidden/>
              </w:rPr>
              <w:fldChar w:fldCharType="end"/>
            </w:r>
          </w:hyperlink>
        </w:p>
        <w:p w14:paraId="6D820477" w14:textId="3834019C"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95" w:history="1">
            <w:r w:rsidR="006140D3" w:rsidRPr="008E247C">
              <w:rPr>
                <w:rStyle w:val="af7"/>
                <w:noProof/>
              </w:rPr>
              <w:t>第１章　計画の進捗管理と定期的な見直し</w:t>
            </w:r>
            <w:r w:rsidR="006140D3">
              <w:rPr>
                <w:noProof/>
                <w:webHidden/>
              </w:rPr>
              <w:tab/>
            </w:r>
            <w:r w:rsidR="006140D3">
              <w:rPr>
                <w:noProof/>
                <w:webHidden/>
              </w:rPr>
              <w:fldChar w:fldCharType="begin"/>
            </w:r>
            <w:r w:rsidR="006140D3">
              <w:rPr>
                <w:noProof/>
                <w:webHidden/>
              </w:rPr>
              <w:instrText xml:space="preserve"> PAGEREF _Toc191310295 \h </w:instrText>
            </w:r>
            <w:r w:rsidR="006140D3">
              <w:rPr>
                <w:noProof/>
                <w:webHidden/>
              </w:rPr>
            </w:r>
            <w:r w:rsidR="006140D3">
              <w:rPr>
                <w:noProof/>
                <w:webHidden/>
              </w:rPr>
              <w:fldChar w:fldCharType="separate"/>
            </w:r>
            <w:r>
              <w:rPr>
                <w:noProof/>
                <w:webHidden/>
              </w:rPr>
              <w:t>51</w:t>
            </w:r>
            <w:r w:rsidR="006140D3">
              <w:rPr>
                <w:noProof/>
                <w:webHidden/>
              </w:rPr>
              <w:fldChar w:fldCharType="end"/>
            </w:r>
          </w:hyperlink>
        </w:p>
        <w:p w14:paraId="2FF24011" w14:textId="18D9B7E8" w:rsidR="006140D3" w:rsidRDefault="0068316C">
          <w:pPr>
            <w:pStyle w:val="25"/>
            <w:tabs>
              <w:tab w:val="right" w:leader="dot" w:pos="9060"/>
            </w:tabs>
            <w:ind w:left="202"/>
            <w:rPr>
              <w:rFonts w:asciiTheme="minorHAnsi" w:eastAsiaTheme="minorEastAsia"/>
              <w:noProof/>
              <w:szCs w:val="24"/>
              <w14:ligatures w14:val="standardContextual"/>
            </w:rPr>
          </w:pPr>
          <w:hyperlink w:anchor="_Toc191310296" w:history="1">
            <w:r w:rsidR="006140D3" w:rsidRPr="008E247C">
              <w:rPr>
                <w:rStyle w:val="af7"/>
                <w:noProof/>
              </w:rPr>
              <w:t>第２章　大規模災害発生後の運用</w:t>
            </w:r>
            <w:r w:rsidR="006140D3">
              <w:rPr>
                <w:noProof/>
                <w:webHidden/>
              </w:rPr>
              <w:tab/>
            </w:r>
            <w:r w:rsidR="006140D3">
              <w:rPr>
                <w:noProof/>
                <w:webHidden/>
              </w:rPr>
              <w:fldChar w:fldCharType="begin"/>
            </w:r>
            <w:r w:rsidR="006140D3">
              <w:rPr>
                <w:noProof/>
                <w:webHidden/>
              </w:rPr>
              <w:instrText xml:space="preserve"> PAGEREF _Toc191310296 \h </w:instrText>
            </w:r>
            <w:r w:rsidR="006140D3">
              <w:rPr>
                <w:noProof/>
                <w:webHidden/>
              </w:rPr>
            </w:r>
            <w:r w:rsidR="006140D3">
              <w:rPr>
                <w:noProof/>
                <w:webHidden/>
              </w:rPr>
              <w:fldChar w:fldCharType="separate"/>
            </w:r>
            <w:r>
              <w:rPr>
                <w:noProof/>
                <w:webHidden/>
              </w:rPr>
              <w:t>52</w:t>
            </w:r>
            <w:r w:rsidR="006140D3">
              <w:rPr>
                <w:noProof/>
                <w:webHidden/>
              </w:rPr>
              <w:fldChar w:fldCharType="end"/>
            </w:r>
          </w:hyperlink>
        </w:p>
        <w:p w14:paraId="7B90A94F" w14:textId="5270A7DE" w:rsidR="006140D3" w:rsidRDefault="0068316C" w:rsidP="006140D3">
          <w:pPr>
            <w:pStyle w:val="11"/>
            <w:rPr>
              <w:rFonts w:asciiTheme="minorHAnsi" w:eastAsiaTheme="minorEastAsia"/>
              <w:noProof/>
              <w:szCs w:val="24"/>
              <w14:ligatures w14:val="standardContextual"/>
            </w:rPr>
          </w:pPr>
          <w:hyperlink w:anchor="_Toc191310297" w:history="1">
            <w:r w:rsidR="006140D3" w:rsidRPr="008E247C">
              <w:rPr>
                <w:rStyle w:val="af7"/>
                <w:noProof/>
              </w:rPr>
              <w:t>参考資料</w:t>
            </w:r>
            <w:r w:rsidR="006140D3">
              <w:rPr>
                <w:noProof/>
                <w:webHidden/>
              </w:rPr>
              <w:tab/>
            </w:r>
            <w:r w:rsidR="006140D3">
              <w:rPr>
                <w:noProof/>
                <w:webHidden/>
              </w:rPr>
              <w:fldChar w:fldCharType="begin"/>
            </w:r>
            <w:r w:rsidR="006140D3">
              <w:rPr>
                <w:noProof/>
                <w:webHidden/>
              </w:rPr>
              <w:instrText xml:space="preserve"> PAGEREF _Toc191310297 \h </w:instrText>
            </w:r>
            <w:r w:rsidR="006140D3">
              <w:rPr>
                <w:noProof/>
                <w:webHidden/>
              </w:rPr>
            </w:r>
            <w:r w:rsidR="006140D3">
              <w:rPr>
                <w:noProof/>
                <w:webHidden/>
              </w:rPr>
              <w:fldChar w:fldCharType="separate"/>
            </w:r>
            <w:r>
              <w:rPr>
                <w:noProof/>
                <w:webHidden/>
              </w:rPr>
              <w:t>55</w:t>
            </w:r>
            <w:r w:rsidR="006140D3">
              <w:rPr>
                <w:noProof/>
                <w:webHidden/>
              </w:rPr>
              <w:fldChar w:fldCharType="end"/>
            </w:r>
          </w:hyperlink>
        </w:p>
        <w:p w14:paraId="5B87EC1A" w14:textId="77BC336E" w:rsidR="00374E89" w:rsidRDefault="00374E89" w:rsidP="00374E89">
          <w:pPr>
            <w:pStyle w:val="25"/>
            <w:tabs>
              <w:tab w:val="right" w:leader="dot" w:pos="9060"/>
            </w:tabs>
            <w:ind w:left="202"/>
          </w:pPr>
          <w:r>
            <w:rPr>
              <w:b/>
              <w:bCs/>
              <w:lang w:val="ja-JP"/>
            </w:rPr>
            <w:fldChar w:fldCharType="end"/>
          </w:r>
        </w:p>
      </w:sdtContent>
    </w:sdt>
    <w:bookmarkEnd w:id="6"/>
    <w:p w14:paraId="3D7054F1" w14:textId="77777777" w:rsidR="00A0055B" w:rsidRPr="00AE14A6" w:rsidRDefault="00A0055B" w:rsidP="00AE14A6">
      <w:pPr>
        <w:sectPr w:rsidR="00A0055B" w:rsidRPr="00AE14A6" w:rsidSect="00EB47C4">
          <w:pgSz w:w="11906" w:h="16838" w:code="9"/>
          <w:pgMar w:top="1418" w:right="1418" w:bottom="1418" w:left="1418" w:header="851" w:footer="992" w:gutter="0"/>
          <w:cols w:space="425"/>
          <w:docGrid w:type="linesAndChars" w:linePitch="388" w:charSpace="-3778"/>
        </w:sectPr>
      </w:pPr>
    </w:p>
    <w:p w14:paraId="1CB9213D" w14:textId="5D13F10C" w:rsidR="00E6780A" w:rsidRDefault="00E6780A" w:rsidP="002272DF">
      <w:pPr>
        <w:pStyle w:val="af4"/>
      </w:pPr>
      <w:bookmarkStart w:id="7" w:name="_Toc191310242"/>
      <w:bookmarkStart w:id="8" w:name="_Toc181456460"/>
      <w:r>
        <w:rPr>
          <w:rFonts w:hint="eastAsia"/>
        </w:rPr>
        <w:lastRenderedPageBreak/>
        <w:t>はじめに</w:t>
      </w:r>
      <w:bookmarkEnd w:id="7"/>
    </w:p>
    <w:p w14:paraId="61C65AEB" w14:textId="162F7DC9" w:rsidR="00E6780A" w:rsidRDefault="00E6780A" w:rsidP="007914E7">
      <w:pPr>
        <w:pStyle w:val="3"/>
      </w:pPr>
      <w:bookmarkStart w:id="9" w:name="_Toc191310243"/>
      <w:bookmarkStart w:id="10" w:name="_Toc181456461"/>
      <w:bookmarkEnd w:id="8"/>
      <w:r>
        <w:rPr>
          <w:rFonts w:hint="eastAsia"/>
        </w:rPr>
        <w:t>１．○○市町村事前復興計画の位置付け</w:t>
      </w:r>
      <w:bookmarkEnd w:id="9"/>
    </w:p>
    <w:p w14:paraId="1BD1A0E0" w14:textId="3E04379F" w:rsidR="00DA00A3" w:rsidRDefault="00DA00A3" w:rsidP="00DA00A3">
      <w:pPr>
        <w:pStyle w:val="af"/>
      </w:pPr>
      <w:r w:rsidRPr="00DA00A3">
        <w:t>自市町村における事前復興に</w:t>
      </w:r>
      <w:r>
        <w:rPr>
          <w:rFonts w:hint="eastAsia"/>
        </w:rPr>
        <w:t>関係す</w:t>
      </w:r>
      <w:r w:rsidRPr="00DA00A3">
        <w:t>る計画や既存の取組などを確認した上で</w:t>
      </w:r>
      <w:r>
        <w:rPr>
          <w:rFonts w:hint="eastAsia"/>
        </w:rPr>
        <w:t>、事前復興計画の位置づけを整理しましょう。</w:t>
      </w:r>
    </w:p>
    <w:p w14:paraId="4DC9E39D" w14:textId="20A32DA0" w:rsidR="00DA00A3" w:rsidRPr="007241A8" w:rsidRDefault="00DA00A3"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3</w:t>
      </w:r>
      <w:r w:rsidR="007D6DB7">
        <w:rPr>
          <w:rStyle w:val="af3"/>
          <w:rFonts w:hint="eastAsia"/>
        </w:rPr>
        <w:t>7</w:t>
      </w:r>
      <w:r w:rsidRPr="007241A8">
        <w:rPr>
          <w:rStyle w:val="af3"/>
          <w:rFonts w:hint="eastAsia"/>
        </w:rPr>
        <w:t>参照</w:t>
      </w:r>
    </w:p>
    <w:p w14:paraId="025B4DB3" w14:textId="77777777" w:rsidR="00DA00A3" w:rsidRPr="00DA00A3" w:rsidRDefault="00DA00A3" w:rsidP="00DA00A3">
      <w:pPr>
        <w:pStyle w:val="af"/>
      </w:pPr>
    </w:p>
    <w:p w14:paraId="119ADA97" w14:textId="77777777" w:rsidR="00E6780A" w:rsidRPr="00AE14A6" w:rsidRDefault="00E6780A" w:rsidP="00E6780A">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34E119B2" w14:textId="11C16443" w:rsidR="00DA00A3" w:rsidRDefault="00DA00A3" w:rsidP="00E6780A">
      <w:pPr>
        <w:pStyle w:val="POINT"/>
      </w:pPr>
      <w:r w:rsidRPr="00DA00A3">
        <w:rPr>
          <w:rFonts w:hint="eastAsia"/>
        </w:rPr>
        <w:t>市町村の総合計画や都市計画マスタープラン、地域防災計画</w:t>
      </w:r>
      <w:r>
        <w:rPr>
          <w:rFonts w:hint="eastAsia"/>
        </w:rPr>
        <w:t>等の</w:t>
      </w:r>
      <w:r w:rsidR="006B4632">
        <w:rPr>
          <w:rFonts w:hint="eastAsia"/>
        </w:rPr>
        <w:t>上位・</w:t>
      </w:r>
      <w:r>
        <w:rPr>
          <w:rFonts w:hint="eastAsia"/>
        </w:rPr>
        <w:t>関連計画における事前復興の位置づけを再確認する。</w:t>
      </w:r>
    </w:p>
    <w:p w14:paraId="2505FDA9" w14:textId="2D564EDA" w:rsidR="006B4632" w:rsidRDefault="006B4632" w:rsidP="00E6780A">
      <w:pPr>
        <w:pStyle w:val="POINT"/>
      </w:pPr>
      <w:r>
        <w:rPr>
          <w:rFonts w:hint="eastAsia"/>
        </w:rPr>
        <w:t>大規模災害が発生した際の復興計画の策定等に寄与するものであることを理解する。</w:t>
      </w:r>
    </w:p>
    <w:p w14:paraId="609A4AB2" w14:textId="77777777" w:rsidR="00E6780A" w:rsidRPr="00DA00A3" w:rsidRDefault="00E6780A" w:rsidP="00E6780A"/>
    <w:p w14:paraId="1A3078EA" w14:textId="77777777" w:rsidR="00E6780A" w:rsidRPr="00061DA3" w:rsidRDefault="00E6780A" w:rsidP="00E6780A">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509B7236" w14:textId="15E0310B" w:rsidR="00E6780A" w:rsidRPr="00F65DCC" w:rsidRDefault="00E6780A" w:rsidP="00E6780A">
      <w:pPr>
        <w:ind w:leftChars="200" w:left="403"/>
      </w:pPr>
      <w:r w:rsidRPr="00F65DCC">
        <w:rPr>
          <w:rFonts w:hint="eastAsia"/>
        </w:rPr>
        <w:t xml:space="preserve">　</w:t>
      </w:r>
      <w:r>
        <w:rPr>
          <w:rFonts w:hint="eastAsia"/>
        </w:rPr>
        <w:t>○○市町村</w:t>
      </w:r>
      <w:r w:rsidRPr="00F65DCC">
        <w:rPr>
          <w:rFonts w:hint="eastAsia"/>
        </w:rPr>
        <w:t>事前復興計画は、大規模災害発生後に「大規模災害からの復興に関する法律」に基づき、市町村が作成することができる「復興計画」の基礎となる</w:t>
      </w:r>
      <w:r>
        <w:rPr>
          <w:rFonts w:hint="eastAsia"/>
        </w:rPr>
        <w:t>ものとして作成する</w:t>
      </w:r>
      <w:r w:rsidRPr="00F65DCC">
        <w:rPr>
          <w:rFonts w:hint="eastAsia"/>
        </w:rPr>
        <w:t>。</w:t>
      </w:r>
    </w:p>
    <w:p w14:paraId="76796D36" w14:textId="77777777" w:rsidR="00E6780A" w:rsidRDefault="00E6780A" w:rsidP="00E6780A">
      <w:pPr>
        <w:ind w:leftChars="200" w:left="403"/>
      </w:pPr>
      <w:r w:rsidRPr="00F65DCC">
        <w:rPr>
          <w:rFonts w:hint="eastAsia"/>
        </w:rPr>
        <w:t xml:space="preserve">　</w:t>
      </w:r>
      <w:r>
        <w:rPr>
          <w:rFonts w:hint="eastAsia"/>
        </w:rPr>
        <w:t>総合計画や都市計画マスタープラン、地域防災計画といった上位計画との整合、様々な分野の関連計画との整合・連携を図る。</w:t>
      </w:r>
    </w:p>
    <w:p w14:paraId="2B5FAA87" w14:textId="77777777" w:rsidR="00E6780A" w:rsidRDefault="00E6780A" w:rsidP="00E6780A">
      <w:pPr>
        <w:ind w:leftChars="200" w:left="403"/>
      </w:pPr>
      <w:r>
        <w:rPr>
          <w:rFonts w:hint="eastAsia"/>
        </w:rPr>
        <w:t xml:space="preserve">　また、この計画は、住民や地域、事業者、関係機関、市町村等が、</w:t>
      </w:r>
      <w:r w:rsidRPr="00F65DCC">
        <w:rPr>
          <w:rFonts w:hint="eastAsia"/>
        </w:rPr>
        <w:t>事前復興の推進を図る</w:t>
      </w:r>
      <w:r>
        <w:rPr>
          <w:rFonts w:hint="eastAsia"/>
        </w:rPr>
        <w:t>ための指針となる</w:t>
      </w:r>
      <w:r w:rsidRPr="00F65DCC">
        <w:rPr>
          <w:rFonts w:hint="eastAsia"/>
        </w:rPr>
        <w:t>。</w:t>
      </w:r>
    </w:p>
    <w:p w14:paraId="101DC4E7" w14:textId="77777777" w:rsidR="00E6780A" w:rsidRDefault="00E6780A" w:rsidP="00E6780A">
      <w:pPr>
        <w:ind w:leftChars="100" w:left="202"/>
      </w:pPr>
    </w:p>
    <w:p w14:paraId="61178CCF" w14:textId="76DF4DC4" w:rsidR="00E6780A" w:rsidRDefault="00882DF0" w:rsidP="00E6780A">
      <w:pPr>
        <w:jc w:val="center"/>
      </w:pPr>
      <w:r w:rsidRPr="00730A2D">
        <w:rPr>
          <w:noProof/>
        </w:rPr>
        <w:drawing>
          <wp:inline distT="0" distB="0" distL="0" distR="0" wp14:anchorId="6FB74778" wp14:editId="7AB7EC84">
            <wp:extent cx="5759450" cy="2614930"/>
            <wp:effectExtent l="0" t="0" r="0" b="0"/>
            <wp:docPr id="191207161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2614930"/>
                    </a:xfrm>
                    <a:prstGeom prst="rect">
                      <a:avLst/>
                    </a:prstGeom>
                    <a:noFill/>
                    <a:ln>
                      <a:noFill/>
                    </a:ln>
                  </pic:spPr>
                </pic:pic>
              </a:graphicData>
            </a:graphic>
          </wp:inline>
        </w:drawing>
      </w:r>
    </w:p>
    <w:p w14:paraId="5F81D88F" w14:textId="77777777" w:rsidR="00E6780A" w:rsidRPr="006D2680" w:rsidRDefault="00E6780A" w:rsidP="00E6780A">
      <w:pPr>
        <w:jc w:val="center"/>
        <w:rPr>
          <w:rFonts w:ascii="BIZ UDPゴシック" w:eastAsia="BIZ UDPゴシック" w:hAnsi="BIZ UDPゴシック"/>
        </w:rPr>
      </w:pPr>
      <w:r w:rsidRPr="006D2680">
        <w:rPr>
          <w:rFonts w:ascii="BIZ UDPゴシック" w:eastAsia="BIZ UDPゴシック" w:hAnsi="BIZ UDPゴシック" w:hint="eastAsia"/>
        </w:rPr>
        <w:t>図　計画の位置づけ</w:t>
      </w:r>
      <w:r>
        <w:rPr>
          <w:rFonts w:ascii="BIZ UDPゴシック" w:eastAsia="BIZ UDPゴシック" w:hAnsi="BIZ UDPゴシック" w:hint="eastAsia"/>
        </w:rPr>
        <w:t>（作成事例）</w:t>
      </w:r>
    </w:p>
    <w:p w14:paraId="135DCD5A" w14:textId="77777777" w:rsidR="00E6780A" w:rsidRDefault="00E6780A" w:rsidP="00E6780A">
      <w:r>
        <w:br w:type="page"/>
      </w:r>
    </w:p>
    <w:p w14:paraId="40201AEE" w14:textId="642F9B88" w:rsidR="00A0055B" w:rsidRPr="00A0055B" w:rsidRDefault="00E6780A" w:rsidP="007914E7">
      <w:pPr>
        <w:pStyle w:val="3"/>
      </w:pPr>
      <w:bookmarkStart w:id="11" w:name="_Toc191310244"/>
      <w:r>
        <w:rPr>
          <w:rFonts w:hint="eastAsia"/>
        </w:rPr>
        <w:lastRenderedPageBreak/>
        <w:t>２</w:t>
      </w:r>
      <w:r w:rsidR="00A0055B" w:rsidRPr="00A0055B">
        <w:rPr>
          <w:rFonts w:hint="eastAsia"/>
        </w:rPr>
        <w:t>．</w:t>
      </w:r>
      <w:r w:rsidR="00882DF0">
        <w:rPr>
          <w:rFonts w:hint="eastAsia"/>
        </w:rPr>
        <w:t>○○市町村</w:t>
      </w:r>
      <w:r w:rsidR="00A0055B" w:rsidRPr="00A0055B">
        <w:rPr>
          <w:rFonts w:hint="eastAsia"/>
        </w:rPr>
        <w:t>事前復興計画</w:t>
      </w:r>
      <w:r w:rsidR="00882DF0">
        <w:rPr>
          <w:rFonts w:hint="eastAsia"/>
        </w:rPr>
        <w:t>策定</w:t>
      </w:r>
      <w:r w:rsidR="00A0055B">
        <w:rPr>
          <w:rFonts w:hint="eastAsia"/>
        </w:rPr>
        <w:t>の目的</w:t>
      </w:r>
      <w:bookmarkEnd w:id="10"/>
      <w:bookmarkEnd w:id="11"/>
    </w:p>
    <w:p w14:paraId="6A1DC6E0" w14:textId="2F2E2C0E" w:rsidR="00DA00A3" w:rsidRDefault="00DA00A3" w:rsidP="00DA00A3">
      <w:pPr>
        <w:pStyle w:val="af"/>
      </w:pPr>
      <w:r w:rsidRPr="00E5514F">
        <w:rPr>
          <w:rFonts w:hint="eastAsia"/>
        </w:rPr>
        <w:t>事前復興計画の策定により期待される効果</w:t>
      </w:r>
      <w:r>
        <w:rPr>
          <w:rFonts w:hint="eastAsia"/>
        </w:rPr>
        <w:t>や</w:t>
      </w:r>
      <w:r w:rsidRPr="00E5514F">
        <w:rPr>
          <w:rFonts w:hint="eastAsia"/>
        </w:rPr>
        <w:t>市町村における固有の目的も踏まえて</w:t>
      </w:r>
      <w:r>
        <w:rPr>
          <w:rFonts w:hint="eastAsia"/>
        </w:rPr>
        <w:t>、計画策定の目的を整理</w:t>
      </w:r>
      <w:r w:rsidR="00B554DD">
        <w:rPr>
          <w:rFonts w:hint="eastAsia"/>
        </w:rPr>
        <w:t>しましょう</w:t>
      </w:r>
      <w:r w:rsidRPr="00E5514F">
        <w:rPr>
          <w:rFonts w:hint="eastAsia"/>
        </w:rPr>
        <w:t>。</w:t>
      </w:r>
    </w:p>
    <w:p w14:paraId="6B025083" w14:textId="39A3FF3B" w:rsidR="00DA00A3" w:rsidRPr="007241A8" w:rsidRDefault="00DA00A3" w:rsidP="00CA338A">
      <w:pPr>
        <w:pStyle w:val="af"/>
        <w:shd w:val="clear" w:color="auto" w:fill="FFFFCC"/>
        <w:ind w:leftChars="1798" w:left="3628" w:hangingChars="2" w:hanging="4"/>
        <w:jc w:val="center"/>
        <w:rPr>
          <w:rStyle w:val="af3"/>
        </w:rPr>
      </w:pPr>
      <w:r w:rsidRPr="007241A8">
        <w:rPr>
          <w:rStyle w:val="af3"/>
          <w:rFonts w:hint="eastAsia"/>
        </w:rPr>
        <w:t>ガイドライン</w:t>
      </w:r>
      <w:r w:rsidR="00C7437C">
        <w:rPr>
          <w:rStyle w:val="af3"/>
          <w:rFonts w:hint="eastAsia"/>
        </w:rPr>
        <w:t>P5,</w:t>
      </w:r>
      <w:r w:rsidRPr="007241A8">
        <w:rPr>
          <w:rStyle w:val="af3"/>
          <w:rFonts w:hint="eastAsia"/>
        </w:rPr>
        <w:t>P</w:t>
      </w:r>
      <w:r>
        <w:rPr>
          <w:rStyle w:val="af3"/>
          <w:rFonts w:hint="eastAsia"/>
        </w:rPr>
        <w:t>8</w:t>
      </w:r>
      <w:r w:rsidRPr="007241A8">
        <w:rPr>
          <w:rStyle w:val="af3"/>
          <w:rFonts w:hint="eastAsia"/>
        </w:rPr>
        <w:t>参照</w:t>
      </w:r>
    </w:p>
    <w:p w14:paraId="67FA66C7" w14:textId="77777777" w:rsidR="00DA00A3" w:rsidRPr="00DA00A3" w:rsidRDefault="00DA00A3" w:rsidP="00DA00A3">
      <w:pPr>
        <w:pStyle w:val="af"/>
      </w:pPr>
    </w:p>
    <w:p w14:paraId="66828218" w14:textId="77777777" w:rsidR="00F35735" w:rsidRPr="00AE14A6" w:rsidRDefault="00F35735" w:rsidP="00F35735">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3AB25F7C" w14:textId="44D56D2E" w:rsidR="00F35735" w:rsidRPr="00FD5CE9" w:rsidRDefault="00F35735" w:rsidP="00F35735">
      <w:pPr>
        <w:pStyle w:val="POINT"/>
      </w:pPr>
      <w:r>
        <w:rPr>
          <w:rFonts w:hint="eastAsia"/>
        </w:rPr>
        <w:t>事前復興の推進</w:t>
      </w:r>
      <w:r w:rsidR="006B4632">
        <w:rPr>
          <w:rFonts w:hint="eastAsia"/>
        </w:rPr>
        <w:t>により</w:t>
      </w:r>
      <w:r>
        <w:rPr>
          <w:rFonts w:hint="eastAsia"/>
        </w:rPr>
        <w:t>、</w:t>
      </w:r>
      <w:r w:rsidR="006B4632">
        <w:rPr>
          <w:rFonts w:hint="eastAsia"/>
        </w:rPr>
        <w:t>迅速かつ適切な復興の備えや</w:t>
      </w:r>
      <w:r w:rsidR="00C7437C">
        <w:rPr>
          <w:rFonts w:hint="eastAsia"/>
        </w:rPr>
        <w:t>着実な事前準備</w:t>
      </w:r>
      <w:r w:rsidR="006B4632">
        <w:rPr>
          <w:rFonts w:hint="eastAsia"/>
        </w:rPr>
        <w:t>が図られることを</w:t>
      </w:r>
      <w:r>
        <w:rPr>
          <w:rFonts w:hint="eastAsia"/>
        </w:rPr>
        <w:t>明確にする。</w:t>
      </w:r>
    </w:p>
    <w:p w14:paraId="761A1A06" w14:textId="77777777" w:rsidR="003E19B6" w:rsidRPr="00F35735" w:rsidRDefault="003E19B6" w:rsidP="003E19B6">
      <w:bookmarkStart w:id="12" w:name="_Hlk188444882"/>
    </w:p>
    <w:p w14:paraId="6BE50111" w14:textId="77777777" w:rsidR="00F35735" w:rsidRPr="00061DA3" w:rsidRDefault="00F35735" w:rsidP="00F35735">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4115959B" w14:textId="0391B4DF" w:rsidR="00F35735" w:rsidRDefault="00F35735" w:rsidP="00F35735">
      <w:pPr>
        <w:ind w:leftChars="200" w:left="403"/>
      </w:pPr>
      <w:r>
        <w:rPr>
          <w:rFonts w:hint="eastAsia"/>
        </w:rPr>
        <w:t xml:space="preserve">　○○市町村では、南海トラフ巨大地震等により甚大な被害が想定されていることから、迅速かつ適切な復興まちづくりの実現を図るため、事前復興計画を策定する。</w:t>
      </w:r>
    </w:p>
    <w:p w14:paraId="67A71B6B" w14:textId="77777777" w:rsidR="00F35735" w:rsidRDefault="00F35735" w:rsidP="00F35735">
      <w:pPr>
        <w:ind w:leftChars="200" w:left="403"/>
      </w:pPr>
    </w:p>
    <w:bookmarkEnd w:id="12"/>
    <w:p w14:paraId="7E857299" w14:textId="77777777" w:rsidR="009315D1" w:rsidRPr="00F65DCC" w:rsidRDefault="009315D1" w:rsidP="009315D1">
      <w:pPr>
        <w:ind w:leftChars="200" w:left="605" w:hangingChars="100" w:hanging="202"/>
      </w:pPr>
      <w:r>
        <w:rPr>
          <w:rFonts w:hint="eastAsia"/>
        </w:rPr>
        <w:t>①</w:t>
      </w:r>
      <w:r w:rsidRPr="00F65DCC">
        <w:rPr>
          <w:rFonts w:hint="eastAsia"/>
        </w:rPr>
        <w:t>復興までの期間短縮</w:t>
      </w:r>
      <w:r w:rsidRPr="00F65DCC">
        <w:rPr>
          <w:rFonts w:ascii="Malgun Gothic" w:hAnsi="Malgun Gothic" w:cs="Malgun Gothic" w:hint="eastAsia"/>
        </w:rPr>
        <w:t>：</w:t>
      </w:r>
      <w:r w:rsidRPr="00F65DCC">
        <w:rPr>
          <w:rFonts w:hint="eastAsia"/>
        </w:rPr>
        <w:t>事前復興計画を策定しておくことで、復興計画の早期作成が図られるとともに、円滑な復興事業の推進が図られる。</w:t>
      </w:r>
    </w:p>
    <w:p w14:paraId="608A4B0B" w14:textId="77777777" w:rsidR="009315D1" w:rsidRPr="00F65DCC" w:rsidRDefault="009315D1" w:rsidP="009315D1">
      <w:pPr>
        <w:ind w:leftChars="200" w:left="605" w:hangingChars="100" w:hanging="202"/>
      </w:pPr>
      <w:r w:rsidRPr="00F65DCC">
        <w:rPr>
          <w:rFonts w:hint="eastAsia"/>
        </w:rPr>
        <w:t>②創造的復興の実現</w:t>
      </w:r>
      <w:r>
        <w:rPr>
          <w:rFonts w:hint="eastAsia"/>
        </w:rPr>
        <w:t>：</w:t>
      </w:r>
      <w:r w:rsidRPr="00F65DCC">
        <w:rPr>
          <w:rFonts w:hint="eastAsia"/>
        </w:rPr>
        <w:t>平時に復興後の姿等を検討しておくことで、より適切な復興の選択肢を検討することが可能となり、復興まちづくりの質の向上・適切化が図られる。</w:t>
      </w:r>
    </w:p>
    <w:p w14:paraId="346DE1C1" w14:textId="77777777" w:rsidR="009315D1" w:rsidRPr="00490114" w:rsidRDefault="009315D1" w:rsidP="009315D1">
      <w:pPr>
        <w:ind w:leftChars="200" w:left="605" w:hangingChars="100" w:hanging="202"/>
        <w:rPr>
          <w:rFonts w:hAnsi="ＭＳ 明朝"/>
        </w:rPr>
      </w:pPr>
      <w:r w:rsidRPr="00F65DCC">
        <w:rPr>
          <w:rFonts w:hint="eastAsia"/>
        </w:rPr>
        <w:t>③平時における事前復興の推進</w:t>
      </w:r>
      <w:r>
        <w:rPr>
          <w:rFonts w:hint="eastAsia"/>
        </w:rPr>
        <w:t>：</w:t>
      </w:r>
      <w:r w:rsidRPr="00F65DCC">
        <w:rPr>
          <w:rFonts w:hint="eastAsia"/>
        </w:rPr>
        <w:t>事前</w:t>
      </w:r>
      <w:r w:rsidRPr="00490114">
        <w:rPr>
          <w:rFonts w:hAnsi="ＭＳ 明朝" w:hint="eastAsia"/>
        </w:rPr>
        <w:t>復興計画を策定しておくことで、平時から防災・減災対策との両立のもと事前復興の推進が図られ、</w:t>
      </w:r>
      <w:r>
        <w:rPr>
          <w:rFonts w:hAnsi="ＭＳ 明朝" w:hint="eastAsia"/>
        </w:rPr>
        <w:t>地方創生</w:t>
      </w:r>
      <w:r w:rsidRPr="00490114">
        <w:rPr>
          <w:rFonts w:hAnsi="ＭＳ 明朝" w:cs="ＭＳ 明朝" w:hint="eastAsia"/>
        </w:rPr>
        <w:t>や</w:t>
      </w:r>
      <w:r>
        <w:rPr>
          <w:rFonts w:hAnsi="ＭＳ 明朝" w:cs="ＭＳ 明朝" w:hint="eastAsia"/>
        </w:rPr>
        <w:t>大規模災害時</w:t>
      </w:r>
      <w:r w:rsidRPr="00490114">
        <w:rPr>
          <w:rFonts w:hAnsi="ＭＳ 明朝" w:cs="ＭＳ 明朝" w:hint="eastAsia"/>
        </w:rPr>
        <w:t>の被害軽減等に寄与する</w:t>
      </w:r>
      <w:r w:rsidRPr="00490114">
        <w:rPr>
          <w:rFonts w:hAnsi="ＭＳ 明朝" w:hint="eastAsia"/>
        </w:rPr>
        <w:t>。</w:t>
      </w:r>
    </w:p>
    <w:p w14:paraId="47D387AA" w14:textId="77777777" w:rsidR="003E19B6" w:rsidRPr="009315D1" w:rsidRDefault="003E19B6" w:rsidP="003E19B6"/>
    <w:p w14:paraId="4A1D03C8" w14:textId="44AF2AEA" w:rsidR="00556E12" w:rsidRDefault="003913FF" w:rsidP="003E7E88">
      <w:pPr>
        <w:jc w:val="center"/>
      </w:pPr>
      <w:r w:rsidRPr="006A7CCD">
        <w:rPr>
          <w:noProof/>
        </w:rPr>
        <w:drawing>
          <wp:inline distT="0" distB="0" distL="0" distR="0" wp14:anchorId="0F0E328B" wp14:editId="75D0A2FD">
            <wp:extent cx="5759450" cy="2758440"/>
            <wp:effectExtent l="0" t="0" r="0" b="0"/>
            <wp:docPr id="151243392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758440"/>
                    </a:xfrm>
                    <a:prstGeom prst="rect">
                      <a:avLst/>
                    </a:prstGeom>
                    <a:noFill/>
                    <a:ln>
                      <a:noFill/>
                    </a:ln>
                  </pic:spPr>
                </pic:pic>
              </a:graphicData>
            </a:graphic>
          </wp:inline>
        </w:drawing>
      </w:r>
    </w:p>
    <w:p w14:paraId="16D5ECF3" w14:textId="42F4C1D5" w:rsidR="003E19B6" w:rsidRDefault="00F82C47" w:rsidP="00F35735">
      <w:pPr>
        <w:jc w:val="center"/>
      </w:pPr>
      <w:r w:rsidRPr="00F82C47">
        <w:rPr>
          <w:rFonts w:ascii="BIZ UDPゴシック" w:eastAsia="BIZ UDPゴシック" w:hAnsi="BIZ UDPゴシック" w:hint="eastAsia"/>
        </w:rPr>
        <w:t>図　事前復興計画の策定による効果イメージ</w:t>
      </w:r>
      <w:r w:rsidR="003E19B6">
        <w:br w:type="page"/>
      </w:r>
    </w:p>
    <w:p w14:paraId="0A8C9980" w14:textId="10C84469" w:rsidR="00E6780A" w:rsidRPr="00A0055B" w:rsidRDefault="00882DF0" w:rsidP="007914E7">
      <w:pPr>
        <w:pStyle w:val="3"/>
      </w:pPr>
      <w:bookmarkStart w:id="13" w:name="_Toc191310245"/>
      <w:r>
        <w:rPr>
          <w:rFonts w:hint="eastAsia"/>
        </w:rPr>
        <w:lastRenderedPageBreak/>
        <w:t>３</w:t>
      </w:r>
      <w:r w:rsidR="00E6780A" w:rsidRPr="00A0055B">
        <w:rPr>
          <w:rFonts w:hint="eastAsia"/>
        </w:rPr>
        <w:t>．</w:t>
      </w:r>
      <w:r w:rsidR="00E6780A">
        <w:rPr>
          <w:rFonts w:hint="eastAsia"/>
        </w:rPr>
        <w:t>○○市町村</w:t>
      </w:r>
      <w:r w:rsidR="00E6780A" w:rsidRPr="00A0055B">
        <w:rPr>
          <w:rFonts w:hint="eastAsia"/>
        </w:rPr>
        <w:t>事前復興計画</w:t>
      </w:r>
      <w:r w:rsidR="00E6780A">
        <w:rPr>
          <w:rFonts w:hint="eastAsia"/>
        </w:rPr>
        <w:t>の構成</w:t>
      </w:r>
      <w:bookmarkEnd w:id="13"/>
    </w:p>
    <w:p w14:paraId="78341EDE" w14:textId="54D4A592" w:rsidR="00205F09" w:rsidRPr="00E5514F" w:rsidRDefault="00B554DD" w:rsidP="00205F09">
      <w:pPr>
        <w:pStyle w:val="af"/>
      </w:pPr>
      <w:r>
        <w:rPr>
          <w:rFonts w:hint="eastAsia"/>
        </w:rPr>
        <w:t>市町村で作成する</w:t>
      </w:r>
      <w:r w:rsidR="00205F09" w:rsidRPr="00205F09">
        <w:t>事前復興計画の構成（復興ビジョン、事前復興まちづくり計画、復興プロセス）を整理</w:t>
      </w:r>
      <w:r w:rsidR="00205F09" w:rsidRPr="00E5514F">
        <w:rPr>
          <w:rFonts w:hint="eastAsia"/>
        </w:rPr>
        <w:t>しましょう。</w:t>
      </w:r>
    </w:p>
    <w:p w14:paraId="3F8E974C" w14:textId="13CF78A2" w:rsidR="00205F09" w:rsidRPr="007241A8" w:rsidRDefault="00205F09"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7639DF">
        <w:rPr>
          <w:rStyle w:val="af3"/>
          <w:rFonts w:hint="eastAsia"/>
        </w:rPr>
        <w:t>,P</w:t>
      </w:r>
      <w:r>
        <w:rPr>
          <w:rStyle w:val="af3"/>
          <w:rFonts w:hint="eastAsia"/>
        </w:rPr>
        <w:t>7</w:t>
      </w:r>
      <w:r w:rsidRPr="007241A8">
        <w:rPr>
          <w:rStyle w:val="af3"/>
          <w:rFonts w:hint="eastAsia"/>
        </w:rPr>
        <w:t>参照</w:t>
      </w:r>
    </w:p>
    <w:p w14:paraId="0291198C" w14:textId="77777777" w:rsidR="00205F09" w:rsidRPr="00205F09" w:rsidRDefault="00205F09" w:rsidP="00205F09"/>
    <w:p w14:paraId="4EE984D6" w14:textId="77777777" w:rsidR="00E6780A" w:rsidRPr="00AE14A6" w:rsidRDefault="00E6780A" w:rsidP="00E6780A">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6A3EB075" w14:textId="54B6E5A9" w:rsidR="00205F09" w:rsidRDefault="00205F09" w:rsidP="00DA00A3">
      <w:pPr>
        <w:pStyle w:val="POINT"/>
      </w:pPr>
      <w:r>
        <w:rPr>
          <w:rFonts w:hint="eastAsia"/>
        </w:rPr>
        <w:t>それぞれの構成の概要や大規模災害発生後の役割等をわかりやすく示す。</w:t>
      </w:r>
    </w:p>
    <w:p w14:paraId="422FB647" w14:textId="2112D33E" w:rsidR="00DA00A3" w:rsidRDefault="00DA00A3" w:rsidP="00DA00A3">
      <w:pPr>
        <w:pStyle w:val="POINT"/>
      </w:pPr>
      <w:r>
        <w:rPr>
          <w:rFonts w:hint="eastAsia"/>
        </w:rPr>
        <w:t>庁内の幅広い部署が関わりのある計画である</w:t>
      </w:r>
      <w:r w:rsidR="00205F09">
        <w:rPr>
          <w:rFonts w:hint="eastAsia"/>
        </w:rPr>
        <w:t>ことを明確にする。</w:t>
      </w:r>
    </w:p>
    <w:p w14:paraId="6FE3D424" w14:textId="77777777" w:rsidR="00E6780A" w:rsidRPr="00DA00A3" w:rsidRDefault="00E6780A" w:rsidP="00E6780A"/>
    <w:p w14:paraId="22F67585" w14:textId="77777777" w:rsidR="00E6780A" w:rsidRPr="00061DA3" w:rsidRDefault="00E6780A" w:rsidP="00E6780A">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640745A2" w14:textId="0422DD80" w:rsidR="00E6780A" w:rsidRDefault="00E6780A" w:rsidP="00E6780A">
      <w:pPr>
        <w:ind w:leftChars="200" w:left="403"/>
      </w:pPr>
      <w:r>
        <w:rPr>
          <w:rFonts w:hint="eastAsia"/>
        </w:rPr>
        <w:t xml:space="preserve">　○○市町村</w:t>
      </w:r>
      <w:r w:rsidR="00205F09">
        <w:rPr>
          <w:rFonts w:hint="eastAsia"/>
        </w:rPr>
        <w:t>事前復興計画</w:t>
      </w:r>
      <w:r>
        <w:rPr>
          <w:rFonts w:hint="eastAsia"/>
        </w:rPr>
        <w:t>では、</w:t>
      </w:r>
      <w:r w:rsidR="00205F09">
        <w:rPr>
          <w:rFonts w:hint="eastAsia"/>
        </w:rPr>
        <w:t>大規模災害後の速やかな復興の実現に向けた役割等を踏まえ、「復興ビジョン」、「事前</w:t>
      </w:r>
      <w:r w:rsidR="006B4632">
        <w:rPr>
          <w:rFonts w:hint="eastAsia"/>
        </w:rPr>
        <w:t>復興まちづくり</w:t>
      </w:r>
      <w:r w:rsidR="00205F09">
        <w:rPr>
          <w:rFonts w:hint="eastAsia"/>
        </w:rPr>
        <w:t>準備」、「復興プロセス」の３つの構成とする</w:t>
      </w:r>
      <w:r>
        <w:rPr>
          <w:rFonts w:hint="eastAsia"/>
        </w:rPr>
        <w:t>。</w:t>
      </w:r>
    </w:p>
    <w:p w14:paraId="47D86BF2" w14:textId="297806DD" w:rsidR="00205F09" w:rsidRDefault="00205F09" w:rsidP="00E6780A">
      <w:pPr>
        <w:ind w:leftChars="200" w:left="403"/>
      </w:pPr>
      <w:r>
        <w:rPr>
          <w:rFonts w:hint="eastAsia"/>
        </w:rPr>
        <w:t xml:space="preserve">　また、</w:t>
      </w:r>
      <w:r w:rsidR="00F548B9">
        <w:rPr>
          <w:rFonts w:hint="eastAsia"/>
        </w:rPr>
        <w:t>大規模災害</w:t>
      </w:r>
      <w:r w:rsidR="00C7437C">
        <w:rPr>
          <w:rFonts w:hint="eastAsia"/>
        </w:rPr>
        <w:t>発生</w:t>
      </w:r>
      <w:r w:rsidR="00F548B9">
        <w:rPr>
          <w:rFonts w:hint="eastAsia"/>
        </w:rPr>
        <w:t>後の</w:t>
      </w:r>
      <w:r w:rsidR="00C7437C">
        <w:rPr>
          <w:rFonts w:hint="eastAsia"/>
        </w:rPr>
        <w:t>まちの姿や</w:t>
      </w:r>
      <w:r w:rsidR="00F548B9">
        <w:rPr>
          <w:rFonts w:hint="eastAsia"/>
        </w:rPr>
        <w:t>復興</w:t>
      </w:r>
      <w:r w:rsidR="00C7437C">
        <w:rPr>
          <w:rFonts w:hint="eastAsia"/>
        </w:rPr>
        <w:t>の際の行動等の事前検討</w:t>
      </w:r>
      <w:r w:rsidR="00F548B9">
        <w:rPr>
          <w:rFonts w:hint="eastAsia"/>
        </w:rPr>
        <w:t>を通じて、事前復興の推進を図るための施策・事業等を「復興事前準備」としてとりまとめる。</w:t>
      </w:r>
    </w:p>
    <w:p w14:paraId="279E1BD5" w14:textId="77777777" w:rsidR="00F548B9" w:rsidRPr="00C7437C" w:rsidRDefault="00F548B9" w:rsidP="00E6780A">
      <w:pPr>
        <w:ind w:leftChars="200" w:left="403"/>
      </w:pPr>
    </w:p>
    <w:p w14:paraId="060748EC" w14:textId="352614F7" w:rsidR="00E6780A" w:rsidRDefault="00F548B9" w:rsidP="00E6780A">
      <w:pPr>
        <w:ind w:leftChars="200" w:left="403"/>
      </w:pPr>
      <w:r w:rsidRPr="00720A2F">
        <w:rPr>
          <w:noProof/>
        </w:rPr>
        <w:drawing>
          <wp:inline distT="0" distB="0" distL="0" distR="0" wp14:anchorId="10FF1E5A" wp14:editId="2F3B4AC2">
            <wp:extent cx="5759450" cy="3001645"/>
            <wp:effectExtent l="0" t="0" r="0" b="8255"/>
            <wp:docPr id="5698218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3001645"/>
                    </a:xfrm>
                    <a:prstGeom prst="rect">
                      <a:avLst/>
                    </a:prstGeom>
                    <a:noFill/>
                    <a:ln>
                      <a:noFill/>
                    </a:ln>
                  </pic:spPr>
                </pic:pic>
              </a:graphicData>
            </a:graphic>
          </wp:inline>
        </w:drawing>
      </w:r>
    </w:p>
    <w:p w14:paraId="628DF81E" w14:textId="3CD4DD17" w:rsidR="00F548B9" w:rsidRDefault="00F548B9" w:rsidP="00F548B9">
      <w:pPr>
        <w:jc w:val="center"/>
      </w:pPr>
      <w:r w:rsidRPr="00F82C47">
        <w:rPr>
          <w:rFonts w:ascii="BIZ UDPゴシック" w:eastAsia="BIZ UDPゴシック" w:hAnsi="BIZ UDPゴシック" w:hint="eastAsia"/>
        </w:rPr>
        <w:t>図　事前</w:t>
      </w:r>
      <w:r>
        <w:rPr>
          <w:rFonts w:ascii="BIZ UDPゴシック" w:eastAsia="BIZ UDPゴシック" w:hAnsi="BIZ UDPゴシック" w:hint="eastAsia"/>
        </w:rPr>
        <w:t>復興計画の構成</w:t>
      </w:r>
    </w:p>
    <w:p w14:paraId="4A89263C" w14:textId="77777777" w:rsidR="00E6780A" w:rsidRDefault="00E6780A" w:rsidP="00E6780A"/>
    <w:p w14:paraId="3BBBDF79" w14:textId="094F7D5F" w:rsidR="002272DF" w:rsidRDefault="002272DF" w:rsidP="00E6780A">
      <w:r>
        <w:br w:type="page"/>
      </w:r>
    </w:p>
    <w:p w14:paraId="3516745C" w14:textId="0D3D8BE3" w:rsidR="002272DF" w:rsidRDefault="002272DF" w:rsidP="002272DF">
      <w:pPr>
        <w:pStyle w:val="3"/>
      </w:pPr>
      <w:bookmarkStart w:id="14" w:name="_Toc191310246"/>
      <w:r>
        <w:rPr>
          <w:rFonts w:hint="eastAsia"/>
        </w:rPr>
        <w:lastRenderedPageBreak/>
        <w:t>４．想定する災害</w:t>
      </w:r>
      <w:bookmarkEnd w:id="14"/>
    </w:p>
    <w:p w14:paraId="397AB92D" w14:textId="77777777" w:rsidR="002272DF" w:rsidRDefault="002272DF" w:rsidP="002272DF">
      <w:pPr>
        <w:pStyle w:val="af"/>
      </w:pPr>
      <w:r>
        <w:rPr>
          <w:rFonts w:hint="eastAsia"/>
        </w:rPr>
        <w:t>市町村において想定される災害を確認し、対象とする災害を整理しましょう。</w:t>
      </w:r>
    </w:p>
    <w:p w14:paraId="341EBF53" w14:textId="042A853B" w:rsidR="002272DF" w:rsidRPr="007241A8" w:rsidRDefault="002272DF" w:rsidP="002272DF">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4</w:t>
      </w:r>
      <w:r w:rsidR="007D6DB7">
        <w:rPr>
          <w:rStyle w:val="af3"/>
          <w:rFonts w:hint="eastAsia"/>
        </w:rPr>
        <w:t>8,P65</w:t>
      </w:r>
      <w:r w:rsidRPr="007241A8">
        <w:rPr>
          <w:rStyle w:val="af3"/>
          <w:rFonts w:hint="eastAsia"/>
        </w:rPr>
        <w:t>参照</w:t>
      </w:r>
    </w:p>
    <w:p w14:paraId="1A9EB40A" w14:textId="77777777" w:rsidR="002272DF" w:rsidRPr="00B554DD" w:rsidRDefault="002272DF" w:rsidP="002272DF">
      <w:pPr>
        <w:pStyle w:val="af"/>
      </w:pPr>
    </w:p>
    <w:p w14:paraId="556D91CA" w14:textId="77777777" w:rsidR="002272DF" w:rsidRPr="00FF5E6F" w:rsidRDefault="002272DF" w:rsidP="002272DF">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677EC806" w14:textId="77777777" w:rsidR="002272DF" w:rsidRDefault="002272DF" w:rsidP="002272DF">
      <w:pPr>
        <w:pStyle w:val="POINT"/>
      </w:pPr>
      <w:r>
        <w:rPr>
          <w:rFonts w:hint="eastAsia"/>
        </w:rPr>
        <w:t>甚大な被害をもたらすおそれのある</w:t>
      </w:r>
      <w:r w:rsidRPr="00FF5E6F">
        <w:rPr>
          <w:rFonts w:hint="eastAsia"/>
        </w:rPr>
        <w:t>「南海トラフ巨大地震」及び「中央構造線・活断層地震」による被害</w:t>
      </w:r>
      <w:r>
        <w:rPr>
          <w:rFonts w:hint="eastAsia"/>
        </w:rPr>
        <w:t>とあわせて、洪水・土砂災害等の想定される災害を確認する。</w:t>
      </w:r>
    </w:p>
    <w:p w14:paraId="7289E123" w14:textId="526E9196" w:rsidR="002272DF" w:rsidRPr="00FF5E6F" w:rsidRDefault="002272DF" w:rsidP="002272DF">
      <w:pPr>
        <w:pStyle w:val="POINT"/>
      </w:pPr>
      <w:r>
        <w:rPr>
          <w:rFonts w:hint="eastAsia"/>
        </w:rPr>
        <w:t>復興ビジョン、事前復興まちづくり計画、復興プロセスの各編で、想定する災害が異なる場合は、各編で整理することも検討する。</w:t>
      </w:r>
    </w:p>
    <w:p w14:paraId="05CC7FA0" w14:textId="77777777" w:rsidR="002272DF" w:rsidRDefault="002272DF" w:rsidP="002272DF">
      <w:pPr>
        <w:pStyle w:val="af"/>
      </w:pPr>
    </w:p>
    <w:p w14:paraId="1148D0C1" w14:textId="77777777" w:rsidR="002272DF" w:rsidRPr="00061DA3" w:rsidRDefault="002272DF" w:rsidP="002272DF">
      <w:pPr>
        <w:ind w:leftChars="100" w:left="202"/>
        <w:rPr>
          <w:rFonts w:ascii="BIZ UDPゴシック" w:eastAsia="BIZ UDPゴシック" w:hAnsi="BIZ UDPゴシック"/>
        </w:rPr>
      </w:pPr>
      <w:bookmarkStart w:id="15" w:name="_Hlk188445490"/>
      <w:r w:rsidRPr="00061DA3">
        <w:rPr>
          <w:rFonts w:ascii="BIZ UDPゴシック" w:eastAsia="BIZ UDPゴシック" w:hAnsi="BIZ UDPゴシック" w:hint="eastAsia"/>
        </w:rPr>
        <w:t>【記載例】</w:t>
      </w:r>
    </w:p>
    <w:p w14:paraId="317D355C" w14:textId="77777777" w:rsidR="002272DF" w:rsidRDefault="002272DF" w:rsidP="002272DF">
      <w:pPr>
        <w:ind w:leftChars="200" w:left="403"/>
      </w:pPr>
      <w:r w:rsidRPr="00F65DCC">
        <w:rPr>
          <w:rFonts w:hint="eastAsia"/>
        </w:rPr>
        <w:t xml:space="preserve">　</w:t>
      </w:r>
      <w:r>
        <w:rPr>
          <w:rFonts w:hint="eastAsia"/>
        </w:rPr>
        <w:t>○○市町村</w:t>
      </w:r>
      <w:r w:rsidRPr="00F65DCC">
        <w:rPr>
          <w:rFonts w:hint="eastAsia"/>
        </w:rPr>
        <w:t>では、南海トラフ巨大地震や中央構造線・活断層地震により、甚大な被害が想定されている。</w:t>
      </w:r>
      <w:r>
        <w:rPr>
          <w:rFonts w:hint="eastAsia"/>
        </w:rPr>
        <w:t>そのため、本計画では、</w:t>
      </w:r>
      <w:r w:rsidRPr="00F65DCC">
        <w:rPr>
          <w:rFonts w:hint="eastAsia"/>
        </w:rPr>
        <w:t>「南海トラフ巨大地震」及び「中央構造線・活断層地震」を主な想定災害とする。</w:t>
      </w:r>
    </w:p>
    <w:p w14:paraId="49589682" w14:textId="77777777" w:rsidR="002272DF" w:rsidRPr="00F65DCC" w:rsidRDefault="002272DF" w:rsidP="002272DF">
      <w:pPr>
        <w:ind w:leftChars="200" w:left="403"/>
      </w:pPr>
    </w:p>
    <w:bookmarkEnd w:id="15"/>
    <w:p w14:paraId="2B74DB92" w14:textId="77777777" w:rsidR="002272DF" w:rsidRPr="003E19B6" w:rsidRDefault="002272DF" w:rsidP="002272DF">
      <w:pPr>
        <w:pStyle w:val="af"/>
        <w:ind w:leftChars="0" w:left="0" w:firstLineChars="0" w:firstLine="0"/>
      </w:pPr>
    </w:p>
    <w:p w14:paraId="4989588A" w14:textId="77777777" w:rsidR="002272DF" w:rsidRPr="002272DF" w:rsidRDefault="002272DF" w:rsidP="00E6780A"/>
    <w:p w14:paraId="34A32B91" w14:textId="77F18738" w:rsidR="00205F09" w:rsidRDefault="00205F09" w:rsidP="00E6780A">
      <w:r>
        <w:br w:type="page"/>
      </w:r>
    </w:p>
    <w:p w14:paraId="2371E774" w14:textId="60203B6C" w:rsidR="00C7437C" w:rsidRPr="002272DF" w:rsidRDefault="00C7437C" w:rsidP="002272DF">
      <w:pPr>
        <w:pStyle w:val="af4"/>
      </w:pPr>
      <w:bookmarkStart w:id="16" w:name="_Toc191310247"/>
      <w:r w:rsidRPr="002272DF">
        <w:rPr>
          <w:rFonts w:hint="eastAsia"/>
        </w:rPr>
        <w:lastRenderedPageBreak/>
        <w:t>第１編　復興ビジョン</w:t>
      </w:r>
      <w:bookmarkEnd w:id="16"/>
    </w:p>
    <w:p w14:paraId="1338B332" w14:textId="771C94DA" w:rsidR="00C7437C" w:rsidRPr="007914E7" w:rsidRDefault="00C7437C" w:rsidP="00C7437C">
      <w:pPr>
        <w:pStyle w:val="2"/>
      </w:pPr>
      <w:bookmarkStart w:id="17" w:name="_Toc191310248"/>
      <w:r>
        <w:rPr>
          <w:rFonts w:hint="eastAsia"/>
        </w:rPr>
        <w:t xml:space="preserve">第１章　</w:t>
      </w:r>
      <w:r w:rsidR="002272DF">
        <w:rPr>
          <w:rFonts w:hint="eastAsia"/>
        </w:rPr>
        <w:t>対象区域の現状や課題</w:t>
      </w:r>
      <w:bookmarkEnd w:id="17"/>
    </w:p>
    <w:p w14:paraId="139F6C1B" w14:textId="439AA5BF" w:rsidR="00A0055B" w:rsidRDefault="00C7437C" w:rsidP="007914E7">
      <w:pPr>
        <w:pStyle w:val="3"/>
      </w:pPr>
      <w:bookmarkStart w:id="18" w:name="_Toc191310249"/>
      <w:r>
        <w:rPr>
          <w:rFonts w:hint="eastAsia"/>
        </w:rPr>
        <w:t>１</w:t>
      </w:r>
      <w:r w:rsidR="00A0055B">
        <w:rPr>
          <w:rFonts w:hint="eastAsia"/>
        </w:rPr>
        <w:t>．計画の対象区域</w:t>
      </w:r>
      <w:bookmarkEnd w:id="18"/>
    </w:p>
    <w:p w14:paraId="7D38BE3E" w14:textId="77777777" w:rsidR="00F548B9" w:rsidRDefault="00F548B9" w:rsidP="00F548B9">
      <w:pPr>
        <w:pStyle w:val="af"/>
      </w:pPr>
      <w:r>
        <w:rPr>
          <w:rFonts w:hint="eastAsia"/>
        </w:rPr>
        <w:t>本計画の対象となる区域を示しましょう。</w:t>
      </w:r>
    </w:p>
    <w:p w14:paraId="48C4CE9D" w14:textId="2687ACE7" w:rsidR="00F548B9" w:rsidRPr="007241A8" w:rsidRDefault="00F548B9"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4</w:t>
      </w:r>
      <w:r w:rsidR="007D6DB7">
        <w:rPr>
          <w:rStyle w:val="af3"/>
          <w:rFonts w:hint="eastAsia"/>
        </w:rPr>
        <w:t>8</w:t>
      </w:r>
      <w:r w:rsidRPr="007241A8">
        <w:rPr>
          <w:rStyle w:val="af3"/>
          <w:rFonts w:hint="eastAsia"/>
        </w:rPr>
        <w:t>参照</w:t>
      </w:r>
    </w:p>
    <w:p w14:paraId="0ACB751F" w14:textId="77777777" w:rsidR="00F548B9" w:rsidRPr="00F548B9" w:rsidRDefault="00F548B9" w:rsidP="00F548B9"/>
    <w:p w14:paraId="322ACB7E" w14:textId="77777777" w:rsidR="00E74F41" w:rsidRPr="00FF5E6F" w:rsidRDefault="00E74F41" w:rsidP="00E74F41">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2ECD6CE7" w14:textId="6F37A1E8" w:rsidR="00E74F41" w:rsidRDefault="00F548B9" w:rsidP="00E74F41">
      <w:pPr>
        <w:pStyle w:val="POINT"/>
      </w:pPr>
      <w:r w:rsidRPr="00F548B9">
        <w:rPr>
          <w:rFonts w:hint="eastAsia"/>
        </w:rPr>
        <w:t>徳島県内では、広い範囲で「南海トラフ巨大地震」や「中央構造線・活断層地震」により、甚大な被害が想定されていることを踏まえ、</w:t>
      </w:r>
      <w:r w:rsidR="00B554DD">
        <w:rPr>
          <w:rFonts w:hint="eastAsia"/>
        </w:rPr>
        <w:t>市町村全域及び被災地域全体</w:t>
      </w:r>
      <w:r w:rsidRPr="00F548B9">
        <w:rPr>
          <w:rFonts w:hint="eastAsia"/>
        </w:rPr>
        <w:t>での検討が基本となる。</w:t>
      </w:r>
    </w:p>
    <w:p w14:paraId="00912669" w14:textId="4D4F2DE9" w:rsidR="00F548B9" w:rsidRPr="00B554DD" w:rsidRDefault="00F548B9" w:rsidP="00E74F41">
      <w:pPr>
        <w:pStyle w:val="POINT"/>
      </w:pPr>
      <w:r w:rsidRPr="00B554DD">
        <w:rPr>
          <w:rFonts w:hint="eastAsia"/>
        </w:rPr>
        <w:t>事前復興まちづくり計画については、</w:t>
      </w:r>
      <w:r w:rsidR="00B554DD" w:rsidRPr="00B554DD">
        <w:rPr>
          <w:rFonts w:hint="eastAsia"/>
        </w:rPr>
        <w:t>大規模な被害が想定される地域・集落での検討として、地域の実情に応じた設定を行う。</w:t>
      </w:r>
    </w:p>
    <w:p w14:paraId="36058B3E" w14:textId="77777777" w:rsidR="003E19B6" w:rsidRDefault="003E19B6" w:rsidP="00E5514F">
      <w:pPr>
        <w:pStyle w:val="af"/>
      </w:pPr>
    </w:p>
    <w:p w14:paraId="334EE8C2" w14:textId="77777777" w:rsidR="00F35735" w:rsidRPr="00061DA3" w:rsidRDefault="00F35735" w:rsidP="00F35735">
      <w:pPr>
        <w:ind w:leftChars="100" w:left="202"/>
        <w:rPr>
          <w:rFonts w:ascii="BIZ UDPゴシック" w:eastAsia="BIZ UDPゴシック" w:hAnsi="BIZ UDPゴシック"/>
        </w:rPr>
      </w:pPr>
      <w:bookmarkStart w:id="19" w:name="_Hlk188430054"/>
      <w:r w:rsidRPr="00061DA3">
        <w:rPr>
          <w:rFonts w:ascii="BIZ UDPゴシック" w:eastAsia="BIZ UDPゴシック" w:hAnsi="BIZ UDPゴシック" w:hint="eastAsia"/>
        </w:rPr>
        <w:t>【記載例】</w:t>
      </w:r>
    </w:p>
    <w:p w14:paraId="75441E49" w14:textId="0E99EC95" w:rsidR="00F35735" w:rsidRPr="006140D3" w:rsidRDefault="00F35735" w:rsidP="00F35735">
      <w:pPr>
        <w:ind w:leftChars="200" w:left="403"/>
      </w:pPr>
      <w:bookmarkStart w:id="20" w:name="_Hlk188430229"/>
      <w:bookmarkEnd w:id="19"/>
      <w:r>
        <w:rPr>
          <w:rFonts w:hint="eastAsia"/>
        </w:rPr>
        <w:t xml:space="preserve">　○○市町村では、沿岸部での津波浸水被害をはじめ、市街地や各集落での建物倒壊や土砂災害</w:t>
      </w:r>
      <w:r w:rsidRPr="006140D3">
        <w:rPr>
          <w:rFonts w:hint="eastAsia"/>
        </w:rPr>
        <w:t>等が想定されることから、行政区域全体を対象区域とする。</w:t>
      </w:r>
    </w:p>
    <w:bookmarkEnd w:id="20"/>
    <w:p w14:paraId="55291C4C" w14:textId="376C151D" w:rsidR="002272DF" w:rsidRPr="006140D3" w:rsidRDefault="002272DF" w:rsidP="002272DF">
      <w:pPr>
        <w:ind w:leftChars="200" w:left="403"/>
      </w:pPr>
      <w:r w:rsidRPr="006140D3">
        <w:rPr>
          <w:rFonts w:hint="eastAsia"/>
        </w:rPr>
        <w:t xml:space="preserve">　なお、事前復興まちづくり計画では、それぞれの地域の災害リスク等を踏まえて、以下の災害からの事前復興まちづくり計画を検討する。</w:t>
      </w:r>
    </w:p>
    <w:p w14:paraId="252F6D1F" w14:textId="77777777" w:rsidR="002272DF" w:rsidRPr="006140D3" w:rsidRDefault="002272DF" w:rsidP="002272DF">
      <w:pPr>
        <w:ind w:leftChars="200" w:left="403"/>
      </w:pPr>
      <w:r w:rsidRPr="006140D3">
        <w:rPr>
          <w:rFonts w:hint="eastAsia"/>
        </w:rPr>
        <w:t xml:space="preserve">　　△△地域　…　沿岸地域であり、地震による揺れ・津波による被害を想定</w:t>
      </w:r>
    </w:p>
    <w:p w14:paraId="277A0C1D" w14:textId="77777777" w:rsidR="002272DF" w:rsidRPr="006140D3" w:rsidRDefault="002272DF" w:rsidP="002272DF">
      <w:pPr>
        <w:ind w:leftChars="200" w:left="403"/>
      </w:pPr>
      <w:r w:rsidRPr="006140D3">
        <w:rPr>
          <w:rFonts w:hint="eastAsia"/>
        </w:rPr>
        <w:t xml:space="preserve">　　□□地域　…　市街地であり、地震による揺れ、液状化、火災による被害を想定</w:t>
      </w:r>
    </w:p>
    <w:p w14:paraId="102F83D0" w14:textId="77777777" w:rsidR="002272DF" w:rsidRDefault="002272DF" w:rsidP="002272DF">
      <w:pPr>
        <w:ind w:leftChars="200" w:left="403"/>
      </w:pPr>
      <w:r w:rsidRPr="006140D3">
        <w:rPr>
          <w:rFonts w:hint="eastAsia"/>
        </w:rPr>
        <w:t xml:space="preserve">　　◇◇地域　…　離島であり、地震による揺れ・津波による被害とあわせて孤立を想定</w:t>
      </w:r>
    </w:p>
    <w:p w14:paraId="41D7CF78" w14:textId="6CACC8DB" w:rsidR="006140D3" w:rsidRPr="006140D3" w:rsidRDefault="006140D3" w:rsidP="006140D3">
      <w:pPr>
        <w:ind w:leftChars="200" w:left="605" w:hangingChars="100" w:hanging="202"/>
      </w:pPr>
      <w:r>
        <w:rPr>
          <w:rFonts w:hint="eastAsia"/>
        </w:rPr>
        <w:t>※本ひな形の第２編は、一つの地域の「事前復興まちづくり計画」のとりまとめ方法を示したものであり、本記載箇所は複数地域の事前復興まちづくり計画を検討する際の例示である。</w:t>
      </w:r>
    </w:p>
    <w:p w14:paraId="2DBB8533" w14:textId="143C1BD1" w:rsidR="003E19B6" w:rsidRPr="006140D3" w:rsidRDefault="003E19B6" w:rsidP="006A5E10"/>
    <w:p w14:paraId="7609C68C" w14:textId="29BE200D" w:rsidR="006E0D09" w:rsidRPr="007914E7" w:rsidRDefault="002272DF" w:rsidP="007914E7">
      <w:pPr>
        <w:pStyle w:val="3"/>
      </w:pPr>
      <w:bookmarkStart w:id="21" w:name="_Toc191310250"/>
      <w:r>
        <w:rPr>
          <w:rFonts w:hint="eastAsia"/>
        </w:rPr>
        <w:t>２</w:t>
      </w:r>
      <w:r w:rsidR="006E0D09" w:rsidRPr="007914E7">
        <w:rPr>
          <w:rFonts w:hint="eastAsia"/>
        </w:rPr>
        <w:t>．対象区域の概要</w:t>
      </w:r>
      <w:bookmarkEnd w:id="21"/>
    </w:p>
    <w:p w14:paraId="536A1300" w14:textId="56FE28E4" w:rsidR="00DC3C73" w:rsidRDefault="00095C2B" w:rsidP="00DC3C73">
      <w:pPr>
        <w:pStyle w:val="af"/>
      </w:pPr>
      <w:r>
        <w:rPr>
          <w:rFonts w:hint="eastAsia"/>
        </w:rPr>
        <w:t>対象区域の概要を記載しましょう。</w:t>
      </w:r>
    </w:p>
    <w:p w14:paraId="7F17B1C8" w14:textId="77777777" w:rsidR="00DC3C73" w:rsidRDefault="00DC3C73" w:rsidP="00DC3C73"/>
    <w:p w14:paraId="7CEC3D13" w14:textId="77777777" w:rsidR="003403EA" w:rsidRPr="00061DA3" w:rsidRDefault="003403EA" w:rsidP="003403EA">
      <w:pPr>
        <w:ind w:leftChars="100" w:left="202"/>
        <w:rPr>
          <w:rFonts w:ascii="BIZ UDPゴシック" w:eastAsia="BIZ UDPゴシック" w:hAnsi="BIZ UDPゴシック"/>
        </w:rPr>
      </w:pPr>
      <w:bookmarkStart w:id="22" w:name="_Hlk188602512"/>
      <w:r w:rsidRPr="00061DA3">
        <w:rPr>
          <w:rFonts w:ascii="BIZ UDPゴシック" w:eastAsia="BIZ UDPゴシック" w:hAnsi="BIZ UDPゴシック" w:hint="eastAsia"/>
        </w:rPr>
        <w:t>【記載例】</w:t>
      </w:r>
    </w:p>
    <w:p w14:paraId="0DEFFA64" w14:textId="7CAF4900" w:rsidR="003403EA" w:rsidRDefault="003403EA" w:rsidP="003403EA">
      <w:pPr>
        <w:ind w:leftChars="200" w:left="403"/>
      </w:pPr>
      <w:r>
        <w:rPr>
          <w:rFonts w:hint="eastAsia"/>
        </w:rPr>
        <w:t xml:space="preserve">　○○市町村は、徳島県沿岸部に位置し、市街地と漁業集落から構成されるまちである。</w:t>
      </w:r>
    </w:p>
    <w:p w14:paraId="560E47FB" w14:textId="77777777" w:rsidR="003403EA" w:rsidRDefault="003403EA" w:rsidP="00DC3C73"/>
    <w:p w14:paraId="23542031" w14:textId="4999ADC6" w:rsidR="002272DF" w:rsidRDefault="002272DF" w:rsidP="00DC3C73">
      <w:r>
        <w:br w:type="page"/>
      </w:r>
    </w:p>
    <w:p w14:paraId="7012DEA5" w14:textId="07B229E6" w:rsidR="006E0D09" w:rsidRPr="007914E7" w:rsidRDefault="002272DF" w:rsidP="007914E7">
      <w:pPr>
        <w:pStyle w:val="3"/>
      </w:pPr>
      <w:bookmarkStart w:id="23" w:name="_Toc191310251"/>
      <w:bookmarkEnd w:id="22"/>
      <w:r>
        <w:rPr>
          <w:rFonts w:hint="eastAsia"/>
        </w:rPr>
        <w:lastRenderedPageBreak/>
        <w:t>３</w:t>
      </w:r>
      <w:r w:rsidRPr="007914E7">
        <w:rPr>
          <w:rFonts w:hint="eastAsia"/>
        </w:rPr>
        <w:t>．対象区域の現状</w:t>
      </w:r>
      <w:bookmarkEnd w:id="23"/>
    </w:p>
    <w:p w14:paraId="6EF7D240" w14:textId="1C41649D" w:rsidR="005A1AB3" w:rsidRDefault="005A1AB3" w:rsidP="005A1AB3">
      <w:pPr>
        <w:pStyle w:val="af"/>
      </w:pPr>
      <w:r>
        <w:rPr>
          <w:rFonts w:hint="eastAsia"/>
        </w:rPr>
        <w:t>下記の項目を参考に、対象区域の現状を整理しましょう。</w:t>
      </w:r>
    </w:p>
    <w:tbl>
      <w:tblPr>
        <w:tblStyle w:val="af1"/>
        <w:tblW w:w="0" w:type="auto"/>
        <w:tblInd w:w="403" w:type="dxa"/>
        <w:tblLook w:val="04A0" w:firstRow="1" w:lastRow="0" w:firstColumn="1" w:lastColumn="0" w:noHBand="0" w:noVBand="1"/>
      </w:tblPr>
      <w:tblGrid>
        <w:gridCol w:w="2898"/>
        <w:gridCol w:w="5683"/>
      </w:tblGrid>
      <w:tr w:rsidR="005A1AB3" w14:paraId="42A34757" w14:textId="77777777" w:rsidTr="00C7437C">
        <w:tc>
          <w:tcPr>
            <w:tcW w:w="2898" w:type="dxa"/>
          </w:tcPr>
          <w:p w14:paraId="190682C8" w14:textId="77777777" w:rsidR="005A1AB3" w:rsidRPr="00D71E57" w:rsidRDefault="005A1AB3" w:rsidP="00C7437C">
            <w:pPr>
              <w:pStyle w:val="af"/>
              <w:ind w:leftChars="0" w:left="0" w:firstLineChars="0" w:firstLine="0"/>
              <w:jc w:val="center"/>
              <w:rPr>
                <w:b/>
                <w:bCs/>
                <w:color w:val="auto"/>
              </w:rPr>
            </w:pPr>
            <w:r w:rsidRPr="00D71E57">
              <w:rPr>
                <w:rFonts w:hint="eastAsia"/>
                <w:b/>
                <w:bCs/>
                <w:color w:val="auto"/>
              </w:rPr>
              <w:t>項目</w:t>
            </w:r>
          </w:p>
        </w:tc>
        <w:tc>
          <w:tcPr>
            <w:tcW w:w="5683" w:type="dxa"/>
            <w:shd w:val="clear" w:color="auto" w:fill="auto"/>
          </w:tcPr>
          <w:p w14:paraId="29D3EFCD" w14:textId="77777777" w:rsidR="005A1AB3" w:rsidRPr="00D71E57" w:rsidRDefault="005A1AB3" w:rsidP="00C7437C">
            <w:pPr>
              <w:pStyle w:val="af"/>
              <w:ind w:leftChars="0" w:left="0" w:firstLineChars="0" w:firstLine="0"/>
              <w:jc w:val="center"/>
              <w:rPr>
                <w:b/>
                <w:bCs/>
                <w:color w:val="auto"/>
              </w:rPr>
            </w:pPr>
            <w:r w:rsidRPr="00D71E57">
              <w:rPr>
                <w:rFonts w:hint="eastAsia"/>
                <w:b/>
                <w:bCs/>
                <w:color w:val="auto"/>
              </w:rPr>
              <w:t>整理項目（一例）</w:t>
            </w:r>
          </w:p>
        </w:tc>
      </w:tr>
      <w:tr w:rsidR="005A1AB3" w14:paraId="199EF57E" w14:textId="77777777" w:rsidTr="00C7437C">
        <w:tc>
          <w:tcPr>
            <w:tcW w:w="2898" w:type="dxa"/>
          </w:tcPr>
          <w:p w14:paraId="0CF4B378" w14:textId="77777777" w:rsidR="005A1AB3" w:rsidRPr="00D71E57" w:rsidRDefault="005A1AB3" w:rsidP="00C7437C">
            <w:pPr>
              <w:pStyle w:val="af"/>
              <w:ind w:leftChars="0" w:left="0" w:firstLineChars="0" w:firstLine="0"/>
              <w:rPr>
                <w:color w:val="auto"/>
              </w:rPr>
            </w:pPr>
            <w:r w:rsidRPr="00D71E57">
              <w:rPr>
                <w:rFonts w:hint="eastAsia"/>
                <w:color w:val="auto"/>
              </w:rPr>
              <w:t>（１）すまいの再建</w:t>
            </w:r>
          </w:p>
        </w:tc>
        <w:tc>
          <w:tcPr>
            <w:tcW w:w="5683" w:type="dxa"/>
            <w:shd w:val="clear" w:color="auto" w:fill="auto"/>
          </w:tcPr>
          <w:p w14:paraId="2295B46C"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人口の状況</w:t>
            </w:r>
          </w:p>
          <w:p w14:paraId="6437650E"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将来推計人口</w:t>
            </w:r>
          </w:p>
          <w:p w14:paraId="3C2CB16A"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土地利用状況</w:t>
            </w:r>
          </w:p>
        </w:tc>
      </w:tr>
      <w:tr w:rsidR="005A1AB3" w14:paraId="5B0EE593" w14:textId="77777777" w:rsidTr="00C7437C">
        <w:tc>
          <w:tcPr>
            <w:tcW w:w="2898" w:type="dxa"/>
          </w:tcPr>
          <w:p w14:paraId="023CAF48" w14:textId="77777777" w:rsidR="005A1AB3" w:rsidRPr="00D71E57" w:rsidRDefault="005A1AB3" w:rsidP="00C7437C">
            <w:pPr>
              <w:pStyle w:val="af"/>
              <w:ind w:leftChars="0" w:left="0" w:firstLineChars="0" w:firstLine="0"/>
              <w:rPr>
                <w:color w:val="auto"/>
              </w:rPr>
            </w:pPr>
            <w:r w:rsidRPr="00D71E57">
              <w:rPr>
                <w:rFonts w:hint="eastAsia"/>
                <w:color w:val="auto"/>
              </w:rPr>
              <w:t>（２）暮らしの再建</w:t>
            </w:r>
          </w:p>
        </w:tc>
        <w:tc>
          <w:tcPr>
            <w:tcW w:w="5683" w:type="dxa"/>
            <w:shd w:val="clear" w:color="auto" w:fill="auto"/>
          </w:tcPr>
          <w:p w14:paraId="6D1CFBB9"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公共施設（庁舎、防災拠点等）、医療、保健、福祉、教育施設等の立地状況</w:t>
            </w:r>
          </w:p>
          <w:p w14:paraId="0BF1EC9C"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公共交通（バス、鉄道、航路等）</w:t>
            </w:r>
          </w:p>
        </w:tc>
      </w:tr>
      <w:tr w:rsidR="005A1AB3" w14:paraId="7C9C2340" w14:textId="77777777" w:rsidTr="00C7437C">
        <w:tc>
          <w:tcPr>
            <w:tcW w:w="2898" w:type="dxa"/>
          </w:tcPr>
          <w:p w14:paraId="658A2E7D" w14:textId="77777777" w:rsidR="005A1AB3" w:rsidRPr="00D71E57" w:rsidRDefault="005A1AB3" w:rsidP="00C7437C">
            <w:pPr>
              <w:pStyle w:val="af"/>
              <w:ind w:leftChars="0" w:left="0" w:firstLineChars="0" w:firstLine="0"/>
              <w:rPr>
                <w:color w:val="auto"/>
              </w:rPr>
            </w:pPr>
            <w:r w:rsidRPr="00D71E57">
              <w:rPr>
                <w:rFonts w:hint="eastAsia"/>
                <w:color w:val="auto"/>
              </w:rPr>
              <w:t>（３）産業・経済の復興</w:t>
            </w:r>
          </w:p>
        </w:tc>
        <w:tc>
          <w:tcPr>
            <w:tcW w:w="5683" w:type="dxa"/>
            <w:shd w:val="clear" w:color="auto" w:fill="auto"/>
          </w:tcPr>
          <w:p w14:paraId="01265572"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産業（総生産、従業者数等）</w:t>
            </w:r>
          </w:p>
          <w:p w14:paraId="36A89656"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漁港の立地状況</w:t>
            </w:r>
          </w:p>
        </w:tc>
      </w:tr>
      <w:tr w:rsidR="005A1AB3" w14:paraId="47DCCF6A" w14:textId="77777777" w:rsidTr="00C7437C">
        <w:tc>
          <w:tcPr>
            <w:tcW w:w="2898" w:type="dxa"/>
          </w:tcPr>
          <w:p w14:paraId="0D015AE5" w14:textId="77777777" w:rsidR="005A1AB3" w:rsidRPr="00D71E57" w:rsidRDefault="005A1AB3" w:rsidP="00C7437C">
            <w:pPr>
              <w:pStyle w:val="af"/>
              <w:ind w:leftChars="0" w:left="0" w:firstLineChars="0" w:firstLine="0"/>
              <w:rPr>
                <w:color w:val="auto"/>
              </w:rPr>
            </w:pPr>
            <w:r w:rsidRPr="00D71E57">
              <w:rPr>
                <w:rFonts w:hint="eastAsia"/>
                <w:color w:val="auto"/>
              </w:rPr>
              <w:t>（４）安全・安心な地域づくり</w:t>
            </w:r>
          </w:p>
        </w:tc>
        <w:tc>
          <w:tcPr>
            <w:tcW w:w="5683" w:type="dxa"/>
            <w:shd w:val="clear" w:color="auto" w:fill="auto"/>
          </w:tcPr>
          <w:p w14:paraId="0808B46C"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各種災害リスク</w:t>
            </w:r>
          </w:p>
          <w:p w14:paraId="50FE53AC" w14:textId="77777777" w:rsidR="005A1AB3" w:rsidRPr="00D71E57" w:rsidRDefault="005A1AB3" w:rsidP="00E610B5">
            <w:pPr>
              <w:pStyle w:val="af"/>
              <w:numPr>
                <w:ilvl w:val="0"/>
                <w:numId w:val="2"/>
              </w:numPr>
              <w:spacing w:line="320" w:lineRule="exact"/>
              <w:ind w:leftChars="0" w:left="442" w:firstLineChars="0" w:hanging="442"/>
              <w:rPr>
                <w:color w:val="auto"/>
              </w:rPr>
            </w:pPr>
            <w:r w:rsidRPr="00D71E57">
              <w:rPr>
                <w:rFonts w:hint="eastAsia"/>
                <w:color w:val="auto"/>
              </w:rPr>
              <w:t>ハード・ソフト対策の整備状況</w:t>
            </w:r>
          </w:p>
        </w:tc>
      </w:tr>
    </w:tbl>
    <w:p w14:paraId="07DA7347" w14:textId="1AE30F2C" w:rsidR="00E610B5" w:rsidRPr="00CA338A" w:rsidRDefault="00E610B5" w:rsidP="00CA338A">
      <w:pPr>
        <w:pStyle w:val="af"/>
        <w:shd w:val="clear" w:color="auto" w:fill="FFFFCC"/>
        <w:ind w:leftChars="1798" w:left="3628" w:hangingChars="2" w:hanging="4"/>
        <w:jc w:val="center"/>
        <w:rPr>
          <w:rStyle w:val="af3"/>
        </w:rPr>
      </w:pPr>
      <w:r w:rsidRPr="00CA338A">
        <w:rPr>
          <w:rStyle w:val="af3"/>
          <w:rFonts w:hint="eastAsia"/>
        </w:rPr>
        <w:t>ガイドラインP4</w:t>
      </w:r>
      <w:r w:rsidR="007D6DB7">
        <w:rPr>
          <w:rStyle w:val="af3"/>
          <w:rFonts w:hint="eastAsia"/>
        </w:rPr>
        <w:t>8～50</w:t>
      </w:r>
      <w:r w:rsidRPr="00CA338A">
        <w:rPr>
          <w:rStyle w:val="af3"/>
          <w:rFonts w:hint="eastAsia"/>
        </w:rPr>
        <w:t>参照</w:t>
      </w:r>
    </w:p>
    <w:p w14:paraId="3449CB93" w14:textId="77777777" w:rsidR="005A1AB3" w:rsidRPr="005A1AB3" w:rsidRDefault="005A1AB3" w:rsidP="005A1AB3">
      <w:pPr>
        <w:pStyle w:val="af"/>
      </w:pPr>
    </w:p>
    <w:p w14:paraId="469F2FA2" w14:textId="77777777" w:rsidR="00804B26" w:rsidRPr="00AE14A6" w:rsidRDefault="00804B26" w:rsidP="00804B26">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63F332DD" w14:textId="0CF04DD1" w:rsidR="00804B26" w:rsidRDefault="00804B26" w:rsidP="00804B26">
      <w:pPr>
        <w:pStyle w:val="POINT"/>
      </w:pPr>
      <w:r>
        <w:rPr>
          <w:rFonts w:hint="eastAsia"/>
        </w:rPr>
        <w:t>分野別（すまい、暮らし、産業・経済</w:t>
      </w:r>
      <w:r w:rsidR="003403EA">
        <w:rPr>
          <w:rFonts w:hint="eastAsia"/>
        </w:rPr>
        <w:t>、安全・安心な地域</w:t>
      </w:r>
      <w:r>
        <w:rPr>
          <w:rFonts w:hint="eastAsia"/>
        </w:rPr>
        <w:t>など）に</w:t>
      </w:r>
      <w:r w:rsidR="003E19B6">
        <w:rPr>
          <w:rFonts w:hint="eastAsia"/>
        </w:rPr>
        <w:t>現状</w:t>
      </w:r>
      <w:r>
        <w:rPr>
          <w:rFonts w:hint="eastAsia"/>
        </w:rPr>
        <w:t>を整理する</w:t>
      </w:r>
      <w:r w:rsidR="003E19B6">
        <w:rPr>
          <w:rFonts w:hint="eastAsia"/>
        </w:rPr>
        <w:t>。</w:t>
      </w:r>
    </w:p>
    <w:p w14:paraId="5757AF33" w14:textId="77777777" w:rsidR="00B554DD" w:rsidRDefault="00B554DD" w:rsidP="00B554DD">
      <w:pPr>
        <w:pStyle w:val="POINT"/>
      </w:pPr>
      <w:r>
        <w:rPr>
          <w:rFonts w:hint="eastAsia"/>
        </w:rPr>
        <w:t>グラフや図を作成し、視覚的にわかりやすく整理する。</w:t>
      </w:r>
    </w:p>
    <w:p w14:paraId="376E792A" w14:textId="17EFDF53" w:rsidR="00CA338A" w:rsidRDefault="00CA338A" w:rsidP="00E610B5">
      <w:pPr>
        <w:pStyle w:val="af"/>
      </w:pPr>
      <w:bookmarkStart w:id="24" w:name="_Hlk188445654"/>
    </w:p>
    <w:p w14:paraId="1D8BD490" w14:textId="77001894" w:rsidR="00A10D98" w:rsidRPr="00D71E57" w:rsidRDefault="006140D3" w:rsidP="00E610B5">
      <w:pPr>
        <w:pStyle w:val="af"/>
        <w:rPr>
          <w:color w:val="auto"/>
        </w:rPr>
      </w:pPr>
      <w:r>
        <w:rPr>
          <w:rFonts w:hint="eastAsia"/>
          <w:color w:val="auto"/>
        </w:rPr>
        <w:t>次頁以降</w:t>
      </w:r>
      <w:r w:rsidR="00E610B5" w:rsidRPr="00D71E57">
        <w:rPr>
          <w:rFonts w:hint="eastAsia"/>
          <w:color w:val="auto"/>
        </w:rPr>
        <w:t>に、現状整理の一例を示します。</w:t>
      </w:r>
      <w:bookmarkEnd w:id="24"/>
    </w:p>
    <w:p w14:paraId="18A584EF" w14:textId="77777777" w:rsidR="00E610B5" w:rsidRDefault="00E610B5" w:rsidP="00E610B5">
      <w:pPr>
        <w:pStyle w:val="af"/>
        <w:ind w:firstLine="222"/>
        <w:rPr>
          <w:sz w:val="24"/>
          <w:szCs w:val="24"/>
        </w:rPr>
      </w:pPr>
    </w:p>
    <w:p w14:paraId="16DCDF27" w14:textId="196F20A3" w:rsidR="006140D3" w:rsidRDefault="006140D3" w:rsidP="00E610B5">
      <w:pPr>
        <w:pStyle w:val="af"/>
        <w:ind w:firstLine="222"/>
        <w:rPr>
          <w:sz w:val="24"/>
          <w:szCs w:val="24"/>
        </w:rPr>
      </w:pPr>
      <w:r>
        <w:rPr>
          <w:sz w:val="24"/>
          <w:szCs w:val="24"/>
        </w:rPr>
        <w:br w:type="page"/>
      </w:r>
    </w:p>
    <w:p w14:paraId="1EF44E77" w14:textId="2CD25ECE" w:rsidR="006E0D09" w:rsidRPr="007914E7" w:rsidRDefault="006E0D09" w:rsidP="007914E7">
      <w:pPr>
        <w:pStyle w:val="4"/>
      </w:pPr>
      <w:r w:rsidRPr="007914E7">
        <w:rPr>
          <w:rFonts w:hint="eastAsia"/>
        </w:rPr>
        <w:lastRenderedPageBreak/>
        <w:t>（１）人口の現状及び将来の見通し</w:t>
      </w:r>
    </w:p>
    <w:p w14:paraId="6B9630D6" w14:textId="77777777" w:rsidR="00A25BEF" w:rsidRPr="00EF1059" w:rsidRDefault="00A25BEF" w:rsidP="00A25BEF">
      <w:pPr>
        <w:ind w:leftChars="100" w:left="202"/>
        <w:rPr>
          <w:rFonts w:ascii="BIZ UDPゴシック" w:eastAsia="BIZ UDPゴシック" w:hAnsi="BIZ UDPゴシック"/>
          <w:b/>
          <w:bCs/>
          <w:color w:val="002060"/>
          <w:u w:val="single"/>
        </w:rPr>
      </w:pPr>
      <w:r w:rsidRPr="00EF1059">
        <w:rPr>
          <w:rFonts w:ascii="BIZ UDPゴシック" w:eastAsia="BIZ UDPゴシック" w:hAnsi="BIZ UDPゴシック" w:hint="eastAsia"/>
          <w:b/>
          <w:bCs/>
          <w:color w:val="002060"/>
          <w:u w:val="single"/>
        </w:rPr>
        <w:t>POINT</w:t>
      </w:r>
    </w:p>
    <w:p w14:paraId="2398C654" w14:textId="76E2B7D8" w:rsidR="00C36457" w:rsidRPr="00EF1059" w:rsidRDefault="00C36457" w:rsidP="00C36457">
      <w:pPr>
        <w:pStyle w:val="POINT"/>
      </w:pPr>
      <w:r w:rsidRPr="00EF1059">
        <w:rPr>
          <w:rFonts w:hint="eastAsia"/>
        </w:rPr>
        <w:t>災害がいつ起こるかわからない</w:t>
      </w:r>
      <w:r w:rsidR="003E19B6">
        <w:rPr>
          <w:rFonts w:hint="eastAsia"/>
        </w:rPr>
        <w:t>こと</w:t>
      </w:r>
      <w:r w:rsidRPr="00EF1059">
        <w:rPr>
          <w:rFonts w:hint="eastAsia"/>
        </w:rPr>
        <w:t>、</w:t>
      </w:r>
      <w:r w:rsidR="00EF1059" w:rsidRPr="00EF1059">
        <w:rPr>
          <w:rFonts w:hint="eastAsia"/>
        </w:rPr>
        <w:t>また、</w:t>
      </w:r>
      <w:r w:rsidR="003E19B6">
        <w:rPr>
          <w:rFonts w:hint="eastAsia"/>
        </w:rPr>
        <w:t>人口減少</w:t>
      </w:r>
      <w:r w:rsidR="005C3FE2">
        <w:rPr>
          <w:rFonts w:hint="eastAsia"/>
        </w:rPr>
        <w:t>・</w:t>
      </w:r>
      <w:r w:rsidR="003E19B6">
        <w:rPr>
          <w:rFonts w:hint="eastAsia"/>
        </w:rPr>
        <w:t>少子</w:t>
      </w:r>
      <w:r w:rsidRPr="00EF1059">
        <w:rPr>
          <w:rFonts w:hint="eastAsia"/>
        </w:rPr>
        <w:t>高齢化が進行する</w:t>
      </w:r>
      <w:r w:rsidR="00EF1059" w:rsidRPr="00EF1059">
        <w:rPr>
          <w:rFonts w:hint="eastAsia"/>
        </w:rPr>
        <w:t>なかで</w:t>
      </w:r>
      <w:r w:rsidRPr="00EF1059">
        <w:rPr>
          <w:rFonts w:hint="eastAsia"/>
        </w:rPr>
        <w:t>復興</w:t>
      </w:r>
      <w:r w:rsidR="005C3FE2">
        <w:rPr>
          <w:rFonts w:hint="eastAsia"/>
        </w:rPr>
        <w:t>の姿</w:t>
      </w:r>
      <w:r w:rsidRPr="00EF1059">
        <w:rPr>
          <w:rFonts w:hint="eastAsia"/>
        </w:rPr>
        <w:t>を検討する</w:t>
      </w:r>
      <w:r w:rsidR="00EF1059" w:rsidRPr="00EF1059">
        <w:rPr>
          <w:rFonts w:hint="eastAsia"/>
        </w:rPr>
        <w:t>必要があ</w:t>
      </w:r>
      <w:r w:rsidR="005C3FE2">
        <w:rPr>
          <w:rFonts w:hint="eastAsia"/>
        </w:rPr>
        <w:t>り、人口の推移及び将来推計人口を整理する。</w:t>
      </w:r>
    </w:p>
    <w:p w14:paraId="1B456079" w14:textId="77777777" w:rsidR="00A25BEF" w:rsidRPr="00A25BEF" w:rsidRDefault="00A25BEF" w:rsidP="00A25BEF"/>
    <w:p w14:paraId="020984F8" w14:textId="20F6A7F7" w:rsidR="00804B26" w:rsidRPr="00D71E57" w:rsidRDefault="00804B26" w:rsidP="00DC3C73">
      <w:pPr>
        <w:pStyle w:val="af"/>
        <w:rPr>
          <w:color w:val="auto"/>
        </w:rPr>
      </w:pPr>
      <w:r w:rsidRPr="00D71E57">
        <w:rPr>
          <w:rFonts w:hint="eastAsia"/>
          <w:color w:val="auto"/>
        </w:rPr>
        <w:t>【参考】</w:t>
      </w:r>
    </w:p>
    <w:p w14:paraId="0F11F1F5" w14:textId="633BA3D8" w:rsidR="00DC3C73" w:rsidRPr="00D71E57" w:rsidRDefault="00DC3C73" w:rsidP="00DC3C73">
      <w:pPr>
        <w:pStyle w:val="af"/>
        <w:rPr>
          <w:color w:val="auto"/>
        </w:rPr>
      </w:pPr>
      <w:r w:rsidRPr="00D71E57">
        <w:rPr>
          <w:rFonts w:hint="eastAsia"/>
          <w:color w:val="auto"/>
        </w:rPr>
        <w:t>・市町村の住民基本台帳、国勢調査</w:t>
      </w:r>
    </w:p>
    <w:p w14:paraId="1B1FB3FC" w14:textId="2386F0FA" w:rsidR="00DC3C73" w:rsidRPr="00D71E57" w:rsidRDefault="00DC3C73" w:rsidP="00DC3C73">
      <w:pPr>
        <w:pStyle w:val="af"/>
        <w:rPr>
          <w:color w:val="auto"/>
        </w:rPr>
      </w:pPr>
      <w:r w:rsidRPr="00D71E57">
        <w:rPr>
          <w:rFonts w:hint="eastAsia"/>
          <w:color w:val="auto"/>
        </w:rPr>
        <w:t>・将来推計人口（国立社会保障・人口問題研究所）</w:t>
      </w:r>
      <w:r w:rsidR="008A1B98" w:rsidRPr="00D71E57">
        <w:rPr>
          <w:color w:val="auto"/>
        </w:rPr>
        <w:tab/>
      </w:r>
      <w:r w:rsidR="008A1B98" w:rsidRPr="00D71E57">
        <w:rPr>
          <w:color w:val="auto"/>
        </w:rPr>
        <w:tab/>
      </w:r>
      <w:r w:rsidR="008A1B98" w:rsidRPr="00D71E57">
        <w:rPr>
          <w:rFonts w:hint="eastAsia"/>
          <w:color w:val="auto"/>
        </w:rPr>
        <w:t>等</w:t>
      </w:r>
    </w:p>
    <w:p w14:paraId="4EA18AD4" w14:textId="4263934F" w:rsidR="00DC3C73" w:rsidRDefault="003E6DD5" w:rsidP="00CF6C57">
      <w:pPr>
        <w:jc w:val="center"/>
      </w:pPr>
      <w:r w:rsidRPr="003A6260">
        <w:rPr>
          <w:noProof/>
        </w:rPr>
        <w:drawing>
          <wp:inline distT="0" distB="0" distL="0" distR="0" wp14:anchorId="01171526" wp14:editId="6F6AD41F">
            <wp:extent cx="5413384" cy="2952000"/>
            <wp:effectExtent l="0" t="0" r="0" b="1270"/>
            <wp:docPr id="99661490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3384" cy="2952000"/>
                    </a:xfrm>
                    <a:prstGeom prst="rect">
                      <a:avLst/>
                    </a:prstGeom>
                    <a:noFill/>
                    <a:ln>
                      <a:noFill/>
                    </a:ln>
                  </pic:spPr>
                </pic:pic>
              </a:graphicData>
            </a:graphic>
          </wp:inline>
        </w:drawing>
      </w:r>
    </w:p>
    <w:p w14:paraId="7BDF3767" w14:textId="1A7C561A" w:rsidR="00CF6C57" w:rsidRDefault="00CF6C57" w:rsidP="00CF6C57">
      <w:pPr>
        <w:jc w:val="center"/>
        <w:rPr>
          <w:rFonts w:ascii="BIZ UDPゴシック" w:eastAsia="BIZ UDPゴシック" w:hAnsi="BIZ UDPゴシック"/>
        </w:rPr>
      </w:pPr>
      <w:r w:rsidRPr="00CF6C57">
        <w:rPr>
          <w:rFonts w:ascii="BIZ UDPゴシック" w:eastAsia="BIZ UDPゴシック" w:hAnsi="BIZ UDPゴシック" w:hint="eastAsia"/>
        </w:rPr>
        <w:t>図　人口推移</w:t>
      </w:r>
    </w:p>
    <w:p w14:paraId="66C0738A" w14:textId="286468E1" w:rsidR="001C792F" w:rsidRDefault="001C792F" w:rsidP="001C792F">
      <w:pPr>
        <w:jc w:val="right"/>
        <w:rPr>
          <w:rFonts w:ascii="BIZ UDPゴシック" w:eastAsia="BIZ UDPゴシック" w:hAnsi="BIZ UDPゴシック"/>
        </w:rPr>
      </w:pPr>
      <w:r>
        <w:rPr>
          <w:rFonts w:ascii="BIZ UDPゴシック" w:eastAsia="BIZ UDPゴシック" w:hAnsi="BIZ UDPゴシック" w:hint="eastAsia"/>
        </w:rPr>
        <w:t>出典：国勢調査、国立社会保障・人口問題研究所</w:t>
      </w:r>
    </w:p>
    <w:p w14:paraId="1EFA1CE4" w14:textId="77777777" w:rsidR="00FF041D" w:rsidRDefault="00FF041D">
      <w:pPr>
        <w:widowControl/>
        <w:jc w:val="left"/>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547"/>
      </w:tblGrid>
      <w:tr w:rsidR="007B6D3B" w14:paraId="74E0CB86" w14:textId="77777777" w:rsidTr="00975B8C">
        <w:tc>
          <w:tcPr>
            <w:tcW w:w="4530" w:type="dxa"/>
          </w:tcPr>
          <w:p w14:paraId="76BBD739" w14:textId="027C6785" w:rsidR="007B6D3B" w:rsidRDefault="00975B8C">
            <w:pPr>
              <w:widowControl/>
              <w:jc w:val="left"/>
            </w:pPr>
            <w:r>
              <w:rPr>
                <w:rFonts w:hint="eastAsia"/>
                <w:noProof/>
              </w:rPr>
              <w:drawing>
                <wp:inline distT="0" distB="0" distL="0" distR="0" wp14:anchorId="799BFE2E" wp14:editId="72343424">
                  <wp:extent cx="2860390" cy="2023110"/>
                  <wp:effectExtent l="0" t="0" r="0" b="0"/>
                  <wp:docPr id="39196998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8244" cy="2028665"/>
                          </a:xfrm>
                          <a:prstGeom prst="rect">
                            <a:avLst/>
                          </a:prstGeom>
                          <a:noFill/>
                          <a:ln>
                            <a:noFill/>
                          </a:ln>
                        </pic:spPr>
                      </pic:pic>
                    </a:graphicData>
                  </a:graphic>
                </wp:inline>
              </w:drawing>
            </w:r>
          </w:p>
        </w:tc>
        <w:tc>
          <w:tcPr>
            <w:tcW w:w="4530" w:type="dxa"/>
          </w:tcPr>
          <w:p w14:paraId="1F3CA709" w14:textId="6BEA6298" w:rsidR="007B6D3B" w:rsidRDefault="00975B8C">
            <w:pPr>
              <w:widowControl/>
              <w:jc w:val="left"/>
            </w:pPr>
            <w:r>
              <w:rPr>
                <w:rFonts w:hint="eastAsia"/>
                <w:noProof/>
              </w:rPr>
              <w:drawing>
                <wp:inline distT="0" distB="0" distL="0" distR="0" wp14:anchorId="4A049CD8" wp14:editId="4E040AB0">
                  <wp:extent cx="2868575" cy="2023200"/>
                  <wp:effectExtent l="0" t="0" r="8255" b="0"/>
                  <wp:docPr id="196554587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8575" cy="2023200"/>
                          </a:xfrm>
                          <a:prstGeom prst="rect">
                            <a:avLst/>
                          </a:prstGeom>
                          <a:noFill/>
                          <a:ln>
                            <a:noFill/>
                          </a:ln>
                        </pic:spPr>
                      </pic:pic>
                    </a:graphicData>
                  </a:graphic>
                </wp:inline>
              </w:drawing>
            </w:r>
          </w:p>
        </w:tc>
      </w:tr>
      <w:tr w:rsidR="007B6D3B" w14:paraId="7B437FAD" w14:textId="77777777" w:rsidTr="00975B8C">
        <w:tc>
          <w:tcPr>
            <w:tcW w:w="4530" w:type="dxa"/>
          </w:tcPr>
          <w:p w14:paraId="758FC529" w14:textId="45D8BC16" w:rsidR="007B6D3B" w:rsidRPr="007B6D3B" w:rsidRDefault="007B6D3B" w:rsidP="007B6D3B">
            <w:pPr>
              <w:widowControl/>
              <w:jc w:val="center"/>
              <w:rPr>
                <w:rFonts w:ascii="BIZ UDPゴシック" w:eastAsia="BIZ UDPゴシック" w:hAnsi="BIZ UDPゴシック"/>
              </w:rPr>
            </w:pPr>
            <w:r w:rsidRPr="007B6D3B">
              <w:rPr>
                <w:rFonts w:ascii="BIZ UDPゴシック" w:eastAsia="BIZ UDPゴシック" w:hAnsi="BIZ UDPゴシック" w:hint="eastAsia"/>
              </w:rPr>
              <w:t>図　人口分布（</w:t>
            </w:r>
            <w:r w:rsidR="001420CA">
              <w:rPr>
                <w:rFonts w:ascii="BIZ UDPゴシック" w:eastAsia="BIZ UDPゴシック" w:hAnsi="BIZ UDPゴシック" w:hint="eastAsia"/>
              </w:rPr>
              <w:t>2020</w:t>
            </w:r>
            <w:r w:rsidRPr="007B6D3B">
              <w:rPr>
                <w:rFonts w:ascii="BIZ UDPゴシック" w:eastAsia="BIZ UDPゴシック" w:hAnsi="BIZ UDPゴシック" w:hint="eastAsia"/>
              </w:rPr>
              <w:t>年）</w:t>
            </w:r>
          </w:p>
          <w:p w14:paraId="6EECC9EA" w14:textId="0C1AD0FE" w:rsidR="007B6D3B" w:rsidRPr="007B6D3B" w:rsidRDefault="007B6D3B" w:rsidP="007B6D3B">
            <w:pPr>
              <w:widowControl/>
              <w:jc w:val="right"/>
              <w:rPr>
                <w:rFonts w:ascii="BIZ UDPゴシック" w:eastAsia="BIZ UDPゴシック" w:hAnsi="BIZ UDPゴシック"/>
              </w:rPr>
            </w:pPr>
          </w:p>
        </w:tc>
        <w:tc>
          <w:tcPr>
            <w:tcW w:w="4530" w:type="dxa"/>
          </w:tcPr>
          <w:p w14:paraId="72369162" w14:textId="77777777" w:rsidR="007B6D3B" w:rsidRPr="007B6D3B" w:rsidRDefault="007B6D3B" w:rsidP="007B6D3B">
            <w:pPr>
              <w:widowControl/>
              <w:jc w:val="center"/>
              <w:rPr>
                <w:rFonts w:ascii="BIZ UDPゴシック" w:eastAsia="BIZ UDPゴシック" w:hAnsi="BIZ UDPゴシック"/>
              </w:rPr>
            </w:pPr>
            <w:r w:rsidRPr="007B6D3B">
              <w:rPr>
                <w:rFonts w:ascii="BIZ UDPゴシック" w:eastAsia="BIZ UDPゴシック" w:hAnsi="BIZ UDPゴシック" w:hint="eastAsia"/>
              </w:rPr>
              <w:t>図　将来推計人口（2050年）</w:t>
            </w:r>
          </w:p>
          <w:p w14:paraId="0D0B0821" w14:textId="093A9BA2" w:rsidR="007B6D3B" w:rsidRPr="007B6D3B" w:rsidRDefault="007B6D3B" w:rsidP="007B6D3B">
            <w:pPr>
              <w:widowControl/>
              <w:jc w:val="right"/>
              <w:rPr>
                <w:rFonts w:ascii="BIZ UDPゴシック" w:eastAsia="BIZ UDPゴシック" w:hAnsi="BIZ UDPゴシック"/>
              </w:rPr>
            </w:pPr>
            <w:r w:rsidRPr="007B6D3B">
              <w:rPr>
                <w:rFonts w:ascii="BIZ UDPゴシック" w:eastAsia="BIZ UDPゴシック" w:hAnsi="BIZ UDPゴシック" w:hint="eastAsia"/>
              </w:rPr>
              <w:t>出典：国土数値情報</w:t>
            </w:r>
          </w:p>
        </w:tc>
      </w:tr>
    </w:tbl>
    <w:p w14:paraId="115F0EF4" w14:textId="77777777" w:rsidR="006140D3" w:rsidRDefault="006140D3" w:rsidP="006140D3"/>
    <w:p w14:paraId="6A04ED59" w14:textId="0F8A353D" w:rsidR="006140D3" w:rsidRDefault="006140D3" w:rsidP="006140D3">
      <w:r>
        <w:br w:type="page"/>
      </w:r>
    </w:p>
    <w:p w14:paraId="1D72DBB6" w14:textId="70589528" w:rsidR="006E0D09" w:rsidRDefault="006E0D09" w:rsidP="007914E7">
      <w:pPr>
        <w:pStyle w:val="4"/>
      </w:pPr>
      <w:r>
        <w:rPr>
          <w:rFonts w:hint="eastAsia"/>
        </w:rPr>
        <w:lastRenderedPageBreak/>
        <w:t>（２）産業</w:t>
      </w:r>
    </w:p>
    <w:p w14:paraId="23FC6B73" w14:textId="77777777" w:rsidR="004D5FE0" w:rsidRPr="00AE14A6" w:rsidRDefault="004D5FE0" w:rsidP="004D5FE0">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6106B345" w14:textId="572BD979" w:rsidR="00A64959" w:rsidRDefault="001F4D5F" w:rsidP="004D5FE0">
      <w:pPr>
        <w:pStyle w:val="POINT"/>
      </w:pPr>
      <w:r>
        <w:rPr>
          <w:rFonts w:hint="eastAsia"/>
        </w:rPr>
        <w:t>大規模災害発生</w:t>
      </w:r>
      <w:r w:rsidR="00A64959" w:rsidRPr="00A64959">
        <w:rPr>
          <w:rFonts w:hint="eastAsia"/>
        </w:rPr>
        <w:t>後も地域</w:t>
      </w:r>
      <w:r w:rsidR="003E19B6">
        <w:rPr>
          <w:rFonts w:hint="eastAsia"/>
        </w:rPr>
        <w:t>を</w:t>
      </w:r>
      <w:r w:rsidR="00A64959" w:rsidRPr="00A64959">
        <w:rPr>
          <w:rFonts w:hint="eastAsia"/>
        </w:rPr>
        <w:t>維持・継続していく上で、産業は重要な観点のひとつ</w:t>
      </w:r>
      <w:r w:rsidR="003E19B6">
        <w:rPr>
          <w:rFonts w:hint="eastAsia"/>
        </w:rPr>
        <w:t>であり、産業の</w:t>
      </w:r>
      <w:r w:rsidR="005C3FE2">
        <w:rPr>
          <w:rFonts w:hint="eastAsia"/>
        </w:rPr>
        <w:t>状況を整理する。</w:t>
      </w:r>
    </w:p>
    <w:p w14:paraId="281743FF" w14:textId="77777777" w:rsidR="005C3FE2" w:rsidRDefault="005C3FE2" w:rsidP="005C3FE2">
      <w:pPr>
        <w:pStyle w:val="POINT"/>
        <w:numPr>
          <w:ilvl w:val="0"/>
          <w:numId w:val="0"/>
        </w:numPr>
        <w:ind w:left="403"/>
      </w:pPr>
    </w:p>
    <w:p w14:paraId="74BB69F9" w14:textId="77777777" w:rsidR="001F3053" w:rsidRPr="00D71E57" w:rsidRDefault="001F3053" w:rsidP="001F3053">
      <w:pPr>
        <w:pStyle w:val="af"/>
        <w:rPr>
          <w:color w:val="auto"/>
        </w:rPr>
      </w:pPr>
      <w:r w:rsidRPr="00D71E57">
        <w:rPr>
          <w:rFonts w:hint="eastAsia"/>
          <w:color w:val="auto"/>
        </w:rPr>
        <w:t>【参考】</w:t>
      </w:r>
    </w:p>
    <w:p w14:paraId="2E8EF3FF" w14:textId="4F519744" w:rsidR="008A1B98" w:rsidRPr="00D71E57" w:rsidRDefault="008A1B98" w:rsidP="008A1B98">
      <w:pPr>
        <w:pStyle w:val="af"/>
        <w:rPr>
          <w:color w:val="auto"/>
        </w:rPr>
      </w:pPr>
      <w:r w:rsidRPr="00D71E57">
        <w:rPr>
          <w:rFonts w:hint="eastAsia"/>
          <w:color w:val="auto"/>
        </w:rPr>
        <w:t>・経済センサス</w:t>
      </w:r>
    </w:p>
    <w:p w14:paraId="28364E7A" w14:textId="00986FBB" w:rsidR="008A1B98" w:rsidRPr="00D71E57" w:rsidRDefault="008A1B98" w:rsidP="008A1B98">
      <w:pPr>
        <w:pStyle w:val="af"/>
        <w:rPr>
          <w:color w:val="auto"/>
        </w:rPr>
      </w:pPr>
      <w:r w:rsidRPr="00D71E57">
        <w:rPr>
          <w:rFonts w:hint="eastAsia"/>
          <w:color w:val="auto"/>
        </w:rPr>
        <w:t>・国勢調査</w:t>
      </w:r>
    </w:p>
    <w:p w14:paraId="3521A6FC" w14:textId="2B99EF64" w:rsidR="008A1B98" w:rsidRPr="00D71E57" w:rsidRDefault="008A1B98" w:rsidP="008A1B98">
      <w:pPr>
        <w:pStyle w:val="af"/>
        <w:rPr>
          <w:color w:val="auto"/>
        </w:rPr>
      </w:pPr>
      <w:r w:rsidRPr="00D71E57">
        <w:rPr>
          <w:rFonts w:hint="eastAsia"/>
          <w:color w:val="auto"/>
        </w:rPr>
        <w:t>・徳島県の統計情報</w:t>
      </w:r>
      <w:r w:rsidRPr="00D71E57">
        <w:rPr>
          <w:color w:val="auto"/>
        </w:rPr>
        <w:tab/>
      </w:r>
      <w:r w:rsidRPr="00D71E57">
        <w:rPr>
          <w:color w:val="auto"/>
        </w:rPr>
        <w:tab/>
      </w:r>
      <w:r w:rsidRPr="00D71E57">
        <w:rPr>
          <w:color w:val="auto"/>
        </w:rPr>
        <w:tab/>
      </w:r>
      <w:r w:rsidRPr="00D71E57">
        <w:rPr>
          <w:color w:val="auto"/>
        </w:rPr>
        <w:tab/>
      </w:r>
      <w:r w:rsidRPr="00D71E57">
        <w:rPr>
          <w:color w:val="auto"/>
        </w:rPr>
        <w:tab/>
      </w:r>
      <w:r w:rsidRPr="00D71E57">
        <w:rPr>
          <w:rFonts w:hint="eastAsia"/>
          <w:color w:val="auto"/>
        </w:rPr>
        <w:t>等</w:t>
      </w:r>
    </w:p>
    <w:p w14:paraId="6F5AA7C9" w14:textId="7F818A8B" w:rsidR="008A1B98" w:rsidRDefault="00E72CD7" w:rsidP="00BF6FDA">
      <w:pPr>
        <w:jc w:val="center"/>
      </w:pPr>
      <w:r w:rsidRPr="00E72CD7">
        <w:rPr>
          <w:rFonts w:hint="eastAsia"/>
          <w:noProof/>
        </w:rPr>
        <w:drawing>
          <wp:inline distT="0" distB="0" distL="0" distR="0" wp14:anchorId="549D763D" wp14:editId="2F701A92">
            <wp:extent cx="4104000" cy="2674440"/>
            <wp:effectExtent l="0" t="0" r="0" b="0"/>
            <wp:docPr id="108492587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4000" cy="2674440"/>
                    </a:xfrm>
                    <a:prstGeom prst="rect">
                      <a:avLst/>
                    </a:prstGeom>
                    <a:noFill/>
                    <a:ln>
                      <a:noFill/>
                    </a:ln>
                  </pic:spPr>
                </pic:pic>
              </a:graphicData>
            </a:graphic>
          </wp:inline>
        </w:drawing>
      </w:r>
      <w:r w:rsidR="00C124F7" w:rsidRPr="00C124F7">
        <w:rPr>
          <w:rFonts w:hint="eastAsia"/>
        </w:rPr>
        <w:t xml:space="preserve"> </w:t>
      </w:r>
    </w:p>
    <w:p w14:paraId="10E33CF8" w14:textId="0DA63083" w:rsidR="00C124F7" w:rsidRPr="00A25BEF" w:rsidRDefault="00A25BEF" w:rsidP="00C124F7">
      <w:pPr>
        <w:jc w:val="center"/>
        <w:rPr>
          <w:rFonts w:ascii="BIZ UDPゴシック" w:eastAsia="BIZ UDPゴシック" w:hAnsi="BIZ UDPゴシック"/>
        </w:rPr>
      </w:pPr>
      <w:r w:rsidRPr="00A25BEF">
        <w:rPr>
          <w:rFonts w:ascii="BIZ UDPゴシック" w:eastAsia="BIZ UDPゴシック" w:hAnsi="BIZ UDPゴシック" w:hint="eastAsia"/>
        </w:rPr>
        <w:t xml:space="preserve">図　</w:t>
      </w:r>
      <w:r>
        <w:rPr>
          <w:rFonts w:ascii="BIZ UDPゴシック" w:eastAsia="BIZ UDPゴシック" w:hAnsi="BIZ UDPゴシック" w:hint="eastAsia"/>
        </w:rPr>
        <w:t>市町村内総生産</w:t>
      </w:r>
      <w:r w:rsidR="00C124F7">
        <w:rPr>
          <w:rFonts w:ascii="BIZ UDPゴシック" w:eastAsia="BIZ UDPゴシック" w:hAnsi="BIZ UDPゴシック" w:hint="eastAsia"/>
        </w:rPr>
        <w:t>（構成比）</w:t>
      </w:r>
    </w:p>
    <w:p w14:paraId="18623A21" w14:textId="2913F040" w:rsidR="00A25BEF" w:rsidRDefault="00A25BEF" w:rsidP="00A25BEF">
      <w:pPr>
        <w:jc w:val="right"/>
        <w:rPr>
          <w:rFonts w:ascii="BIZ UDPゴシック" w:eastAsia="BIZ UDPゴシック" w:hAnsi="BIZ UDPゴシック"/>
        </w:rPr>
      </w:pPr>
      <w:r w:rsidRPr="00A25BEF">
        <w:rPr>
          <w:rFonts w:ascii="BIZ UDPゴシック" w:eastAsia="BIZ UDPゴシック" w:hAnsi="BIZ UDPゴシック" w:hint="eastAsia"/>
        </w:rPr>
        <w:t>出典：徳島県の統計情報</w:t>
      </w:r>
      <w:r w:rsidR="00F66DD6">
        <w:rPr>
          <w:rFonts w:ascii="BIZ UDPゴシック" w:eastAsia="BIZ UDPゴシック" w:hAnsi="BIZ UDPゴシック" w:hint="eastAsia"/>
        </w:rPr>
        <w:t>（令和３年）</w:t>
      </w:r>
    </w:p>
    <w:p w14:paraId="198D6B68" w14:textId="77777777" w:rsidR="00FF041D" w:rsidRPr="00A25BEF" w:rsidRDefault="00FF041D" w:rsidP="00FF041D"/>
    <w:p w14:paraId="1D1928A6" w14:textId="0CB64D18" w:rsidR="008E4D61" w:rsidRDefault="00E72CD7" w:rsidP="008E4D61">
      <w:pPr>
        <w:jc w:val="center"/>
      </w:pPr>
      <w:r w:rsidRPr="00E72CD7">
        <w:rPr>
          <w:noProof/>
        </w:rPr>
        <w:drawing>
          <wp:inline distT="0" distB="0" distL="0" distR="0" wp14:anchorId="3C417EEC" wp14:editId="77E46611">
            <wp:extent cx="4104000" cy="2672160"/>
            <wp:effectExtent l="0" t="0" r="0" b="0"/>
            <wp:docPr id="1432129262"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04000" cy="2672160"/>
                    </a:xfrm>
                    <a:prstGeom prst="rect">
                      <a:avLst/>
                    </a:prstGeom>
                    <a:noFill/>
                    <a:ln>
                      <a:noFill/>
                    </a:ln>
                  </pic:spPr>
                </pic:pic>
              </a:graphicData>
            </a:graphic>
          </wp:inline>
        </w:drawing>
      </w:r>
    </w:p>
    <w:p w14:paraId="4971D70B" w14:textId="2A16AD8F" w:rsidR="008E4D61" w:rsidRPr="00A25BEF" w:rsidRDefault="008E4D61" w:rsidP="008E4D61">
      <w:pPr>
        <w:jc w:val="center"/>
        <w:rPr>
          <w:rFonts w:ascii="BIZ UDPゴシック" w:eastAsia="BIZ UDPゴシック" w:hAnsi="BIZ UDPゴシック"/>
        </w:rPr>
      </w:pPr>
      <w:r w:rsidRPr="00A25BEF">
        <w:rPr>
          <w:rFonts w:ascii="BIZ UDPゴシック" w:eastAsia="BIZ UDPゴシック" w:hAnsi="BIZ UDPゴシック" w:hint="eastAsia"/>
        </w:rPr>
        <w:t xml:space="preserve">図　</w:t>
      </w:r>
      <w:r w:rsidR="00E72CD7">
        <w:rPr>
          <w:rFonts w:ascii="BIZ UDPゴシック" w:eastAsia="BIZ UDPゴシック" w:hAnsi="BIZ UDPゴシック" w:hint="eastAsia"/>
        </w:rPr>
        <w:t>従業者数（構成比）</w:t>
      </w:r>
    </w:p>
    <w:p w14:paraId="40340B23" w14:textId="1F985A5E" w:rsidR="008E4D61" w:rsidRPr="00E72CD7" w:rsidRDefault="00E72CD7" w:rsidP="005C3FE2">
      <w:pPr>
        <w:jc w:val="right"/>
        <w:rPr>
          <w:rFonts w:ascii="BIZ UDPゴシック" w:eastAsia="BIZ UDPゴシック" w:hAnsi="BIZ UDPゴシック"/>
        </w:rPr>
      </w:pPr>
      <w:r w:rsidRPr="00A25BEF">
        <w:rPr>
          <w:rFonts w:ascii="BIZ UDPゴシック" w:eastAsia="BIZ UDPゴシック" w:hAnsi="BIZ UDPゴシック" w:hint="eastAsia"/>
        </w:rPr>
        <w:t>出典：徳島県の統計情報</w:t>
      </w:r>
      <w:r>
        <w:rPr>
          <w:rFonts w:ascii="BIZ UDPゴシック" w:eastAsia="BIZ UDPゴシック" w:hAnsi="BIZ UDPゴシック" w:hint="eastAsia"/>
        </w:rPr>
        <w:t>（令和３年）</w:t>
      </w:r>
      <w:r w:rsidR="008E4D61">
        <w:br w:type="page"/>
      </w:r>
    </w:p>
    <w:p w14:paraId="5A639C99" w14:textId="47A97BF2" w:rsidR="006E0D09" w:rsidRDefault="002272DF" w:rsidP="007914E7">
      <w:pPr>
        <w:pStyle w:val="4"/>
      </w:pPr>
      <w:r>
        <w:rPr>
          <w:noProof/>
        </w:rPr>
        <w:lastRenderedPageBreak/>
        <w:drawing>
          <wp:anchor distT="0" distB="0" distL="114300" distR="114300" simplePos="0" relativeHeight="251658240" behindDoc="0" locked="0" layoutInCell="1" allowOverlap="1" wp14:anchorId="41F2BA11" wp14:editId="6D417007">
            <wp:simplePos x="0" y="0"/>
            <wp:positionH relativeFrom="margin">
              <wp:posOffset>2973705</wp:posOffset>
            </wp:positionH>
            <wp:positionV relativeFrom="margin">
              <wp:posOffset>245745</wp:posOffset>
            </wp:positionV>
            <wp:extent cx="2781935" cy="1967230"/>
            <wp:effectExtent l="0" t="0" r="0" b="0"/>
            <wp:wrapSquare wrapText="bothSides"/>
            <wp:docPr id="183572755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1935" cy="196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D09">
        <w:rPr>
          <w:rFonts w:hint="eastAsia"/>
        </w:rPr>
        <w:t>（３）土地利用</w:t>
      </w:r>
    </w:p>
    <w:p w14:paraId="3C803FF9" w14:textId="51F53971" w:rsidR="000F4D06" w:rsidRPr="00A64959" w:rsidRDefault="000F4D06" w:rsidP="000F4D06">
      <w:pPr>
        <w:ind w:leftChars="100" w:left="202"/>
        <w:rPr>
          <w:rFonts w:ascii="BIZ UDPゴシック" w:eastAsia="BIZ UDPゴシック" w:hAnsi="BIZ UDPゴシック"/>
          <w:b/>
          <w:bCs/>
          <w:color w:val="002060"/>
          <w:u w:val="single"/>
        </w:rPr>
      </w:pPr>
      <w:r w:rsidRPr="00A64959">
        <w:rPr>
          <w:rFonts w:ascii="BIZ UDPゴシック" w:eastAsia="BIZ UDPゴシック" w:hAnsi="BIZ UDPゴシック" w:hint="eastAsia"/>
          <w:b/>
          <w:bCs/>
          <w:color w:val="002060"/>
          <w:u w:val="single"/>
        </w:rPr>
        <w:t>POINT</w:t>
      </w:r>
    </w:p>
    <w:p w14:paraId="39DE49B8" w14:textId="2197C899" w:rsidR="00E610B5" w:rsidRDefault="00445EE6" w:rsidP="000F4D06">
      <w:pPr>
        <w:pStyle w:val="POINT"/>
      </w:pPr>
      <w:r w:rsidRPr="00A64959">
        <w:rPr>
          <w:rFonts w:hint="eastAsia"/>
        </w:rPr>
        <w:t>現状の土地利用状況</w:t>
      </w:r>
      <w:r w:rsidR="00E610B5">
        <w:rPr>
          <w:rFonts w:hint="eastAsia"/>
        </w:rPr>
        <w:t>とあわせて、都市計画マスタープラン等の将来のまちづくりの姿を検討している資料等も確認する。</w:t>
      </w:r>
    </w:p>
    <w:p w14:paraId="5D235158" w14:textId="77777777" w:rsidR="005C3FE2" w:rsidRPr="00E610B5" w:rsidRDefault="005C3FE2" w:rsidP="005C3FE2">
      <w:pPr>
        <w:pStyle w:val="POINT"/>
        <w:numPr>
          <w:ilvl w:val="0"/>
          <w:numId w:val="0"/>
        </w:numPr>
        <w:ind w:left="806"/>
      </w:pPr>
    </w:p>
    <w:p w14:paraId="2BE92861" w14:textId="77777777" w:rsidR="001F3053" w:rsidRPr="00D71E57" w:rsidRDefault="001F3053" w:rsidP="001F3053">
      <w:pPr>
        <w:pStyle w:val="af"/>
        <w:rPr>
          <w:color w:val="auto"/>
        </w:rPr>
      </w:pPr>
      <w:r w:rsidRPr="00D71E57">
        <w:rPr>
          <w:rFonts w:hint="eastAsia"/>
          <w:color w:val="auto"/>
        </w:rPr>
        <w:t>【参考】</w:t>
      </w:r>
    </w:p>
    <w:p w14:paraId="7A764FEA" w14:textId="32DEBF43" w:rsidR="008A1B98" w:rsidRPr="00D71E57" w:rsidRDefault="008A1B98" w:rsidP="008A1B98">
      <w:pPr>
        <w:pStyle w:val="af"/>
        <w:rPr>
          <w:color w:val="auto"/>
        </w:rPr>
      </w:pPr>
      <w:r w:rsidRPr="00D71E57">
        <w:rPr>
          <w:rFonts w:hint="eastAsia"/>
          <w:color w:val="auto"/>
        </w:rPr>
        <w:t>・国土数値情報</w:t>
      </w:r>
    </w:p>
    <w:p w14:paraId="4FCADFB0" w14:textId="520CAA97" w:rsidR="008A1B98" w:rsidRPr="00D71E57" w:rsidRDefault="008A1B98" w:rsidP="008A1B98">
      <w:pPr>
        <w:pStyle w:val="af"/>
        <w:rPr>
          <w:color w:val="auto"/>
        </w:rPr>
      </w:pPr>
      <w:r w:rsidRPr="00D71E57">
        <w:rPr>
          <w:rFonts w:hint="eastAsia"/>
          <w:color w:val="auto"/>
        </w:rPr>
        <w:t>・都市計画基礎調査</w:t>
      </w:r>
      <w:r w:rsidRPr="00D71E57">
        <w:rPr>
          <w:color w:val="auto"/>
        </w:rPr>
        <w:tab/>
      </w:r>
      <w:r w:rsidRPr="00D71E57">
        <w:rPr>
          <w:color w:val="auto"/>
        </w:rPr>
        <w:tab/>
      </w:r>
      <w:r w:rsidRPr="00D71E57">
        <w:rPr>
          <w:rFonts w:hint="eastAsia"/>
          <w:color w:val="auto"/>
        </w:rPr>
        <w:t>等</w:t>
      </w:r>
    </w:p>
    <w:p w14:paraId="3FB8960A" w14:textId="5ED01A49" w:rsidR="003E7E88" w:rsidRPr="00D71E57" w:rsidRDefault="003E7E88" w:rsidP="00662780">
      <w:pPr>
        <w:pStyle w:val="af"/>
        <w:rPr>
          <w:color w:val="auto"/>
        </w:rPr>
      </w:pPr>
    </w:p>
    <w:p w14:paraId="3A7B7E5C" w14:textId="16351ECF" w:rsidR="006E0D09" w:rsidRDefault="006E0D09" w:rsidP="007914E7">
      <w:pPr>
        <w:pStyle w:val="4"/>
      </w:pPr>
      <w:r>
        <w:rPr>
          <w:rFonts w:hint="eastAsia"/>
        </w:rPr>
        <w:t>（４）災害リスク</w:t>
      </w:r>
    </w:p>
    <w:p w14:paraId="5C09AA87" w14:textId="77777777" w:rsidR="00036E41" w:rsidRPr="00AE14A6" w:rsidRDefault="00036E41" w:rsidP="00036E41">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79DFD1DC" w14:textId="3FEEA24E" w:rsidR="00036E41" w:rsidRDefault="00036E41" w:rsidP="00F3465B">
      <w:pPr>
        <w:pStyle w:val="POINT"/>
      </w:pPr>
      <w:r w:rsidRPr="00036E41">
        <w:rPr>
          <w:rFonts w:hint="eastAsia"/>
        </w:rPr>
        <w:t>各種災害</w:t>
      </w:r>
      <w:r w:rsidR="007B57B8">
        <w:rPr>
          <w:rFonts w:hint="eastAsia"/>
        </w:rPr>
        <w:t>と</w:t>
      </w:r>
      <w:r w:rsidR="007B57B8" w:rsidRPr="00036E41">
        <w:rPr>
          <w:rFonts w:hint="eastAsia"/>
        </w:rPr>
        <w:t>人口</w:t>
      </w:r>
      <w:r w:rsidR="007B57B8">
        <w:rPr>
          <w:rFonts w:hint="eastAsia"/>
        </w:rPr>
        <w:t>・公共施設等</w:t>
      </w:r>
      <w:r w:rsidRPr="00036E41">
        <w:rPr>
          <w:rFonts w:hint="eastAsia"/>
        </w:rPr>
        <w:t>の重ね合わせ</w:t>
      </w:r>
      <w:r w:rsidR="005C3FE2">
        <w:rPr>
          <w:rFonts w:hint="eastAsia"/>
        </w:rPr>
        <w:t>図の作成等を行い</w:t>
      </w:r>
      <w:r w:rsidRPr="00036E41">
        <w:rPr>
          <w:rFonts w:hint="eastAsia"/>
        </w:rPr>
        <w:t>、想定される被害を確認</w:t>
      </w:r>
      <w:r w:rsidR="005C3FE2">
        <w:rPr>
          <w:rFonts w:hint="eastAsia"/>
        </w:rPr>
        <w:t>する。</w:t>
      </w:r>
      <w:bookmarkStart w:id="25" w:name="_Hlk191302198"/>
      <w:r w:rsidR="007329FB">
        <w:rPr>
          <w:rFonts w:hint="eastAsia"/>
        </w:rPr>
        <w:t>なお、沿岸10市町は、津波</w:t>
      </w:r>
      <w:r w:rsidR="002272DF">
        <w:rPr>
          <w:rFonts w:hint="eastAsia"/>
        </w:rPr>
        <w:t>災害警戒</w:t>
      </w:r>
      <w:r w:rsidR="007329FB">
        <w:rPr>
          <w:rFonts w:hint="eastAsia"/>
        </w:rPr>
        <w:t>区域と各種都市施設の重ね合わせ図の事例を作成（PDF及び</w:t>
      </w:r>
      <w:proofErr w:type="spellStart"/>
      <w:r w:rsidR="007329FB">
        <w:rPr>
          <w:rFonts w:hint="eastAsia"/>
        </w:rPr>
        <w:t>shp</w:t>
      </w:r>
      <w:proofErr w:type="spellEnd"/>
      <w:r w:rsidR="007329FB">
        <w:rPr>
          <w:rFonts w:hint="eastAsia"/>
        </w:rPr>
        <w:t>データとして提供）しているので、市町村の計画策定に活用していただきたい。</w:t>
      </w:r>
      <w:bookmarkEnd w:id="25"/>
    </w:p>
    <w:p w14:paraId="6C993EE6" w14:textId="09C50A0B" w:rsidR="007B57B8" w:rsidRDefault="007B57B8" w:rsidP="00036E41">
      <w:pPr>
        <w:pStyle w:val="POINT"/>
      </w:pPr>
      <w:r w:rsidRPr="007B57B8">
        <w:rPr>
          <w:rFonts w:hint="eastAsia"/>
        </w:rPr>
        <w:t>重なるハザードマップ（国土交通省、国土地理院）</w:t>
      </w:r>
      <w:r w:rsidR="005C3FE2">
        <w:rPr>
          <w:rFonts w:hint="eastAsia"/>
        </w:rPr>
        <w:t>等を活用し、地域における災害リスクを整理する。</w:t>
      </w:r>
    </w:p>
    <w:p w14:paraId="6A42EB5F" w14:textId="649166B8" w:rsidR="001F4D5F" w:rsidRPr="00CA338A" w:rsidRDefault="001F4D5F" w:rsidP="00CA338A">
      <w:pPr>
        <w:pStyle w:val="af"/>
        <w:shd w:val="clear" w:color="auto" w:fill="FFFFCC"/>
        <w:ind w:leftChars="1798" w:left="3628" w:hangingChars="2" w:hanging="4"/>
        <w:jc w:val="center"/>
        <w:rPr>
          <w:rStyle w:val="af3"/>
        </w:rPr>
      </w:pPr>
      <w:r w:rsidRPr="00CA338A">
        <w:rPr>
          <w:rStyle w:val="af3"/>
          <w:rFonts w:hint="eastAsia"/>
        </w:rPr>
        <w:t>ガイドライン</w:t>
      </w:r>
      <w:r w:rsidR="00CA338A" w:rsidRPr="00CA338A">
        <w:rPr>
          <w:rStyle w:val="af3"/>
          <w:rFonts w:hint="eastAsia"/>
        </w:rPr>
        <w:t>P9～15,</w:t>
      </w:r>
      <w:r w:rsidRPr="00CA338A">
        <w:rPr>
          <w:rStyle w:val="af3"/>
          <w:rFonts w:hint="eastAsia"/>
        </w:rPr>
        <w:t>P48参照</w:t>
      </w:r>
    </w:p>
    <w:p w14:paraId="0E70E7AA" w14:textId="77777777" w:rsidR="001F3053" w:rsidRPr="00D71E57" w:rsidRDefault="001F3053" w:rsidP="001F3053">
      <w:pPr>
        <w:pStyle w:val="af"/>
        <w:rPr>
          <w:color w:val="auto"/>
        </w:rPr>
      </w:pPr>
      <w:r w:rsidRPr="00D71E57">
        <w:rPr>
          <w:rFonts w:hint="eastAsia"/>
          <w:color w:val="auto"/>
        </w:rPr>
        <w:t>【参考】</w:t>
      </w:r>
    </w:p>
    <w:p w14:paraId="3336CAFE" w14:textId="58164764" w:rsidR="007B57B8" w:rsidRPr="00D71E57" w:rsidRDefault="007B57B8" w:rsidP="00762451">
      <w:pPr>
        <w:pStyle w:val="af"/>
        <w:rPr>
          <w:color w:val="auto"/>
        </w:rPr>
      </w:pPr>
      <w:r w:rsidRPr="00D71E57">
        <w:rPr>
          <w:rFonts w:hint="eastAsia"/>
          <w:color w:val="auto"/>
        </w:rPr>
        <w:t>・各種災害</w:t>
      </w:r>
    </w:p>
    <w:p w14:paraId="1017C7CE" w14:textId="48CB9FAB" w:rsidR="00762451" w:rsidRPr="00D71E57" w:rsidRDefault="007B57B8" w:rsidP="001F3053">
      <w:pPr>
        <w:pStyle w:val="af"/>
        <w:ind w:firstLineChars="250" w:firstLine="504"/>
        <w:rPr>
          <w:color w:val="auto"/>
        </w:rPr>
      </w:pPr>
      <w:r w:rsidRPr="00D71E57">
        <w:rPr>
          <w:rFonts w:ascii="ＭＳ 明朝" w:eastAsia="ＭＳ 明朝" w:hAnsi="ＭＳ 明朝" w:cs="ＭＳ 明朝" w:hint="eastAsia"/>
          <w:color w:val="auto"/>
        </w:rPr>
        <w:t>➢</w:t>
      </w:r>
      <w:r w:rsidR="00762451" w:rsidRPr="00D71E57">
        <w:rPr>
          <w:rFonts w:hint="eastAsia"/>
          <w:color w:val="auto"/>
        </w:rPr>
        <w:t>津波災害警戒区域</w:t>
      </w:r>
      <w:r w:rsidR="001F3053" w:rsidRPr="00D71E57">
        <w:rPr>
          <w:color w:val="auto"/>
        </w:rPr>
        <w:tab/>
      </w:r>
      <w:r w:rsidRPr="00D71E57">
        <w:rPr>
          <w:rFonts w:ascii="ＭＳ 明朝" w:eastAsia="ＭＳ 明朝" w:hAnsi="ＭＳ 明朝" w:cs="ＭＳ 明朝" w:hint="eastAsia"/>
          <w:color w:val="auto"/>
        </w:rPr>
        <w:t>➢</w:t>
      </w:r>
      <w:r w:rsidR="00762451" w:rsidRPr="00D71E57">
        <w:rPr>
          <w:rFonts w:hint="eastAsia"/>
          <w:color w:val="auto"/>
        </w:rPr>
        <w:t>高潮浸水想定区域</w:t>
      </w:r>
    </w:p>
    <w:p w14:paraId="1D5F9E85" w14:textId="3540BD52" w:rsidR="00762451" w:rsidRPr="00D71E57" w:rsidRDefault="007B57B8" w:rsidP="001F3053">
      <w:pPr>
        <w:pStyle w:val="af"/>
        <w:ind w:firstLineChars="250" w:firstLine="504"/>
        <w:rPr>
          <w:color w:val="auto"/>
        </w:rPr>
      </w:pPr>
      <w:r w:rsidRPr="00D71E57">
        <w:rPr>
          <w:rFonts w:ascii="ＭＳ 明朝" w:eastAsia="ＭＳ 明朝" w:hAnsi="ＭＳ 明朝" w:cs="ＭＳ 明朝" w:hint="eastAsia"/>
          <w:color w:val="auto"/>
        </w:rPr>
        <w:t>➢</w:t>
      </w:r>
      <w:r w:rsidR="00762451" w:rsidRPr="00D71E57">
        <w:rPr>
          <w:rFonts w:hint="eastAsia"/>
          <w:color w:val="auto"/>
        </w:rPr>
        <w:t>洪水浸水想定区域</w:t>
      </w:r>
      <w:r w:rsidR="001F3053" w:rsidRPr="00D71E57">
        <w:rPr>
          <w:color w:val="auto"/>
        </w:rPr>
        <w:tab/>
      </w:r>
      <w:r w:rsidRPr="00D71E57">
        <w:rPr>
          <w:rFonts w:ascii="ＭＳ 明朝" w:eastAsia="ＭＳ 明朝" w:hAnsi="ＭＳ 明朝" w:cs="ＭＳ 明朝" w:hint="eastAsia"/>
          <w:color w:val="auto"/>
        </w:rPr>
        <w:t>➢</w:t>
      </w:r>
      <w:r w:rsidR="00762451" w:rsidRPr="00D71E57">
        <w:rPr>
          <w:rFonts w:hint="eastAsia"/>
          <w:color w:val="auto"/>
        </w:rPr>
        <w:t>土砂災害（特別）警戒区域</w:t>
      </w:r>
      <w:r w:rsidR="001F3053" w:rsidRPr="00D71E57">
        <w:rPr>
          <w:color w:val="auto"/>
        </w:rPr>
        <w:tab/>
      </w:r>
      <w:r w:rsidR="001F3053" w:rsidRPr="00D71E57">
        <w:rPr>
          <w:color w:val="auto"/>
        </w:rPr>
        <w:tab/>
      </w:r>
      <w:r w:rsidR="001F3053" w:rsidRPr="00D71E57">
        <w:rPr>
          <w:rFonts w:hint="eastAsia"/>
          <w:color w:val="auto"/>
        </w:rPr>
        <w:t>等</w:t>
      </w:r>
    </w:p>
    <w:p w14:paraId="4DD1812D" w14:textId="77777777" w:rsidR="007B57B8" w:rsidRPr="00D71E57" w:rsidRDefault="007B57B8" w:rsidP="007B57B8">
      <w:pPr>
        <w:pStyle w:val="af"/>
        <w:rPr>
          <w:color w:val="auto"/>
        </w:rPr>
      </w:pPr>
      <w:r w:rsidRPr="00D71E57">
        <w:rPr>
          <w:rFonts w:hint="eastAsia"/>
          <w:color w:val="auto"/>
        </w:rPr>
        <w:t>・人口の分布状況</w:t>
      </w:r>
    </w:p>
    <w:p w14:paraId="79558AFD" w14:textId="0FABD1CD" w:rsidR="007B57B8" w:rsidRPr="00D71E57" w:rsidRDefault="007B57B8" w:rsidP="007B57B8">
      <w:pPr>
        <w:pStyle w:val="af"/>
        <w:rPr>
          <w:color w:val="auto"/>
        </w:rPr>
      </w:pPr>
      <w:r w:rsidRPr="00D71E57">
        <w:rPr>
          <w:rFonts w:hint="eastAsia"/>
          <w:color w:val="auto"/>
        </w:rPr>
        <w:t>・公共施設等の災害時に重要な施設（進出活動拠点、行政庁舎など）</w:t>
      </w:r>
      <w:r w:rsidR="001F3053" w:rsidRPr="00D71E57">
        <w:rPr>
          <w:color w:val="auto"/>
        </w:rPr>
        <w:tab/>
      </w:r>
      <w:r w:rsidR="001F3053" w:rsidRPr="00D71E57">
        <w:rPr>
          <w:rFonts w:hint="eastAsia"/>
          <w:color w:val="auto"/>
        </w:rPr>
        <w:t>等</w:t>
      </w:r>
    </w:p>
    <w:p w14:paraId="6B950A60" w14:textId="11D254FB" w:rsidR="003E7E88" w:rsidRDefault="007401C0" w:rsidP="007401C0">
      <w:pPr>
        <w:jc w:val="center"/>
      </w:pPr>
      <w:r>
        <w:rPr>
          <w:noProof/>
        </w:rPr>
        <w:drawing>
          <wp:inline distT="0" distB="0" distL="0" distR="0" wp14:anchorId="3B31D354" wp14:editId="2B13B84D">
            <wp:extent cx="3463026" cy="2448000"/>
            <wp:effectExtent l="0" t="0" r="4445" b="0"/>
            <wp:docPr id="7169343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3026" cy="2448000"/>
                    </a:xfrm>
                    <a:prstGeom prst="rect">
                      <a:avLst/>
                    </a:prstGeom>
                    <a:noFill/>
                    <a:ln>
                      <a:noFill/>
                    </a:ln>
                  </pic:spPr>
                </pic:pic>
              </a:graphicData>
            </a:graphic>
          </wp:inline>
        </w:drawing>
      </w:r>
    </w:p>
    <w:p w14:paraId="78BFFD2B" w14:textId="373DA563" w:rsidR="00A64959" w:rsidRDefault="007401C0" w:rsidP="00E610B5">
      <w:pPr>
        <w:jc w:val="center"/>
        <w:rPr>
          <w:rFonts w:ascii="BIZ UDPゴシック" w:eastAsia="BIZ UDPゴシック" w:hAnsi="BIZ UDPゴシック"/>
          <w:color w:val="C00000"/>
        </w:rPr>
      </w:pPr>
      <w:r w:rsidRPr="007401C0">
        <w:rPr>
          <w:rFonts w:ascii="BIZ UDPゴシック" w:eastAsia="BIZ UDPゴシック" w:hAnsi="BIZ UDPゴシック" w:hint="eastAsia"/>
        </w:rPr>
        <w:t>図　市町村役場等及び公的集会施設と津波災害警戒区域の重ね合わせ</w:t>
      </w:r>
      <w:r w:rsidR="00E610B5">
        <w:rPr>
          <w:rFonts w:ascii="BIZ UDPゴシック" w:eastAsia="BIZ UDPゴシック" w:hAnsi="BIZ UDPゴシック" w:hint="eastAsia"/>
        </w:rPr>
        <w:t xml:space="preserve">　　</w:t>
      </w:r>
      <w:r w:rsidRPr="007401C0">
        <w:rPr>
          <w:rFonts w:ascii="BIZ UDPゴシック" w:eastAsia="BIZ UDPゴシック" w:hAnsi="BIZ UDPゴシック" w:hint="eastAsia"/>
        </w:rPr>
        <w:t>出典：国土数値情報</w:t>
      </w:r>
      <w:r w:rsidR="00A64959">
        <w:br w:type="page"/>
      </w:r>
    </w:p>
    <w:p w14:paraId="3A16F068" w14:textId="23367B7F" w:rsidR="00CA338A" w:rsidRDefault="002272DF" w:rsidP="00CA338A">
      <w:pPr>
        <w:pStyle w:val="3"/>
      </w:pPr>
      <w:bookmarkStart w:id="26" w:name="_Toc191310252"/>
      <w:r>
        <w:rPr>
          <w:rFonts w:hint="eastAsia"/>
        </w:rPr>
        <w:lastRenderedPageBreak/>
        <w:t>４</w:t>
      </w:r>
      <w:r w:rsidR="00CA338A">
        <w:rPr>
          <w:rFonts w:hint="eastAsia"/>
        </w:rPr>
        <w:t>．事前復興に関する住民意向</w:t>
      </w:r>
      <w:bookmarkEnd w:id="26"/>
    </w:p>
    <w:p w14:paraId="1D118E51" w14:textId="466D2EC6" w:rsidR="00CA338A" w:rsidRDefault="00CA338A" w:rsidP="00CA338A">
      <w:pPr>
        <w:pStyle w:val="af"/>
      </w:pPr>
      <w:r>
        <w:rPr>
          <w:rFonts w:hint="eastAsia"/>
        </w:rPr>
        <w:t>事前復興に関する住民アンケート調査等を行い、事前復興に関する住民意向を整理しましょう。</w:t>
      </w:r>
    </w:p>
    <w:p w14:paraId="458D71C6" w14:textId="16746EC6" w:rsidR="00CA338A" w:rsidRDefault="00CA338A"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4</w:t>
      </w:r>
      <w:r w:rsidR="007D6DB7">
        <w:rPr>
          <w:rStyle w:val="af3"/>
          <w:rFonts w:hint="eastAsia"/>
        </w:rPr>
        <w:t>3</w:t>
      </w:r>
      <w:r>
        <w:rPr>
          <w:rStyle w:val="af3"/>
          <w:rFonts w:hint="eastAsia"/>
        </w:rPr>
        <w:t>,P4</w:t>
      </w:r>
      <w:r w:rsidR="007D6DB7">
        <w:rPr>
          <w:rStyle w:val="af3"/>
          <w:rFonts w:hint="eastAsia"/>
        </w:rPr>
        <w:t>4</w:t>
      </w:r>
      <w:r w:rsidRPr="007241A8">
        <w:rPr>
          <w:rStyle w:val="af3"/>
          <w:rFonts w:hint="eastAsia"/>
        </w:rPr>
        <w:t>参照</w:t>
      </w:r>
    </w:p>
    <w:p w14:paraId="5E52832F" w14:textId="77777777" w:rsidR="00CA338A" w:rsidRPr="00566044" w:rsidRDefault="00CA338A" w:rsidP="00CA338A"/>
    <w:p w14:paraId="1E7F7C24" w14:textId="77777777" w:rsidR="00CA338A" w:rsidRPr="00AE14A6" w:rsidRDefault="00CA338A" w:rsidP="00CA338A">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36D1D746" w14:textId="71732C15" w:rsidR="00CA338A" w:rsidRDefault="00CA338A" w:rsidP="00CA338A">
      <w:pPr>
        <w:pStyle w:val="POINT"/>
      </w:pPr>
      <w:r>
        <w:rPr>
          <w:rFonts w:hint="eastAsia"/>
        </w:rPr>
        <w:t>住民の事前復興に関するアンケート調査等を行うことで、大規模災害が発生した後のすまいの場などを考えていただく機会</w:t>
      </w:r>
      <w:r w:rsidR="00F55CC8">
        <w:rPr>
          <w:rFonts w:hint="eastAsia"/>
        </w:rPr>
        <w:t>となる</w:t>
      </w:r>
      <w:r>
        <w:rPr>
          <w:rFonts w:hint="eastAsia"/>
        </w:rPr>
        <w:t>。</w:t>
      </w:r>
    </w:p>
    <w:p w14:paraId="2B3C67C8" w14:textId="77777777" w:rsidR="00CA338A" w:rsidRPr="005C3FE2" w:rsidRDefault="00CA338A" w:rsidP="00CA338A">
      <w:pPr>
        <w:pStyle w:val="af"/>
      </w:pPr>
    </w:p>
    <w:p w14:paraId="476624D8" w14:textId="77777777" w:rsidR="00CA338A" w:rsidRPr="00061DA3" w:rsidRDefault="00CA338A" w:rsidP="00CA338A">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44DC0224" w14:textId="03C8856A" w:rsidR="00F55CC8" w:rsidRPr="004E6647" w:rsidRDefault="00F55CC8" w:rsidP="00F55CC8">
      <w:pPr>
        <w:ind w:leftChars="100" w:left="202"/>
        <w:rPr>
          <w:rFonts w:ascii="Meiryo UI" w:eastAsia="Meiryo UI" w:hAnsi="Meiryo UI"/>
          <w:b/>
          <w:bCs/>
        </w:rPr>
      </w:pPr>
      <w:r w:rsidRPr="004E6647">
        <w:rPr>
          <w:rFonts w:ascii="Meiryo UI" w:eastAsia="Meiryo UI" w:hAnsi="Meiryo UI" w:hint="eastAsia"/>
          <w:b/>
          <w:bCs/>
        </w:rPr>
        <w:t>（１）</w:t>
      </w:r>
      <w:r>
        <w:rPr>
          <w:rFonts w:ascii="Meiryo UI" w:eastAsia="Meiryo UI" w:hAnsi="Meiryo UI" w:hint="eastAsia"/>
          <w:b/>
          <w:bCs/>
        </w:rPr>
        <w:t>「</w:t>
      </w:r>
      <w:r w:rsidR="002272DF">
        <w:rPr>
          <w:rFonts w:ascii="Meiryo UI" w:eastAsia="Meiryo UI" w:hAnsi="Meiryo UI" w:hint="eastAsia"/>
          <w:b/>
          <w:bCs/>
        </w:rPr>
        <w:t>すまいの再建の場所</w:t>
      </w:r>
      <w:r>
        <w:rPr>
          <w:rFonts w:ascii="Meiryo UI" w:eastAsia="Meiryo UI" w:hAnsi="Meiryo UI" w:hint="eastAsia"/>
          <w:b/>
          <w:bCs/>
        </w:rPr>
        <w:t>」に関する住民の要望</w:t>
      </w:r>
    </w:p>
    <w:p w14:paraId="34A04D5C" w14:textId="0FA0091F" w:rsidR="00CA338A" w:rsidRDefault="00CA338A" w:rsidP="00CA338A">
      <w:pPr>
        <w:ind w:leftChars="200" w:left="403"/>
      </w:pPr>
      <w:r w:rsidRPr="00F65DCC">
        <w:rPr>
          <w:rFonts w:hint="eastAsia"/>
        </w:rPr>
        <w:t xml:space="preserve">　</w:t>
      </w:r>
      <w:r w:rsidR="002272DF">
        <w:rPr>
          <w:rFonts w:hint="eastAsia"/>
        </w:rPr>
        <w:t>現在の居住地の近くが半数、市内他地域が２割となっている。</w:t>
      </w:r>
    </w:p>
    <w:p w14:paraId="043ABC71" w14:textId="0B8D9396" w:rsidR="00F55CC8" w:rsidRDefault="002272DF" w:rsidP="002272DF">
      <w:pPr>
        <w:ind w:leftChars="200" w:left="403"/>
        <w:jc w:val="center"/>
      </w:pPr>
      <w:r w:rsidRPr="002272DF">
        <w:rPr>
          <w:noProof/>
        </w:rPr>
        <w:drawing>
          <wp:inline distT="0" distB="0" distL="0" distR="0" wp14:anchorId="2635C27B" wp14:editId="4EFC0FD8">
            <wp:extent cx="2530346" cy="1915988"/>
            <wp:effectExtent l="0" t="0" r="3810" b="8255"/>
            <wp:docPr id="114539381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8599" cy="1922237"/>
                    </a:xfrm>
                    <a:prstGeom prst="rect">
                      <a:avLst/>
                    </a:prstGeom>
                    <a:noFill/>
                    <a:ln>
                      <a:noFill/>
                    </a:ln>
                  </pic:spPr>
                </pic:pic>
              </a:graphicData>
            </a:graphic>
          </wp:inline>
        </w:drawing>
      </w:r>
    </w:p>
    <w:p w14:paraId="01881C38" w14:textId="39DE5B91" w:rsidR="00F55CC8" w:rsidRDefault="00F55CC8" w:rsidP="00F55CC8">
      <w:pPr>
        <w:ind w:leftChars="200" w:left="403"/>
        <w:jc w:val="center"/>
      </w:pPr>
      <w:r>
        <w:rPr>
          <w:rFonts w:hint="eastAsia"/>
        </w:rPr>
        <w:t xml:space="preserve">図　</w:t>
      </w:r>
      <w:r w:rsidR="002272DF">
        <w:rPr>
          <w:rFonts w:hint="eastAsia"/>
        </w:rPr>
        <w:t>すまいを再建する場所の想定</w:t>
      </w:r>
    </w:p>
    <w:p w14:paraId="4DD1E31A" w14:textId="77777777" w:rsidR="00F55CC8" w:rsidRDefault="00F55CC8" w:rsidP="00CA338A">
      <w:pPr>
        <w:ind w:leftChars="200" w:left="403"/>
      </w:pPr>
    </w:p>
    <w:p w14:paraId="27CB7304" w14:textId="7DD3286D" w:rsidR="00F55CC8" w:rsidRPr="004E6647" w:rsidRDefault="00F55CC8" w:rsidP="00F55CC8">
      <w:pPr>
        <w:ind w:leftChars="100" w:left="202"/>
        <w:rPr>
          <w:rFonts w:ascii="Meiryo UI" w:eastAsia="Meiryo UI" w:hAnsi="Meiryo UI"/>
          <w:b/>
          <w:bCs/>
        </w:rPr>
      </w:pPr>
      <w:r w:rsidRPr="004E6647">
        <w:rPr>
          <w:rFonts w:ascii="Meiryo UI" w:eastAsia="Meiryo UI" w:hAnsi="Meiryo UI" w:hint="eastAsia"/>
          <w:b/>
          <w:bCs/>
        </w:rPr>
        <w:t>（</w:t>
      </w:r>
      <w:r>
        <w:rPr>
          <w:rFonts w:ascii="Meiryo UI" w:eastAsia="Meiryo UI" w:hAnsi="Meiryo UI" w:hint="eastAsia"/>
          <w:b/>
          <w:bCs/>
        </w:rPr>
        <w:t>２</w:t>
      </w:r>
      <w:r w:rsidRPr="004E6647">
        <w:rPr>
          <w:rFonts w:ascii="Meiryo UI" w:eastAsia="Meiryo UI" w:hAnsi="Meiryo UI" w:hint="eastAsia"/>
          <w:b/>
          <w:bCs/>
        </w:rPr>
        <w:t>）</w:t>
      </w:r>
      <w:r w:rsidR="002272DF">
        <w:rPr>
          <w:rFonts w:ascii="Meiryo UI" w:eastAsia="Meiryo UI" w:hAnsi="Meiryo UI" w:hint="eastAsia"/>
          <w:b/>
          <w:bCs/>
        </w:rPr>
        <w:t>「すまいの再建」の場所を選択する理由</w:t>
      </w:r>
    </w:p>
    <w:p w14:paraId="4C49AD67" w14:textId="4DBA3280" w:rsidR="002272DF" w:rsidRDefault="00F55CC8" w:rsidP="002272DF">
      <w:pPr>
        <w:ind w:leftChars="200" w:left="403"/>
      </w:pPr>
      <w:r w:rsidRPr="00F65DCC">
        <w:rPr>
          <w:rFonts w:hint="eastAsia"/>
        </w:rPr>
        <w:t xml:space="preserve">　</w:t>
      </w:r>
      <w:r w:rsidR="002272DF">
        <w:rPr>
          <w:rFonts w:hint="eastAsia"/>
        </w:rPr>
        <w:t>安全性が高く、現在の居住地に近い場所が望まれている。</w:t>
      </w:r>
    </w:p>
    <w:p w14:paraId="67EBEC14" w14:textId="041D4FDF" w:rsidR="00F55CC8" w:rsidRDefault="002272DF" w:rsidP="00F55CC8">
      <w:pPr>
        <w:ind w:leftChars="200" w:left="403"/>
        <w:jc w:val="center"/>
      </w:pPr>
      <w:r w:rsidRPr="002272DF">
        <w:rPr>
          <w:noProof/>
        </w:rPr>
        <w:drawing>
          <wp:inline distT="0" distB="0" distL="0" distR="0" wp14:anchorId="31214F56" wp14:editId="620B5ED0">
            <wp:extent cx="4699540" cy="2198606"/>
            <wp:effectExtent l="0" t="0" r="6350" b="0"/>
            <wp:docPr id="103963667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8483" cy="2202790"/>
                    </a:xfrm>
                    <a:prstGeom prst="rect">
                      <a:avLst/>
                    </a:prstGeom>
                    <a:noFill/>
                    <a:ln>
                      <a:noFill/>
                    </a:ln>
                  </pic:spPr>
                </pic:pic>
              </a:graphicData>
            </a:graphic>
          </wp:inline>
        </w:drawing>
      </w:r>
    </w:p>
    <w:p w14:paraId="6E364F59" w14:textId="41B721FE" w:rsidR="002272DF" w:rsidRDefault="00F55CC8" w:rsidP="002272DF">
      <w:pPr>
        <w:ind w:leftChars="200" w:left="403"/>
        <w:jc w:val="center"/>
      </w:pPr>
      <w:r>
        <w:rPr>
          <w:rFonts w:hint="eastAsia"/>
        </w:rPr>
        <w:t xml:space="preserve">図　</w:t>
      </w:r>
      <w:r w:rsidR="002272DF">
        <w:rPr>
          <w:rFonts w:hint="eastAsia"/>
        </w:rPr>
        <w:t>すまいの再建場所を選</w:t>
      </w:r>
      <w:r w:rsidR="002272DF">
        <w:t>択する理由</w:t>
      </w:r>
    </w:p>
    <w:p w14:paraId="0096F3E3" w14:textId="77777777" w:rsidR="00CA338A" w:rsidRDefault="00CA338A" w:rsidP="007914E7">
      <w:pPr>
        <w:pStyle w:val="3"/>
      </w:pPr>
      <w:r>
        <w:br w:type="page"/>
      </w:r>
    </w:p>
    <w:p w14:paraId="2EAB7507" w14:textId="27A39070" w:rsidR="006E0D09" w:rsidRDefault="002272DF" w:rsidP="007914E7">
      <w:pPr>
        <w:pStyle w:val="3"/>
      </w:pPr>
      <w:bookmarkStart w:id="27" w:name="_Toc191310253"/>
      <w:r>
        <w:rPr>
          <w:rFonts w:hint="eastAsia"/>
        </w:rPr>
        <w:lastRenderedPageBreak/>
        <w:t>５</w:t>
      </w:r>
      <w:r w:rsidR="006E0D09">
        <w:rPr>
          <w:rFonts w:hint="eastAsia"/>
        </w:rPr>
        <w:t>．事前復興の推進に向けた課題の整理</w:t>
      </w:r>
      <w:bookmarkEnd w:id="27"/>
    </w:p>
    <w:p w14:paraId="5101FFA6" w14:textId="09CB8806" w:rsidR="00E610B5" w:rsidRDefault="00E610B5" w:rsidP="00E610B5">
      <w:pPr>
        <w:pStyle w:val="af"/>
      </w:pPr>
      <w:r>
        <w:rPr>
          <w:rFonts w:hint="eastAsia"/>
        </w:rPr>
        <w:t>「２．対象区域の現状」</w:t>
      </w:r>
      <w:r w:rsidR="00F55CC8">
        <w:rPr>
          <w:rFonts w:hint="eastAsia"/>
        </w:rPr>
        <w:t>や「３．事前復興に関する住民意向」等</w:t>
      </w:r>
      <w:r>
        <w:rPr>
          <w:rFonts w:hint="eastAsia"/>
        </w:rPr>
        <w:t>を踏まえ</w:t>
      </w:r>
      <w:r w:rsidR="00F55CC8">
        <w:rPr>
          <w:rFonts w:hint="eastAsia"/>
        </w:rPr>
        <w:t>、事前復興の推進に向けた</w:t>
      </w:r>
      <w:r>
        <w:rPr>
          <w:rFonts w:hint="eastAsia"/>
        </w:rPr>
        <w:t>課題を整理しましょう。</w:t>
      </w:r>
    </w:p>
    <w:p w14:paraId="5EB314D6" w14:textId="6D30D52C" w:rsidR="00E610B5" w:rsidRDefault="00E610B5"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7D6DB7">
        <w:rPr>
          <w:rStyle w:val="af3"/>
          <w:rFonts w:hint="eastAsia"/>
        </w:rPr>
        <w:t>50</w:t>
      </w:r>
      <w:r w:rsidRPr="007241A8">
        <w:rPr>
          <w:rStyle w:val="af3"/>
          <w:rFonts w:hint="eastAsia"/>
        </w:rPr>
        <w:t>参照</w:t>
      </w:r>
    </w:p>
    <w:p w14:paraId="571DF0DF" w14:textId="77777777" w:rsidR="00566044" w:rsidRPr="00566044" w:rsidRDefault="00566044" w:rsidP="00566044"/>
    <w:p w14:paraId="47C147BD" w14:textId="77777777" w:rsidR="00A10D98" w:rsidRPr="00AE14A6" w:rsidRDefault="00A10D98" w:rsidP="00A10D98">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72BD78BA" w14:textId="205C90BD" w:rsidR="00E610B5" w:rsidRDefault="00E610B5" w:rsidP="00E610B5">
      <w:pPr>
        <w:pStyle w:val="POINT"/>
      </w:pPr>
      <w:r>
        <w:rPr>
          <w:rFonts w:hint="eastAsia"/>
        </w:rPr>
        <w:t>現状の課題及び大規模災害が発生した際に想定される課題</w:t>
      </w:r>
      <w:r w:rsidR="00F55CC8">
        <w:rPr>
          <w:rFonts w:hint="eastAsia"/>
        </w:rPr>
        <w:t>の視点で検討する</w:t>
      </w:r>
      <w:r>
        <w:rPr>
          <w:rFonts w:hint="eastAsia"/>
        </w:rPr>
        <w:t>。</w:t>
      </w:r>
    </w:p>
    <w:p w14:paraId="75AB4566" w14:textId="77777777" w:rsidR="005C3FE2" w:rsidRPr="005C3FE2" w:rsidRDefault="005C3FE2" w:rsidP="00A10D98">
      <w:pPr>
        <w:pStyle w:val="af"/>
      </w:pPr>
    </w:p>
    <w:p w14:paraId="4BB26365" w14:textId="77777777" w:rsidR="001F4D5F" w:rsidRPr="00061DA3" w:rsidRDefault="001F4D5F" w:rsidP="001F4D5F">
      <w:pPr>
        <w:ind w:leftChars="100" w:left="202"/>
        <w:rPr>
          <w:rFonts w:ascii="BIZ UDPゴシック" w:eastAsia="BIZ UDPゴシック" w:hAnsi="BIZ UDPゴシック"/>
        </w:rPr>
      </w:pPr>
      <w:bookmarkStart w:id="28" w:name="_Hlk188445885"/>
      <w:r w:rsidRPr="00061DA3">
        <w:rPr>
          <w:rFonts w:ascii="BIZ UDPゴシック" w:eastAsia="BIZ UDPゴシック" w:hAnsi="BIZ UDPゴシック" w:hint="eastAsia"/>
        </w:rPr>
        <w:t>【記載例】</w:t>
      </w:r>
    </w:p>
    <w:p w14:paraId="159BF721" w14:textId="1DB28A05" w:rsidR="001F4D5F" w:rsidRDefault="001F4D5F" w:rsidP="001F4D5F">
      <w:pPr>
        <w:ind w:leftChars="200" w:left="403"/>
      </w:pPr>
      <w:r w:rsidRPr="00F65DCC">
        <w:rPr>
          <w:rFonts w:hint="eastAsia"/>
        </w:rPr>
        <w:t xml:space="preserve">　</w:t>
      </w:r>
      <w:r>
        <w:rPr>
          <w:rFonts w:hint="eastAsia"/>
        </w:rPr>
        <w:t>現状整理を踏まえて、○○市町村における事前復興の推進に向けた課題を以下のように整理する。</w:t>
      </w:r>
    </w:p>
    <w:tbl>
      <w:tblPr>
        <w:tblStyle w:val="af1"/>
        <w:tblW w:w="8682" w:type="dxa"/>
        <w:tblInd w:w="403" w:type="dxa"/>
        <w:tblLook w:val="04A0" w:firstRow="1" w:lastRow="0" w:firstColumn="1" w:lastColumn="0" w:noHBand="0" w:noVBand="1"/>
      </w:tblPr>
      <w:tblGrid>
        <w:gridCol w:w="2420"/>
        <w:gridCol w:w="6262"/>
      </w:tblGrid>
      <w:tr w:rsidR="001F4D5F" w:rsidRPr="001F4D5F" w14:paraId="39C73345" w14:textId="77777777" w:rsidTr="009E4372">
        <w:tc>
          <w:tcPr>
            <w:tcW w:w="2420" w:type="dxa"/>
            <w:shd w:val="clear" w:color="auto" w:fill="D9D9D9" w:themeFill="background1" w:themeFillShade="D9"/>
          </w:tcPr>
          <w:p w14:paraId="0EB8F67B" w14:textId="77777777" w:rsidR="00EF1059" w:rsidRPr="001F4D5F" w:rsidRDefault="00EF1059" w:rsidP="001F4D5F">
            <w:pPr>
              <w:pStyle w:val="af"/>
              <w:spacing w:line="36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6262" w:type="dxa"/>
            <w:shd w:val="clear" w:color="auto" w:fill="D9D9D9" w:themeFill="background1" w:themeFillShade="D9"/>
          </w:tcPr>
          <w:p w14:paraId="68D47631" w14:textId="25473B86" w:rsidR="00EF1059" w:rsidRPr="001F4D5F" w:rsidRDefault="001F4D5F" w:rsidP="001F4D5F">
            <w:pPr>
              <w:pStyle w:val="af"/>
              <w:spacing w:line="36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課題の整理（一例）</w:t>
            </w:r>
          </w:p>
        </w:tc>
      </w:tr>
      <w:tr w:rsidR="001F4D5F" w:rsidRPr="001F4D5F" w14:paraId="4CDB9188" w14:textId="77777777" w:rsidTr="001F4D5F">
        <w:tc>
          <w:tcPr>
            <w:tcW w:w="2420" w:type="dxa"/>
          </w:tcPr>
          <w:p w14:paraId="2A06AACB" w14:textId="77777777" w:rsidR="00EF1059" w:rsidRPr="001F4D5F" w:rsidRDefault="00EF1059" w:rsidP="001F4D5F">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（１）すまいの再建</w:t>
            </w:r>
          </w:p>
        </w:tc>
        <w:tc>
          <w:tcPr>
            <w:tcW w:w="6262" w:type="dxa"/>
            <w:shd w:val="clear" w:color="auto" w:fill="auto"/>
          </w:tcPr>
          <w:p w14:paraId="113A999F" w14:textId="6BC0A1E8" w:rsidR="001F4D5F" w:rsidRPr="001F4D5F" w:rsidRDefault="001F4D5F"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甚大な被害を受けることが想定される中で、再度の被害を受けない安全なすまいの確保が必要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p w14:paraId="539C466E" w14:textId="0787B987" w:rsidR="001F4D5F" w:rsidRPr="001F4D5F" w:rsidRDefault="001F4D5F"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大規模災害後の人口流出等を抑えるため、切れ目のない</w:t>
            </w:r>
            <w:r w:rsidR="00B662EC">
              <w:rPr>
                <w:rFonts w:ascii="ＭＳ 明朝" w:eastAsia="ＭＳ 明朝" w:hAnsi="ＭＳ 明朝" w:hint="eastAsia"/>
                <w:color w:val="auto"/>
                <w:sz w:val="21"/>
                <w:szCs w:val="21"/>
              </w:rPr>
              <w:t>すまい</w:t>
            </w:r>
            <w:r w:rsidRPr="001F4D5F">
              <w:rPr>
                <w:rFonts w:ascii="ＭＳ 明朝" w:eastAsia="ＭＳ 明朝" w:hAnsi="ＭＳ 明朝" w:hint="eastAsia"/>
                <w:color w:val="auto"/>
                <w:sz w:val="21"/>
                <w:szCs w:val="21"/>
              </w:rPr>
              <w:t>（応急仮設住宅、再建の支援、災害公営住宅等）の確保が必要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p w14:paraId="1B093FA6" w14:textId="51ED0BE5" w:rsidR="005C3FE2" w:rsidRPr="001F4D5F" w:rsidRDefault="00EF1059"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人口および将来推計人口を確認し、被災後のまちづくりとして、コンパクトなまち（集落の集約など）の検討</w:t>
            </w:r>
            <w:r w:rsidR="0035693A" w:rsidRPr="001F4D5F">
              <w:rPr>
                <w:rFonts w:ascii="ＭＳ 明朝" w:eastAsia="ＭＳ 明朝" w:hAnsi="ＭＳ 明朝" w:hint="eastAsia"/>
                <w:color w:val="auto"/>
                <w:sz w:val="21"/>
                <w:szCs w:val="21"/>
              </w:rPr>
              <w:t>が重要</w:t>
            </w:r>
            <w:r w:rsidR="00FC2BD9">
              <w:rPr>
                <w:rFonts w:ascii="ＭＳ 明朝" w:eastAsia="ＭＳ 明朝" w:hAnsi="ＭＳ 明朝" w:hint="eastAsia"/>
                <w:color w:val="auto"/>
                <w:sz w:val="21"/>
                <w:szCs w:val="21"/>
              </w:rPr>
              <w:t>である</w:t>
            </w:r>
            <w:r w:rsidR="0035693A" w:rsidRPr="001F4D5F">
              <w:rPr>
                <w:rFonts w:ascii="ＭＳ 明朝" w:eastAsia="ＭＳ 明朝" w:hAnsi="ＭＳ 明朝" w:hint="eastAsia"/>
                <w:color w:val="auto"/>
                <w:sz w:val="21"/>
                <w:szCs w:val="21"/>
              </w:rPr>
              <w:t>。</w:t>
            </w:r>
          </w:p>
        </w:tc>
      </w:tr>
      <w:tr w:rsidR="001F4D5F" w:rsidRPr="001F4D5F" w14:paraId="679716B5" w14:textId="77777777" w:rsidTr="001F4D5F">
        <w:tc>
          <w:tcPr>
            <w:tcW w:w="2420" w:type="dxa"/>
          </w:tcPr>
          <w:p w14:paraId="1E6ADA29" w14:textId="77777777" w:rsidR="00EF1059" w:rsidRPr="001F4D5F" w:rsidRDefault="00EF1059" w:rsidP="001F4D5F">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（２）暮らしの再建</w:t>
            </w:r>
          </w:p>
        </w:tc>
        <w:tc>
          <w:tcPr>
            <w:tcW w:w="6262" w:type="dxa"/>
            <w:shd w:val="clear" w:color="auto" w:fill="auto"/>
          </w:tcPr>
          <w:p w14:paraId="298AC083" w14:textId="106245DC" w:rsidR="005C3FE2" w:rsidRPr="001F4D5F" w:rsidRDefault="005C3FE2"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大規模災害が発生したとしても、公的サービス</w:t>
            </w:r>
            <w:r w:rsidR="00320F24" w:rsidRPr="001F4D5F">
              <w:rPr>
                <w:rFonts w:ascii="ＭＳ 明朝" w:eastAsia="ＭＳ 明朝" w:hAnsi="ＭＳ 明朝" w:hint="eastAsia"/>
                <w:color w:val="auto"/>
                <w:sz w:val="21"/>
                <w:szCs w:val="21"/>
              </w:rPr>
              <w:t>（医療、保健、福祉、子育て、教育等）</w:t>
            </w:r>
            <w:r w:rsidRPr="001F4D5F">
              <w:rPr>
                <w:rFonts w:ascii="ＭＳ 明朝" w:eastAsia="ＭＳ 明朝" w:hAnsi="ＭＳ 明朝" w:hint="eastAsia"/>
                <w:color w:val="auto"/>
                <w:sz w:val="21"/>
                <w:szCs w:val="21"/>
              </w:rPr>
              <w:t>の維持・継続を図ることが必要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p w14:paraId="6748F1FE" w14:textId="2905D185" w:rsidR="005C3FE2" w:rsidRPr="001F4D5F" w:rsidRDefault="005C3FE2"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被災者の暮らしを支えるため、</w:t>
            </w:r>
            <w:r w:rsidR="009315D1" w:rsidRPr="001F4D5F">
              <w:rPr>
                <w:rFonts w:ascii="ＭＳ 明朝" w:eastAsia="ＭＳ 明朝" w:hAnsi="ＭＳ 明朝" w:hint="eastAsia"/>
                <w:color w:val="auto"/>
                <w:sz w:val="21"/>
                <w:szCs w:val="21"/>
              </w:rPr>
              <w:t>雇用の維持や経済的支援等の</w:t>
            </w:r>
            <w:r w:rsidRPr="001F4D5F">
              <w:rPr>
                <w:rFonts w:ascii="ＭＳ 明朝" w:eastAsia="ＭＳ 明朝" w:hAnsi="ＭＳ 明朝" w:hint="eastAsia"/>
                <w:color w:val="auto"/>
                <w:sz w:val="21"/>
                <w:szCs w:val="21"/>
              </w:rPr>
              <w:t>切れ目のない支援が必要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p w14:paraId="2B86A5E5" w14:textId="3FEBFAD9" w:rsidR="009315D1" w:rsidRPr="001F4D5F" w:rsidRDefault="009315D1"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地域のコミュニティの維持を図るなど、地域社会の維持・再生・育成に取り組むことが必要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tc>
      </w:tr>
      <w:tr w:rsidR="001F4D5F" w:rsidRPr="001F4D5F" w14:paraId="5BC5333D" w14:textId="77777777" w:rsidTr="001F4D5F">
        <w:tc>
          <w:tcPr>
            <w:tcW w:w="2420" w:type="dxa"/>
          </w:tcPr>
          <w:p w14:paraId="5C624409" w14:textId="6D818526" w:rsidR="00BB3FF4" w:rsidRPr="001F4D5F" w:rsidRDefault="00BB3FF4" w:rsidP="001F4D5F">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（３）産業・経済の復興</w:t>
            </w:r>
          </w:p>
        </w:tc>
        <w:tc>
          <w:tcPr>
            <w:tcW w:w="6262" w:type="dxa"/>
            <w:shd w:val="clear" w:color="auto" w:fill="auto"/>
          </w:tcPr>
          <w:p w14:paraId="7EA9BD91" w14:textId="64B4CBC5" w:rsidR="00BB3FF4" w:rsidRPr="001F4D5F" w:rsidRDefault="00BB3FF4" w:rsidP="001F4D5F">
            <w:pPr>
              <w:pStyle w:val="a9"/>
              <w:numPr>
                <w:ilvl w:val="0"/>
                <w:numId w:val="2"/>
              </w:numPr>
              <w:spacing w:line="360" w:lineRule="exact"/>
              <w:ind w:left="442" w:rightChars="100" w:right="202" w:hanging="442"/>
              <w:rPr>
                <w:rFonts w:hAnsi="ＭＳ 明朝"/>
                <w:sz w:val="21"/>
                <w:szCs w:val="21"/>
              </w:rPr>
            </w:pPr>
            <w:r w:rsidRPr="001F4D5F">
              <w:rPr>
                <w:rFonts w:hAnsi="ＭＳ 明朝" w:hint="eastAsia"/>
                <w:sz w:val="21"/>
                <w:szCs w:val="21"/>
              </w:rPr>
              <w:t>復興後も地域が維持・継続していく上で、産業は重要な観点のひとつで</w:t>
            </w:r>
            <w:r w:rsidR="0051023C">
              <w:rPr>
                <w:rFonts w:hAnsi="ＭＳ 明朝" w:hint="eastAsia"/>
                <w:sz w:val="21"/>
                <w:szCs w:val="21"/>
              </w:rPr>
              <w:t>ある</w:t>
            </w:r>
            <w:r w:rsidRPr="001F4D5F">
              <w:rPr>
                <w:rFonts w:hAnsi="ＭＳ 明朝" w:hint="eastAsia"/>
                <w:sz w:val="21"/>
                <w:szCs w:val="21"/>
              </w:rPr>
              <w:t>。被災した事業者への適切な支援など、地域産業の維持・発展に向けた検討が重要で</w:t>
            </w:r>
            <w:r w:rsidR="00FC2BD9">
              <w:rPr>
                <w:rFonts w:hAnsi="ＭＳ 明朝" w:hint="eastAsia"/>
                <w:sz w:val="21"/>
                <w:szCs w:val="21"/>
              </w:rPr>
              <w:t>ある</w:t>
            </w:r>
            <w:r w:rsidRPr="001F4D5F">
              <w:rPr>
                <w:rFonts w:hAnsi="ＭＳ 明朝" w:hint="eastAsia"/>
                <w:sz w:val="21"/>
                <w:szCs w:val="21"/>
              </w:rPr>
              <w:t>。</w:t>
            </w:r>
          </w:p>
          <w:p w14:paraId="40D8E490" w14:textId="21ADE073" w:rsidR="00BB3FF4" w:rsidRPr="001F4D5F" w:rsidRDefault="00BB3FF4"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津波によって甚大な被害が想定される漁業集落では、生業とすまいが一体となった再建の視点が重要とな</w:t>
            </w:r>
            <w:r w:rsidR="00FC2BD9">
              <w:rPr>
                <w:rFonts w:ascii="ＭＳ 明朝" w:eastAsia="ＭＳ 明朝" w:hAnsi="ＭＳ 明朝" w:hint="eastAsia"/>
                <w:color w:val="auto"/>
                <w:sz w:val="21"/>
                <w:szCs w:val="21"/>
              </w:rPr>
              <w:t>る</w:t>
            </w:r>
            <w:r w:rsidRPr="001F4D5F">
              <w:rPr>
                <w:rFonts w:ascii="ＭＳ 明朝" w:eastAsia="ＭＳ 明朝" w:hAnsi="ＭＳ 明朝" w:hint="eastAsia"/>
                <w:color w:val="auto"/>
                <w:sz w:val="21"/>
                <w:szCs w:val="21"/>
              </w:rPr>
              <w:t>。</w:t>
            </w:r>
          </w:p>
        </w:tc>
      </w:tr>
      <w:tr w:rsidR="001F4D5F" w:rsidRPr="001F4D5F" w14:paraId="6D5DAE07" w14:textId="77777777" w:rsidTr="001F4D5F">
        <w:tc>
          <w:tcPr>
            <w:tcW w:w="2420" w:type="dxa"/>
          </w:tcPr>
          <w:p w14:paraId="2A4F19C3" w14:textId="574CCF9E" w:rsidR="00BB3FF4" w:rsidRPr="001F4D5F" w:rsidRDefault="00BB3FF4" w:rsidP="001F4D5F">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（４）安全・安心な地域づくり</w:t>
            </w:r>
          </w:p>
        </w:tc>
        <w:tc>
          <w:tcPr>
            <w:tcW w:w="6262" w:type="dxa"/>
            <w:shd w:val="clear" w:color="auto" w:fill="auto"/>
          </w:tcPr>
          <w:p w14:paraId="3FD08DE7" w14:textId="5A9ACECD" w:rsidR="00BB3FF4" w:rsidRPr="001F4D5F" w:rsidRDefault="00BB3FF4"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人口減少、高齢化が進行していく中での、過大な基盤整備とならないように、適切な規模での市街地整備や公共施設整備等が重要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p w14:paraId="7A74C95B" w14:textId="5CCA19EB" w:rsidR="00BB3FF4" w:rsidRPr="001F4D5F" w:rsidRDefault="00BB3FF4"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再度の被害を受けないため、公共土木施設等の復旧・整備、社会基盤施設の復興等の条件整備の検討が重要</w:t>
            </w:r>
            <w:r w:rsidR="00FC2BD9">
              <w:rPr>
                <w:rFonts w:ascii="ＭＳ 明朝" w:eastAsia="ＭＳ 明朝" w:hAnsi="ＭＳ 明朝" w:hint="eastAsia"/>
                <w:color w:val="auto"/>
                <w:sz w:val="21"/>
                <w:szCs w:val="21"/>
              </w:rPr>
              <w:t>となる</w:t>
            </w:r>
            <w:r w:rsidRPr="001F4D5F">
              <w:rPr>
                <w:rFonts w:ascii="ＭＳ 明朝" w:eastAsia="ＭＳ 明朝" w:hAnsi="ＭＳ 明朝" w:hint="eastAsia"/>
                <w:color w:val="auto"/>
                <w:sz w:val="21"/>
                <w:szCs w:val="21"/>
              </w:rPr>
              <w:t>。</w:t>
            </w:r>
          </w:p>
        </w:tc>
      </w:tr>
      <w:tr w:rsidR="0003041B" w:rsidRPr="001F4D5F" w14:paraId="28E3B075" w14:textId="77777777" w:rsidTr="001F4D5F">
        <w:tc>
          <w:tcPr>
            <w:tcW w:w="2420" w:type="dxa"/>
          </w:tcPr>
          <w:p w14:paraId="57B3ADA6" w14:textId="4156FD7B" w:rsidR="0003041B" w:rsidRPr="001F4D5F" w:rsidRDefault="0003041B" w:rsidP="001F4D5F">
            <w:pPr>
              <w:pStyle w:val="af"/>
              <w:spacing w:line="360" w:lineRule="exact"/>
              <w:ind w:leftChars="0" w:left="575" w:hangingChars="300" w:hanging="575"/>
              <w:rPr>
                <w:rFonts w:ascii="ＭＳ 明朝" w:eastAsia="ＭＳ 明朝" w:hAnsi="ＭＳ 明朝"/>
                <w:color w:val="auto"/>
                <w:sz w:val="21"/>
                <w:szCs w:val="21"/>
              </w:rPr>
            </w:pPr>
            <w:r>
              <w:rPr>
                <w:rFonts w:ascii="ＭＳ 明朝" w:eastAsia="ＭＳ 明朝" w:hAnsi="ＭＳ 明朝" w:hint="eastAsia"/>
                <w:color w:val="auto"/>
                <w:sz w:val="21"/>
                <w:szCs w:val="21"/>
              </w:rPr>
              <w:t>（５）その他</w:t>
            </w:r>
          </w:p>
        </w:tc>
        <w:tc>
          <w:tcPr>
            <w:tcW w:w="6262" w:type="dxa"/>
            <w:shd w:val="clear" w:color="auto" w:fill="auto"/>
          </w:tcPr>
          <w:p w14:paraId="23199E89" w14:textId="4CF0578D" w:rsidR="0003041B" w:rsidRPr="001F4D5F" w:rsidRDefault="0003041B" w:rsidP="001F4D5F">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（市町村独自の特徴的な事前復興まちづくりに向けた課題）</w:t>
            </w:r>
          </w:p>
        </w:tc>
      </w:tr>
    </w:tbl>
    <w:p w14:paraId="35C9A0B0" w14:textId="2097336D" w:rsidR="006E0D09" w:rsidRDefault="006E0D09" w:rsidP="007914E7">
      <w:pPr>
        <w:pStyle w:val="2"/>
      </w:pPr>
      <w:bookmarkStart w:id="29" w:name="_Toc191310254"/>
      <w:bookmarkEnd w:id="28"/>
      <w:r>
        <w:rPr>
          <w:rFonts w:hint="eastAsia"/>
        </w:rPr>
        <w:lastRenderedPageBreak/>
        <w:t>第</w:t>
      </w:r>
      <w:r w:rsidR="002272DF">
        <w:rPr>
          <w:rFonts w:hint="eastAsia"/>
        </w:rPr>
        <w:t>２</w:t>
      </w:r>
      <w:r>
        <w:rPr>
          <w:rFonts w:hint="eastAsia"/>
        </w:rPr>
        <w:t>章　復興の基本理念、目標</w:t>
      </w:r>
      <w:bookmarkEnd w:id="29"/>
    </w:p>
    <w:p w14:paraId="13265B94" w14:textId="77777777" w:rsidR="006E0D09" w:rsidRDefault="006E0D09" w:rsidP="007914E7">
      <w:pPr>
        <w:pStyle w:val="3"/>
      </w:pPr>
      <w:bookmarkStart w:id="30" w:name="_Toc191310255"/>
      <w:r>
        <w:rPr>
          <w:rFonts w:hint="eastAsia"/>
        </w:rPr>
        <w:t>１．復興の基本理念</w:t>
      </w:r>
      <w:bookmarkEnd w:id="30"/>
    </w:p>
    <w:p w14:paraId="2A603834" w14:textId="128906C7" w:rsidR="004B778D" w:rsidRDefault="00AE0096" w:rsidP="004B778D">
      <w:pPr>
        <w:pStyle w:val="af"/>
      </w:pPr>
      <w:r>
        <w:rPr>
          <w:rFonts w:hint="eastAsia"/>
        </w:rPr>
        <w:t>大規模災害が発生した後の復興の</w:t>
      </w:r>
      <w:r w:rsidR="004B778D">
        <w:rPr>
          <w:rFonts w:hint="eastAsia"/>
        </w:rPr>
        <w:t>基本理念を検討しましょう。</w:t>
      </w:r>
    </w:p>
    <w:p w14:paraId="16ADD657" w14:textId="19346235" w:rsidR="004B778D" w:rsidRPr="007241A8" w:rsidRDefault="004B778D" w:rsidP="00CA338A">
      <w:pPr>
        <w:pStyle w:val="af"/>
        <w:shd w:val="clear" w:color="auto" w:fill="FFFFCC"/>
        <w:ind w:leftChars="1798" w:left="3628" w:hangingChars="2" w:hanging="4"/>
        <w:jc w:val="center"/>
        <w:rPr>
          <w:rStyle w:val="af3"/>
        </w:rPr>
      </w:pPr>
      <w:bookmarkStart w:id="31" w:name="_Hlk188447298"/>
      <w:r w:rsidRPr="007241A8">
        <w:rPr>
          <w:rStyle w:val="af3"/>
          <w:rFonts w:hint="eastAsia"/>
        </w:rPr>
        <w:t>ガイドラインP</w:t>
      </w:r>
      <w:r w:rsidR="007D6DB7">
        <w:rPr>
          <w:rStyle w:val="af3"/>
          <w:rFonts w:hint="eastAsia"/>
        </w:rPr>
        <w:t>51</w:t>
      </w:r>
      <w:r>
        <w:rPr>
          <w:rStyle w:val="af3"/>
          <w:rFonts w:hint="eastAsia"/>
        </w:rPr>
        <w:t>,</w:t>
      </w:r>
      <w:r w:rsidR="007639DF">
        <w:rPr>
          <w:rStyle w:val="af3"/>
          <w:rFonts w:hint="eastAsia"/>
        </w:rPr>
        <w:t>P</w:t>
      </w:r>
      <w:r w:rsidR="007D6DB7">
        <w:rPr>
          <w:rStyle w:val="af3"/>
          <w:rFonts w:hint="eastAsia"/>
        </w:rPr>
        <w:t>52</w:t>
      </w:r>
      <w:r w:rsidRPr="007241A8">
        <w:rPr>
          <w:rStyle w:val="af3"/>
          <w:rFonts w:hint="eastAsia"/>
        </w:rPr>
        <w:t>参照</w:t>
      </w:r>
    </w:p>
    <w:bookmarkEnd w:id="31"/>
    <w:p w14:paraId="4858FB9B" w14:textId="77777777" w:rsidR="004B778D" w:rsidRPr="004B778D" w:rsidRDefault="004B778D" w:rsidP="004B778D">
      <w:pPr>
        <w:pStyle w:val="af"/>
      </w:pPr>
    </w:p>
    <w:p w14:paraId="6E4C3BBF" w14:textId="77777777" w:rsidR="00BD6ABE" w:rsidRPr="00AE14A6" w:rsidRDefault="00BD6ABE" w:rsidP="00BD6ABE">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7FCA87CA" w14:textId="445BAD3E" w:rsidR="003913FF" w:rsidRDefault="003913FF" w:rsidP="00BD6ABE">
      <w:pPr>
        <w:pStyle w:val="POINT"/>
      </w:pPr>
      <w:r>
        <w:rPr>
          <w:rFonts w:hint="eastAsia"/>
        </w:rPr>
        <w:t>総合計画や都市計画マスタープラン等の上位・関連計画に位置付けている基本理念等を参考に検討する。</w:t>
      </w:r>
    </w:p>
    <w:p w14:paraId="7D9D01D9" w14:textId="09EB7D76" w:rsidR="00BD6ABE" w:rsidRDefault="00BD6ABE" w:rsidP="00BD6ABE">
      <w:pPr>
        <w:pStyle w:val="POINT"/>
      </w:pPr>
      <w:r w:rsidRPr="00BD6ABE">
        <w:rPr>
          <w:rFonts w:hint="eastAsia"/>
        </w:rPr>
        <w:t>住民意向（アンケート調査、地域ワークショップ等）、各種委員会の意見を踏まえ</w:t>
      </w:r>
      <w:r w:rsidR="00566044">
        <w:rPr>
          <w:rFonts w:hint="eastAsia"/>
        </w:rPr>
        <w:t>て</w:t>
      </w:r>
      <w:r w:rsidRPr="00BD6ABE">
        <w:rPr>
          <w:rFonts w:hint="eastAsia"/>
        </w:rPr>
        <w:t>検討</w:t>
      </w:r>
      <w:r w:rsidR="005C3FE2">
        <w:rPr>
          <w:rFonts w:hint="eastAsia"/>
        </w:rPr>
        <w:t>する。</w:t>
      </w:r>
    </w:p>
    <w:p w14:paraId="771EFC44" w14:textId="08BB0440" w:rsidR="005C3FE2" w:rsidRDefault="005C3FE2" w:rsidP="00BD6ABE">
      <w:pPr>
        <w:pStyle w:val="POINT"/>
      </w:pPr>
      <w:r>
        <w:rPr>
          <w:rFonts w:hint="eastAsia"/>
        </w:rPr>
        <w:t>大規模災害が発生して、壊滅的な被害を受ける可能性を踏まえた上で、</w:t>
      </w:r>
      <w:r w:rsidR="00005DA1">
        <w:rPr>
          <w:rFonts w:hint="eastAsia"/>
        </w:rPr>
        <w:t>復興をイメージさせる力強いフレーズを検討する。</w:t>
      </w:r>
    </w:p>
    <w:p w14:paraId="0F20213A" w14:textId="77777777" w:rsidR="005C3FE2" w:rsidRPr="00005DA1" w:rsidRDefault="005C3FE2" w:rsidP="00537494">
      <w:pPr>
        <w:pStyle w:val="af"/>
      </w:pPr>
    </w:p>
    <w:p w14:paraId="2A37F845" w14:textId="77777777" w:rsidR="004E6647" w:rsidRPr="00061DA3" w:rsidRDefault="004E6647" w:rsidP="004E6647">
      <w:pPr>
        <w:ind w:leftChars="100" w:left="202"/>
        <w:rPr>
          <w:rFonts w:ascii="BIZ UDPゴシック" w:eastAsia="BIZ UDPゴシック" w:hAnsi="BIZ UDPゴシック"/>
        </w:rPr>
      </w:pPr>
      <w:bookmarkStart w:id="32" w:name="_Hlk188447272"/>
      <w:r w:rsidRPr="00061DA3">
        <w:rPr>
          <w:rFonts w:ascii="BIZ UDPゴシック" w:eastAsia="BIZ UDPゴシック" w:hAnsi="BIZ UDPゴシック" w:hint="eastAsia"/>
        </w:rPr>
        <w:t>【記載例】</w:t>
      </w:r>
    </w:p>
    <w:p w14:paraId="403C43BC" w14:textId="784D7685" w:rsidR="004E6647" w:rsidRDefault="004E6647" w:rsidP="004E6647">
      <w:pPr>
        <w:ind w:leftChars="200" w:left="403"/>
      </w:pPr>
      <w:r w:rsidRPr="00F65DCC">
        <w:rPr>
          <w:rFonts w:hint="eastAsia"/>
        </w:rPr>
        <w:t xml:space="preserve">　</w:t>
      </w:r>
      <w:r>
        <w:rPr>
          <w:rFonts w:hint="eastAsia"/>
        </w:rPr>
        <w:t>いかなる大規模災害が発生しようとも、「住民の生命・財産」を守り抜くため、</w:t>
      </w:r>
    </w:p>
    <w:p w14:paraId="05725D7D" w14:textId="2D5319EE" w:rsidR="004E6647" w:rsidRPr="004E6647" w:rsidRDefault="004E6647" w:rsidP="004E6647">
      <w:pPr>
        <w:ind w:leftChars="200" w:left="403"/>
        <w:jc w:val="center"/>
        <w:rPr>
          <w:rFonts w:ascii="Meiryo UI" w:eastAsia="Meiryo UI" w:hAnsi="Meiryo UI"/>
          <w:b/>
          <w:bCs/>
          <w:sz w:val="28"/>
          <w:szCs w:val="28"/>
        </w:rPr>
      </w:pPr>
      <w:r w:rsidRPr="004E6647">
        <w:rPr>
          <w:rFonts w:ascii="Meiryo UI" w:eastAsia="Meiryo UI" w:hAnsi="Meiryo UI" w:hint="eastAsia"/>
          <w:b/>
          <w:bCs/>
          <w:sz w:val="28"/>
          <w:szCs w:val="28"/>
        </w:rPr>
        <w:t>未来に引き継げる「災害に強いとくしま」の実現</w:t>
      </w:r>
    </w:p>
    <w:p w14:paraId="374AFDAF" w14:textId="3F5DFB64" w:rsidR="004E6647" w:rsidRDefault="004E6647" w:rsidP="004E6647">
      <w:pPr>
        <w:ind w:leftChars="200" w:left="403"/>
      </w:pPr>
      <w:r>
        <w:rPr>
          <w:rFonts w:hint="eastAsia"/>
        </w:rPr>
        <w:t xml:space="preserve">　を事前復興の基本理念とする。</w:t>
      </w:r>
    </w:p>
    <w:bookmarkEnd w:id="32"/>
    <w:p w14:paraId="47CD4A2E" w14:textId="77777777" w:rsidR="004E6647" w:rsidRDefault="004E6647" w:rsidP="00537494">
      <w:pPr>
        <w:pStyle w:val="af"/>
      </w:pPr>
    </w:p>
    <w:p w14:paraId="68C08929" w14:textId="77777777" w:rsidR="00566044" w:rsidRPr="004E6647" w:rsidRDefault="00566044" w:rsidP="00537494">
      <w:pPr>
        <w:pStyle w:val="af"/>
      </w:pPr>
    </w:p>
    <w:p w14:paraId="4193F5DC" w14:textId="77777777" w:rsidR="006E0D09" w:rsidRDefault="006E0D09" w:rsidP="007914E7">
      <w:pPr>
        <w:pStyle w:val="3"/>
      </w:pPr>
      <w:bookmarkStart w:id="33" w:name="_Toc191310256"/>
      <w:r>
        <w:rPr>
          <w:rFonts w:hint="eastAsia"/>
        </w:rPr>
        <w:t>２．復興の基本目標</w:t>
      </w:r>
      <w:bookmarkEnd w:id="33"/>
    </w:p>
    <w:p w14:paraId="08AB3F02" w14:textId="099EB6B6" w:rsidR="004B778D" w:rsidRDefault="004B778D" w:rsidP="004B778D">
      <w:pPr>
        <w:pStyle w:val="af"/>
      </w:pPr>
      <w:r>
        <w:rPr>
          <w:rFonts w:hint="eastAsia"/>
        </w:rPr>
        <w:t>分野別（すまい、暮らし、安全・安心な地域、産業・経済など）の基本目標を記載しましょう。</w:t>
      </w:r>
    </w:p>
    <w:p w14:paraId="0107B35D" w14:textId="39B64128" w:rsidR="004B778D" w:rsidRPr="007241A8" w:rsidRDefault="004B778D"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7D6DB7">
        <w:rPr>
          <w:rStyle w:val="af3"/>
          <w:rFonts w:hint="eastAsia"/>
        </w:rPr>
        <w:t>51</w:t>
      </w:r>
      <w:r>
        <w:rPr>
          <w:rStyle w:val="af3"/>
          <w:rFonts w:hint="eastAsia"/>
        </w:rPr>
        <w:t>,</w:t>
      </w:r>
      <w:r w:rsidR="007639DF">
        <w:rPr>
          <w:rStyle w:val="af3"/>
          <w:rFonts w:hint="eastAsia"/>
        </w:rPr>
        <w:t>P</w:t>
      </w:r>
      <w:r>
        <w:rPr>
          <w:rStyle w:val="af3"/>
          <w:rFonts w:hint="eastAsia"/>
        </w:rPr>
        <w:t>5</w:t>
      </w:r>
      <w:r w:rsidR="0088145E">
        <w:rPr>
          <w:rStyle w:val="af3"/>
          <w:rFonts w:hint="eastAsia"/>
        </w:rPr>
        <w:t>8～61</w:t>
      </w:r>
      <w:r w:rsidRPr="007241A8">
        <w:rPr>
          <w:rStyle w:val="af3"/>
          <w:rFonts w:hint="eastAsia"/>
        </w:rPr>
        <w:t>参照</w:t>
      </w:r>
    </w:p>
    <w:p w14:paraId="1BF87A38" w14:textId="77777777" w:rsidR="004B778D" w:rsidRPr="004B778D" w:rsidRDefault="004B778D" w:rsidP="004B778D">
      <w:pPr>
        <w:pStyle w:val="af"/>
      </w:pPr>
    </w:p>
    <w:p w14:paraId="769D2A98" w14:textId="77777777" w:rsidR="00BD6ABE" w:rsidRPr="00BF1BD6" w:rsidRDefault="00BD6ABE" w:rsidP="00BD6ABE">
      <w:pPr>
        <w:ind w:leftChars="100" w:left="202"/>
        <w:rPr>
          <w:rFonts w:ascii="BIZ UDPゴシック" w:eastAsia="BIZ UDPゴシック" w:hAnsi="BIZ UDPゴシック"/>
          <w:b/>
          <w:bCs/>
          <w:color w:val="002060"/>
        </w:rPr>
      </w:pPr>
      <w:r w:rsidRPr="00BF1BD6">
        <w:rPr>
          <w:rFonts w:ascii="BIZ UDPゴシック" w:eastAsia="BIZ UDPゴシック" w:hAnsi="BIZ UDPゴシック" w:hint="eastAsia"/>
          <w:b/>
          <w:bCs/>
          <w:color w:val="002060"/>
        </w:rPr>
        <w:t>POINT</w:t>
      </w:r>
    </w:p>
    <w:p w14:paraId="06780142" w14:textId="4930111B" w:rsidR="00BD6ABE" w:rsidRDefault="00BD6ABE" w:rsidP="00BD6ABE">
      <w:pPr>
        <w:pStyle w:val="POINT"/>
      </w:pPr>
      <w:r w:rsidRPr="00BF1BD6">
        <w:rPr>
          <w:rFonts w:hint="eastAsia"/>
        </w:rPr>
        <w:t>住民意向（アンケート調査、地域ワークショップ等）、各種委員会の意見を踏まえ</w:t>
      </w:r>
      <w:r w:rsidR="00566044">
        <w:rPr>
          <w:rFonts w:hint="eastAsia"/>
        </w:rPr>
        <w:t>て</w:t>
      </w:r>
      <w:r w:rsidRPr="00BF1BD6">
        <w:rPr>
          <w:rFonts w:hint="eastAsia"/>
        </w:rPr>
        <w:t>検討</w:t>
      </w:r>
      <w:r w:rsidR="00005DA1">
        <w:rPr>
          <w:rFonts w:hint="eastAsia"/>
        </w:rPr>
        <w:t>する。</w:t>
      </w:r>
    </w:p>
    <w:p w14:paraId="4EEC0537" w14:textId="5BD5E0D1" w:rsidR="00566044" w:rsidRPr="00BF1BD6" w:rsidRDefault="00566044" w:rsidP="00BD6ABE">
      <w:pPr>
        <w:pStyle w:val="POINT"/>
      </w:pPr>
      <w:r>
        <w:rPr>
          <w:rFonts w:hint="eastAsia"/>
        </w:rPr>
        <w:t>「すまいの再建」、「暮らしの再建」、「産業・経済の復興」、「安全・安心な地域づくり」の４つの柱を基本に、市町村の実情に応じた追加等を行う。</w:t>
      </w:r>
    </w:p>
    <w:p w14:paraId="5CD9D4FE" w14:textId="412473B8" w:rsidR="004E6647" w:rsidRDefault="004E6647" w:rsidP="00632B75">
      <w:pPr>
        <w:pStyle w:val="af"/>
      </w:pPr>
      <w:r>
        <w:br w:type="page"/>
      </w:r>
    </w:p>
    <w:p w14:paraId="62FF66E0" w14:textId="77777777" w:rsidR="004E6647" w:rsidRPr="00061DA3" w:rsidRDefault="004E6647" w:rsidP="004E6647">
      <w:pPr>
        <w:ind w:leftChars="100" w:left="202"/>
        <w:rPr>
          <w:rFonts w:ascii="BIZ UDPゴシック" w:eastAsia="BIZ UDPゴシック" w:hAnsi="BIZ UDPゴシック"/>
        </w:rPr>
      </w:pPr>
      <w:r w:rsidRPr="00061DA3">
        <w:rPr>
          <w:rFonts w:ascii="BIZ UDPゴシック" w:eastAsia="BIZ UDPゴシック" w:hAnsi="BIZ UDPゴシック" w:hint="eastAsia"/>
        </w:rPr>
        <w:lastRenderedPageBreak/>
        <w:t>【記載例】</w:t>
      </w:r>
    </w:p>
    <w:p w14:paraId="7B1A8892" w14:textId="497A0569" w:rsidR="004E6647" w:rsidRDefault="004E6647" w:rsidP="004E6647">
      <w:pPr>
        <w:ind w:leftChars="200" w:left="403"/>
      </w:pPr>
      <w:r w:rsidRPr="00F65DCC">
        <w:rPr>
          <w:rFonts w:hint="eastAsia"/>
        </w:rPr>
        <w:t xml:space="preserve">　</w:t>
      </w:r>
      <w:r>
        <w:rPr>
          <w:rFonts w:hint="eastAsia"/>
        </w:rPr>
        <w:t>基本理念として掲げた「</w:t>
      </w:r>
      <w:r w:rsidRPr="004E6647">
        <w:rPr>
          <w:rFonts w:hint="eastAsia"/>
        </w:rPr>
        <w:t>未来に引き継げる「災害に強いとくしま」の実現</w:t>
      </w:r>
      <w:r>
        <w:rPr>
          <w:rFonts w:hint="eastAsia"/>
        </w:rPr>
        <w:t>」に向け、以下の４つの基本目標を掲げる。</w:t>
      </w:r>
    </w:p>
    <w:p w14:paraId="5A871FB8" w14:textId="77777777" w:rsidR="004E6647" w:rsidRDefault="004E6647" w:rsidP="004E6647">
      <w:pPr>
        <w:ind w:leftChars="200" w:left="403"/>
      </w:pPr>
    </w:p>
    <w:p w14:paraId="6AA38F2E" w14:textId="77777777" w:rsidR="009315D1" w:rsidRPr="004E6647" w:rsidRDefault="009315D1" w:rsidP="009315D1">
      <w:pPr>
        <w:ind w:leftChars="100" w:left="202"/>
        <w:rPr>
          <w:rFonts w:ascii="Meiryo UI" w:eastAsia="Meiryo UI" w:hAnsi="Meiryo UI"/>
          <w:b/>
          <w:bCs/>
        </w:rPr>
      </w:pPr>
      <w:bookmarkStart w:id="34" w:name="_Hlk188603518"/>
      <w:r w:rsidRPr="004E6647">
        <w:rPr>
          <w:rFonts w:ascii="Meiryo UI" w:eastAsia="Meiryo UI" w:hAnsi="Meiryo UI" w:hint="eastAsia"/>
          <w:b/>
          <w:bCs/>
        </w:rPr>
        <w:t>（１）すまいの再建</w:t>
      </w:r>
    </w:p>
    <w:p w14:paraId="1FB8D0DF" w14:textId="136EC538" w:rsidR="009315D1" w:rsidRDefault="009315D1" w:rsidP="009315D1">
      <w:pPr>
        <w:ind w:leftChars="200" w:left="403"/>
      </w:pPr>
      <w:r w:rsidRPr="00F65DCC">
        <w:rPr>
          <w:rFonts w:hint="eastAsia"/>
        </w:rPr>
        <w:t xml:space="preserve">　大規模災害が発生したとしても、住み続けたいまちとして選ばれるため、災害発生から復興までの段階に応じた適切な</w:t>
      </w:r>
      <w:r w:rsidR="00B662EC">
        <w:rPr>
          <w:rFonts w:hint="eastAsia"/>
        </w:rPr>
        <w:t>すまい</w:t>
      </w:r>
      <w:r w:rsidRPr="00F65DCC">
        <w:rPr>
          <w:rFonts w:hint="eastAsia"/>
        </w:rPr>
        <w:t>の確保を図る。</w:t>
      </w:r>
    </w:p>
    <w:bookmarkEnd w:id="34"/>
    <w:p w14:paraId="1031C9D7" w14:textId="77777777" w:rsidR="009315D1" w:rsidRDefault="009315D1" w:rsidP="009315D1">
      <w:pPr>
        <w:ind w:leftChars="200" w:left="403"/>
      </w:pPr>
      <w:r>
        <w:rPr>
          <w:rFonts w:hint="eastAsia"/>
        </w:rPr>
        <w:t xml:space="preserve">　そのため、応急仮設住宅等の「緊急の住宅確保」、公営住宅の供給や再建等の「恒久住宅の供給・再建」等について、住民の意向を踏まえながら適切な対策に取り組む。</w:t>
      </w:r>
    </w:p>
    <w:p w14:paraId="6118F3E0" w14:textId="77777777" w:rsidR="009315D1" w:rsidRPr="00B37707" w:rsidRDefault="009315D1" w:rsidP="009315D1">
      <w:pPr>
        <w:ind w:leftChars="200" w:left="403"/>
      </w:pPr>
    </w:p>
    <w:p w14:paraId="1550D01D" w14:textId="77777777" w:rsidR="009315D1" w:rsidRPr="00F65DCC" w:rsidRDefault="009315D1" w:rsidP="009315D1">
      <w:pPr>
        <w:ind w:leftChars="100" w:left="202"/>
        <w:rPr>
          <w:rFonts w:ascii="Meiryo UI" w:eastAsia="Meiryo UI" w:hAnsi="Meiryo UI"/>
          <w:b/>
          <w:bCs/>
        </w:rPr>
      </w:pPr>
      <w:r w:rsidRPr="00F65DCC">
        <w:rPr>
          <w:rFonts w:ascii="Meiryo UI" w:eastAsia="Meiryo UI" w:hAnsi="Meiryo UI" w:hint="eastAsia"/>
          <w:b/>
          <w:bCs/>
        </w:rPr>
        <w:t>（２）暮らしの再建</w:t>
      </w:r>
    </w:p>
    <w:p w14:paraId="584CA60D" w14:textId="77777777" w:rsidR="009315D1" w:rsidRDefault="009315D1" w:rsidP="009315D1">
      <w:pPr>
        <w:ind w:leftChars="200" w:left="403"/>
      </w:pPr>
      <w:r w:rsidRPr="00F65DCC">
        <w:rPr>
          <w:rFonts w:hint="eastAsia"/>
        </w:rPr>
        <w:t xml:space="preserve">　</w:t>
      </w:r>
      <w:r>
        <w:rPr>
          <w:rFonts w:hint="eastAsia"/>
        </w:rPr>
        <w:t>大規模災害が発生したとしても、</w:t>
      </w:r>
      <w:r w:rsidRPr="00F65DCC">
        <w:rPr>
          <w:rFonts w:hint="eastAsia"/>
        </w:rPr>
        <w:t>日々の生活を取り戻し、県民一人ひとりが暮らしやすいまちづくり</w:t>
      </w:r>
      <w:r>
        <w:rPr>
          <w:rFonts w:hint="eastAsia"/>
        </w:rPr>
        <w:t>の実現</w:t>
      </w:r>
      <w:r w:rsidRPr="00F65DCC">
        <w:rPr>
          <w:rFonts w:hint="eastAsia"/>
        </w:rPr>
        <w:t>を</w:t>
      </w:r>
      <w:r>
        <w:rPr>
          <w:rFonts w:hint="eastAsia"/>
        </w:rPr>
        <w:t>目指す</w:t>
      </w:r>
      <w:r w:rsidRPr="00F65DCC">
        <w:rPr>
          <w:rFonts w:hint="eastAsia"/>
        </w:rPr>
        <w:t>。</w:t>
      </w:r>
    </w:p>
    <w:p w14:paraId="0F8B1F6F" w14:textId="77777777" w:rsidR="009315D1" w:rsidRDefault="009315D1" w:rsidP="009315D1">
      <w:pPr>
        <w:ind w:leftChars="200" w:left="403"/>
      </w:pPr>
      <w:r>
        <w:rPr>
          <w:rFonts w:hint="eastAsia"/>
        </w:rPr>
        <w:t xml:space="preserve">　そのため、被災者の生活を支えるための「雇用の維持・確保」や「被災者への経済的支援」に取り組むとともに、医療、保健、福祉、子育て、教育等の「公的サービス等の回復」を速やかに図る。また、地域コミュニティや地域対応力の充実・強化として、「地域社会の維持・再生・育成」に取り組む。</w:t>
      </w:r>
    </w:p>
    <w:p w14:paraId="1FE4E7B4" w14:textId="77777777" w:rsidR="003913FF" w:rsidRPr="00F65DCC" w:rsidRDefault="003913FF" w:rsidP="003913FF">
      <w:pPr>
        <w:ind w:leftChars="200" w:left="403"/>
      </w:pPr>
    </w:p>
    <w:p w14:paraId="2B999D6A" w14:textId="3810B2D2" w:rsidR="003913FF" w:rsidRPr="00F65DCC" w:rsidRDefault="003913FF" w:rsidP="003913FF">
      <w:pPr>
        <w:ind w:leftChars="100" w:left="202"/>
        <w:rPr>
          <w:rFonts w:ascii="Meiryo UI" w:eastAsia="Meiryo UI" w:hAnsi="Meiryo UI"/>
          <w:b/>
          <w:bCs/>
        </w:rPr>
      </w:pPr>
      <w:r w:rsidRPr="00F65DCC">
        <w:rPr>
          <w:rFonts w:ascii="Meiryo UI" w:eastAsia="Meiryo UI" w:hAnsi="Meiryo UI" w:hint="eastAsia"/>
          <w:b/>
          <w:bCs/>
        </w:rPr>
        <w:t>（</w:t>
      </w:r>
      <w:r>
        <w:rPr>
          <w:rFonts w:ascii="Meiryo UI" w:eastAsia="Meiryo UI" w:hAnsi="Meiryo UI" w:hint="eastAsia"/>
          <w:b/>
          <w:bCs/>
        </w:rPr>
        <w:t>３</w:t>
      </w:r>
      <w:r w:rsidRPr="00F65DCC">
        <w:rPr>
          <w:rFonts w:ascii="Meiryo UI" w:eastAsia="Meiryo UI" w:hAnsi="Meiryo UI" w:hint="eastAsia"/>
          <w:b/>
          <w:bCs/>
        </w:rPr>
        <w:t>）産業・経済の復興</w:t>
      </w:r>
    </w:p>
    <w:p w14:paraId="73FD38FB" w14:textId="176CF4AE" w:rsidR="003913FF" w:rsidRDefault="003913FF" w:rsidP="003913FF">
      <w:pPr>
        <w:ind w:leftChars="200" w:left="403"/>
      </w:pPr>
      <w:r>
        <w:rPr>
          <w:rFonts w:hint="eastAsia"/>
        </w:rPr>
        <w:t xml:space="preserve">　まちを再建し、そこで住み続けるためには、「働く場がある」ことが重要であり、早期の産業・経済の再生を目指す。特に、応急期（仮</w:t>
      </w:r>
      <w:r w:rsidR="00B662EC">
        <w:rPr>
          <w:rFonts w:hint="eastAsia"/>
        </w:rPr>
        <w:t>すまい</w:t>
      </w:r>
      <w:r>
        <w:rPr>
          <w:rFonts w:hint="eastAsia"/>
        </w:rPr>
        <w:t>期）になると、応急仮設住宅の入居者においても光熱費や食費などは自己負担となり、自立の生活が求められる。地域での就業機会が回復できなければ被災者の流出を招くおそれがあることから、被災者の雇用を早期に回復し、収入機会の確保を図る。</w:t>
      </w:r>
    </w:p>
    <w:p w14:paraId="547FF8FB" w14:textId="1BB80372" w:rsidR="003913FF" w:rsidRDefault="003913FF" w:rsidP="003913FF">
      <w:pPr>
        <w:ind w:leftChars="200" w:left="403"/>
      </w:pPr>
      <w:r>
        <w:rPr>
          <w:rFonts w:hint="eastAsia"/>
        </w:rPr>
        <w:t xml:space="preserve">　また、</w:t>
      </w:r>
      <w:r w:rsidR="00B662EC">
        <w:rPr>
          <w:rFonts w:hint="eastAsia"/>
        </w:rPr>
        <w:t>すまい</w:t>
      </w:r>
      <w:r>
        <w:rPr>
          <w:rFonts w:hint="eastAsia"/>
        </w:rPr>
        <w:t>と生業が密接した農林漁業については、担い手不足等の現在抱えている課題も踏まえつつ、持続可能な産業基盤の再建等を図る。</w:t>
      </w:r>
    </w:p>
    <w:p w14:paraId="7B884C16" w14:textId="161E388A" w:rsidR="003913FF" w:rsidRDefault="003913FF" w:rsidP="003913FF">
      <w:pPr>
        <w:ind w:leftChars="200" w:left="403"/>
      </w:pPr>
      <w:r>
        <w:rPr>
          <w:rFonts w:hint="eastAsia"/>
        </w:rPr>
        <w:t xml:space="preserve">　そのため、被災事業者の再建のための「情報収集・提供・相談」に取り組み、再建資金の貸付や産業基盤の再建等を通じて「中小企業の再建」や「農林漁業の再建」を促す。</w:t>
      </w:r>
    </w:p>
    <w:p w14:paraId="2A11DE66" w14:textId="77777777" w:rsidR="003913FF" w:rsidRDefault="003913FF" w:rsidP="003913FF">
      <w:pPr>
        <w:ind w:leftChars="200" w:left="403"/>
      </w:pPr>
    </w:p>
    <w:p w14:paraId="2E2A01F3" w14:textId="61BED75C" w:rsidR="009315D1" w:rsidRPr="00F65DCC" w:rsidRDefault="009315D1" w:rsidP="009315D1">
      <w:pPr>
        <w:ind w:leftChars="100" w:left="202"/>
        <w:rPr>
          <w:rFonts w:ascii="Meiryo UI" w:eastAsia="Meiryo UI" w:hAnsi="Meiryo UI"/>
          <w:b/>
          <w:bCs/>
        </w:rPr>
      </w:pPr>
      <w:r w:rsidRPr="00F65DCC">
        <w:rPr>
          <w:rFonts w:ascii="Meiryo UI" w:eastAsia="Meiryo UI" w:hAnsi="Meiryo UI" w:hint="eastAsia"/>
          <w:b/>
          <w:bCs/>
        </w:rPr>
        <w:t>（</w:t>
      </w:r>
      <w:r w:rsidR="003913FF">
        <w:rPr>
          <w:rFonts w:ascii="Meiryo UI" w:eastAsia="Meiryo UI" w:hAnsi="Meiryo UI" w:hint="eastAsia"/>
          <w:b/>
          <w:bCs/>
        </w:rPr>
        <w:t>４</w:t>
      </w:r>
      <w:r w:rsidRPr="00F65DCC">
        <w:rPr>
          <w:rFonts w:ascii="Meiryo UI" w:eastAsia="Meiryo UI" w:hAnsi="Meiryo UI" w:hint="eastAsia"/>
          <w:b/>
          <w:bCs/>
        </w:rPr>
        <w:t>）安全・安心な地域づくり</w:t>
      </w:r>
    </w:p>
    <w:p w14:paraId="1C999701" w14:textId="77777777" w:rsidR="009315D1" w:rsidRDefault="009315D1" w:rsidP="009315D1">
      <w:pPr>
        <w:ind w:leftChars="200" w:left="403"/>
      </w:pPr>
      <w:r w:rsidRPr="00F65DCC">
        <w:rPr>
          <w:rFonts w:hint="eastAsia"/>
        </w:rPr>
        <w:t xml:space="preserve">　将来にわたって、被害を繰り返すことのない、人命を守ることを最優先としたまちの姿を実現する。</w:t>
      </w:r>
    </w:p>
    <w:p w14:paraId="31D78F02" w14:textId="049898C3" w:rsidR="00320F24" w:rsidRDefault="009315D1" w:rsidP="00456238">
      <w:pPr>
        <w:ind w:leftChars="200" w:left="403"/>
      </w:pPr>
      <w:r>
        <w:rPr>
          <w:rFonts w:hint="eastAsia"/>
        </w:rPr>
        <w:t xml:space="preserve">　そのため、災害復旧や土砂災害対策等の「公共土木施設等の災害復旧」や、道路・ライフライン施設等の「社会基盤施設の復興」を速やかに進めるとともに、県民の命を守るための「安全・安心な市街地・公共施設整備」に取り組む。</w:t>
      </w:r>
      <w:r w:rsidR="00320F24">
        <w:br w:type="page"/>
      </w:r>
    </w:p>
    <w:p w14:paraId="644BE27E" w14:textId="77777777" w:rsidR="006E0D09" w:rsidRDefault="006E0D09" w:rsidP="007914E7">
      <w:pPr>
        <w:pStyle w:val="3"/>
      </w:pPr>
      <w:bookmarkStart w:id="35" w:name="_Toc191310257"/>
      <w:r>
        <w:rPr>
          <w:rFonts w:hint="eastAsia"/>
        </w:rPr>
        <w:lastRenderedPageBreak/>
        <w:t>３．土地利用に関する基本方針</w:t>
      </w:r>
      <w:bookmarkEnd w:id="35"/>
    </w:p>
    <w:p w14:paraId="4E3CF95A" w14:textId="77777777" w:rsidR="006E0D09" w:rsidRPr="007914E7" w:rsidRDefault="006E0D09" w:rsidP="007914E7">
      <w:pPr>
        <w:pStyle w:val="4"/>
      </w:pPr>
      <w:r w:rsidRPr="007914E7">
        <w:rPr>
          <w:rFonts w:hint="eastAsia"/>
        </w:rPr>
        <w:t>（１）復興まちづくりの都市構造</w:t>
      </w:r>
    </w:p>
    <w:p w14:paraId="2FD06835" w14:textId="1C664E60" w:rsidR="004B778D" w:rsidRDefault="004B778D" w:rsidP="004B778D">
      <w:pPr>
        <w:pStyle w:val="af"/>
      </w:pPr>
      <w:r>
        <w:rPr>
          <w:rFonts w:hint="eastAsia"/>
        </w:rPr>
        <w:t>「現状、将来の都市構造」や「被災直後のまちの状況」</w:t>
      </w:r>
      <w:r w:rsidR="00AE0096">
        <w:rPr>
          <w:rFonts w:hint="eastAsia"/>
        </w:rPr>
        <w:t>の整理</w:t>
      </w:r>
      <w:r>
        <w:rPr>
          <w:rFonts w:hint="eastAsia"/>
        </w:rPr>
        <w:t>を踏まえた上で、「応急期の都市構造」と「復興期の都市構造図」（以下、検討のイメージ）を作成しましょう。</w:t>
      </w:r>
    </w:p>
    <w:p w14:paraId="787C7C3C" w14:textId="7C5ECD74" w:rsidR="004B778D" w:rsidRPr="007241A8" w:rsidRDefault="004B778D" w:rsidP="00CA338A">
      <w:pPr>
        <w:pStyle w:val="af"/>
        <w:shd w:val="clear" w:color="auto" w:fill="FFFFCC"/>
        <w:ind w:leftChars="1798" w:left="3628" w:hangingChars="2" w:hanging="4"/>
        <w:jc w:val="center"/>
        <w:rPr>
          <w:rStyle w:val="af3"/>
        </w:rPr>
      </w:pPr>
      <w:r w:rsidRPr="007241A8">
        <w:rPr>
          <w:rStyle w:val="af3"/>
          <w:rFonts w:hint="eastAsia"/>
        </w:rPr>
        <w:t>ガイドライン</w:t>
      </w:r>
      <w:r w:rsidR="00C7437C">
        <w:rPr>
          <w:rStyle w:val="af3"/>
          <w:rFonts w:hint="eastAsia"/>
        </w:rPr>
        <w:t>P5</w:t>
      </w:r>
      <w:r w:rsidR="007D6DB7">
        <w:rPr>
          <w:rStyle w:val="af3"/>
          <w:rFonts w:hint="eastAsia"/>
        </w:rPr>
        <w:t>3～</w:t>
      </w:r>
      <w:r>
        <w:rPr>
          <w:rStyle w:val="af3"/>
          <w:rFonts w:hint="eastAsia"/>
        </w:rPr>
        <w:t>5</w:t>
      </w:r>
      <w:r w:rsidR="007D6DB7">
        <w:rPr>
          <w:rStyle w:val="af3"/>
          <w:rFonts w:hint="eastAsia"/>
        </w:rPr>
        <w:t>7</w:t>
      </w:r>
      <w:r w:rsidRPr="007241A8">
        <w:rPr>
          <w:rStyle w:val="af3"/>
          <w:rFonts w:hint="eastAsia"/>
        </w:rPr>
        <w:t>参照</w:t>
      </w:r>
    </w:p>
    <w:p w14:paraId="5718E80B" w14:textId="77777777" w:rsidR="004B778D" w:rsidRDefault="004B778D" w:rsidP="004B778D">
      <w:pPr>
        <w:pStyle w:val="af"/>
      </w:pPr>
    </w:p>
    <w:p w14:paraId="42AD4704" w14:textId="41F4E2CE" w:rsidR="00BD6ABE" w:rsidRPr="00AE14A6" w:rsidRDefault="00BD6ABE" w:rsidP="00BD6ABE">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53FCE69E" w14:textId="29EBD581" w:rsidR="00005DA1" w:rsidRDefault="00005DA1" w:rsidP="00005DA1">
      <w:pPr>
        <w:pStyle w:val="POINT"/>
      </w:pPr>
      <w:r>
        <w:rPr>
          <w:rFonts w:hint="eastAsia"/>
        </w:rPr>
        <w:t>現況および将来都市構造とあわせて、被害を想定した上で、新たなまちづくりの視点を持って検討する。</w:t>
      </w:r>
    </w:p>
    <w:p w14:paraId="071EAD3C" w14:textId="77777777" w:rsidR="004B778D" w:rsidRDefault="004B778D" w:rsidP="004B778D">
      <w:pPr>
        <w:pStyle w:val="POINT"/>
      </w:pPr>
      <w:r>
        <w:rPr>
          <w:rFonts w:hint="eastAsia"/>
        </w:rPr>
        <w:t>復興まちづくりの都市構造として、「復興期」とあわせて「応急期」の検討を行うことが望まれる。</w:t>
      </w:r>
    </w:p>
    <w:p w14:paraId="3EE8901E" w14:textId="3E9AFA62" w:rsidR="004B778D" w:rsidRDefault="004B778D" w:rsidP="004B778D">
      <w:pPr>
        <w:pStyle w:val="POINT"/>
      </w:pPr>
      <w:r>
        <w:rPr>
          <w:rFonts w:hint="eastAsia"/>
        </w:rPr>
        <w:t>応急期、復興期のまちの姿を並行して検討することで、「復興の際の</w:t>
      </w:r>
      <w:r w:rsidR="00B662EC">
        <w:rPr>
          <w:rFonts w:hint="eastAsia"/>
        </w:rPr>
        <w:t>すまい</w:t>
      </w:r>
      <w:r>
        <w:rPr>
          <w:rFonts w:hint="eastAsia"/>
        </w:rPr>
        <w:t>の再建」と「応急仮設住宅の建設候補地」の重複等が生じないことを確認する。</w:t>
      </w:r>
    </w:p>
    <w:p w14:paraId="795259DF" w14:textId="77777777" w:rsidR="00005DA1" w:rsidRPr="004B778D" w:rsidRDefault="00005DA1" w:rsidP="00005DA1">
      <w:pPr>
        <w:pStyle w:val="POINT"/>
        <w:numPr>
          <w:ilvl w:val="0"/>
          <w:numId w:val="0"/>
        </w:numPr>
        <w:ind w:left="403"/>
      </w:pPr>
    </w:p>
    <w:tbl>
      <w:tblPr>
        <w:tblStyle w:val="af1"/>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3964"/>
        <w:gridCol w:w="4986"/>
      </w:tblGrid>
      <w:tr w:rsidR="0006782D" w14:paraId="3E9CAE75" w14:textId="77777777" w:rsidTr="00E33CAB">
        <w:trPr>
          <w:trHeight w:val="3061"/>
        </w:trPr>
        <w:tc>
          <w:tcPr>
            <w:tcW w:w="3964" w:type="dxa"/>
            <w:shd w:val="clear" w:color="auto" w:fill="auto"/>
          </w:tcPr>
          <w:p w14:paraId="33476A42" w14:textId="52AE250F" w:rsidR="0006782D" w:rsidRPr="00E33CAB" w:rsidRDefault="00804B26" w:rsidP="00E33CAB">
            <w:pPr>
              <w:ind w:leftChars="50" w:left="101" w:rightChars="50" w:right="101"/>
              <w:rPr>
                <w:rFonts w:ascii="BIZ UDPゴシック" w:eastAsia="BIZ UDPゴシック" w:hAnsi="BIZ UDPゴシック"/>
                <w:b/>
                <w:bCs/>
              </w:rPr>
            </w:pPr>
            <w:r w:rsidRPr="00E33CAB">
              <w:rPr>
                <w:rFonts w:ascii="BIZ UDPゴシック" w:eastAsia="BIZ UDPゴシック" w:hAnsi="BIZ UDPゴシック" w:hint="eastAsia"/>
                <w:b/>
                <w:bCs/>
              </w:rPr>
              <w:t>STEP1：</w:t>
            </w:r>
            <w:r w:rsidR="0006782D" w:rsidRPr="00E33CAB">
              <w:rPr>
                <w:rFonts w:ascii="BIZ UDPゴシック" w:eastAsia="BIZ UDPゴシック" w:hAnsi="BIZ UDPゴシック" w:hint="eastAsia"/>
                <w:b/>
                <w:bCs/>
              </w:rPr>
              <w:t>現状</w:t>
            </w:r>
            <w:r w:rsidRPr="00E33CAB">
              <w:rPr>
                <w:rFonts w:ascii="BIZ UDPゴシック" w:eastAsia="BIZ UDPゴシック" w:hAnsi="BIZ UDPゴシック" w:hint="eastAsia"/>
                <w:b/>
                <w:bCs/>
              </w:rPr>
              <w:t>、将来</w:t>
            </w:r>
            <w:r w:rsidR="0006782D" w:rsidRPr="00E33CAB">
              <w:rPr>
                <w:rFonts w:ascii="BIZ UDPゴシック" w:eastAsia="BIZ UDPゴシック" w:hAnsi="BIZ UDPゴシック" w:hint="eastAsia"/>
                <w:b/>
                <w:bCs/>
              </w:rPr>
              <w:t>の都市構造</w:t>
            </w:r>
          </w:p>
          <w:p w14:paraId="11E48D44" w14:textId="77777777" w:rsidR="003913FF" w:rsidRPr="003913FF" w:rsidRDefault="003913FF" w:rsidP="003913FF">
            <w:pPr>
              <w:ind w:leftChars="50" w:left="101" w:rightChars="50" w:right="101"/>
              <w:rPr>
                <w:rFonts w:ascii="BIZ UDPゴシック" w:eastAsia="BIZ UDPゴシック" w:hAnsi="BIZ UDPゴシック"/>
              </w:rPr>
            </w:pPr>
            <w:r w:rsidRPr="003913FF">
              <w:rPr>
                <w:rFonts w:ascii="BIZ UDPゴシック" w:eastAsia="BIZ UDPゴシック" w:hAnsi="BIZ UDPゴシック" w:hint="eastAsia"/>
              </w:rPr>
              <w:t>現況にて整理した、土地利用状況や今後の土地利用方針（以下計画などを参照）を確認</w:t>
            </w:r>
          </w:p>
          <w:p w14:paraId="080C1D55" w14:textId="77777777" w:rsidR="003913FF" w:rsidRPr="003913FF" w:rsidRDefault="003913FF" w:rsidP="003913FF">
            <w:pPr>
              <w:ind w:leftChars="50" w:left="101" w:rightChars="50" w:right="101"/>
              <w:rPr>
                <w:rFonts w:ascii="BIZ UDPゴシック" w:eastAsia="BIZ UDPゴシック" w:hAnsi="BIZ UDPゴシック"/>
              </w:rPr>
            </w:pPr>
            <w:r w:rsidRPr="003913FF">
              <w:rPr>
                <w:rFonts w:hAnsi="ＭＳ 明朝" w:cs="ＭＳ 明朝" w:hint="eastAsia"/>
              </w:rPr>
              <w:t>➢</w:t>
            </w:r>
            <w:r w:rsidRPr="003913FF">
              <w:rPr>
                <w:rFonts w:ascii="BIZ UDPゴシック" w:eastAsia="BIZ UDPゴシック" w:hAnsi="BIZ UDPゴシック"/>
              </w:rPr>
              <w:t>現況の土地利用図</w:t>
            </w:r>
          </w:p>
          <w:p w14:paraId="53CDFF20" w14:textId="77777777" w:rsidR="003913FF" w:rsidRPr="003913FF" w:rsidRDefault="003913FF" w:rsidP="003913FF">
            <w:pPr>
              <w:ind w:leftChars="50" w:left="101" w:rightChars="50" w:right="101"/>
              <w:rPr>
                <w:rFonts w:ascii="BIZ UDPゴシック" w:eastAsia="BIZ UDPゴシック" w:hAnsi="BIZ UDPゴシック"/>
              </w:rPr>
            </w:pPr>
            <w:r w:rsidRPr="003913FF">
              <w:rPr>
                <w:rFonts w:hAnsi="ＭＳ 明朝" w:cs="ＭＳ 明朝" w:hint="eastAsia"/>
              </w:rPr>
              <w:t>➢</w:t>
            </w:r>
            <w:r w:rsidRPr="003913FF">
              <w:rPr>
                <w:rFonts w:ascii="BIZ UDPゴシック" w:eastAsia="BIZ UDPゴシック" w:hAnsi="BIZ UDPゴシック"/>
              </w:rPr>
              <w:t>都市計画マスタープラン</w:t>
            </w:r>
          </w:p>
          <w:p w14:paraId="3DB05BC9" w14:textId="4A114667" w:rsidR="003913FF" w:rsidRPr="0006782D" w:rsidRDefault="003913FF" w:rsidP="003913FF">
            <w:pPr>
              <w:ind w:leftChars="50" w:left="101" w:rightChars="50" w:right="101"/>
              <w:rPr>
                <w:rFonts w:ascii="BIZ UDPゴシック" w:eastAsia="BIZ UDPゴシック" w:hAnsi="BIZ UDPゴシック"/>
              </w:rPr>
            </w:pPr>
            <w:r w:rsidRPr="003913FF">
              <w:rPr>
                <w:rFonts w:hAnsi="ＭＳ 明朝" w:cs="ＭＳ 明朝" w:hint="eastAsia"/>
              </w:rPr>
              <w:t>➢</w:t>
            </w:r>
            <w:r w:rsidRPr="003913FF">
              <w:rPr>
                <w:rFonts w:ascii="BIZ UDPゴシック" w:eastAsia="BIZ UDPゴシック" w:hAnsi="BIZ UDPゴシック"/>
              </w:rPr>
              <w:t>立地適正化計画</w:t>
            </w:r>
          </w:p>
          <w:p w14:paraId="0221FBF0" w14:textId="30B85DE8" w:rsidR="00D618ED" w:rsidRPr="0006782D" w:rsidRDefault="00D618ED" w:rsidP="00E33CAB">
            <w:pPr>
              <w:ind w:leftChars="50" w:left="101" w:rightChars="50" w:right="101"/>
              <w:rPr>
                <w:rFonts w:ascii="BIZ UDPゴシック" w:eastAsia="BIZ UDPゴシック" w:hAnsi="BIZ UDPゴシック"/>
              </w:rPr>
            </w:pPr>
          </w:p>
        </w:tc>
        <w:tc>
          <w:tcPr>
            <w:tcW w:w="4986" w:type="dxa"/>
            <w:vAlign w:val="center"/>
          </w:tcPr>
          <w:p w14:paraId="6CCAE413" w14:textId="73FF9267" w:rsidR="0006782D" w:rsidRDefault="006140D3" w:rsidP="0006782D">
            <w:pPr>
              <w:jc w:val="center"/>
            </w:pPr>
            <w:r w:rsidRPr="0044405C">
              <w:rPr>
                <w:rFonts w:ascii="BIZ UDPゴシック" w:eastAsia="BIZ UDPゴシック" w:hAnsi="BIZ UDPゴシック"/>
                <w:noProof/>
              </w:rPr>
              <w:drawing>
                <wp:inline distT="0" distB="0" distL="0" distR="0" wp14:anchorId="2EA07726" wp14:editId="6E797258">
                  <wp:extent cx="3024000" cy="1999425"/>
                  <wp:effectExtent l="0" t="0" r="5080" b="1270"/>
                  <wp:docPr id="13806462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4000" cy="1999425"/>
                          </a:xfrm>
                          <a:prstGeom prst="rect">
                            <a:avLst/>
                          </a:prstGeom>
                          <a:noFill/>
                          <a:ln>
                            <a:noFill/>
                          </a:ln>
                        </pic:spPr>
                      </pic:pic>
                    </a:graphicData>
                  </a:graphic>
                </wp:inline>
              </w:drawing>
            </w:r>
          </w:p>
        </w:tc>
      </w:tr>
      <w:tr w:rsidR="0006782D" w14:paraId="61895536" w14:textId="77777777" w:rsidTr="00E33CAB">
        <w:trPr>
          <w:trHeight w:val="3061"/>
        </w:trPr>
        <w:tc>
          <w:tcPr>
            <w:tcW w:w="3964" w:type="dxa"/>
            <w:shd w:val="clear" w:color="auto" w:fill="auto"/>
          </w:tcPr>
          <w:p w14:paraId="2E8223F5" w14:textId="05987240" w:rsidR="0006782D" w:rsidRDefault="00E33CAB" w:rsidP="00E33CAB">
            <w:pPr>
              <w:ind w:leftChars="50" w:left="101" w:rightChars="50" w:right="101"/>
              <w:rPr>
                <w:rFonts w:ascii="BIZ UDPゴシック" w:eastAsia="BIZ UDPゴシック" w:hAnsi="BIZ UDPゴシック"/>
              </w:rPr>
            </w:pPr>
            <w:bookmarkStart w:id="36" w:name="_Hlk182234455"/>
            <w:r w:rsidRPr="00E33CAB">
              <w:rPr>
                <w:rFonts w:ascii="BIZ UDPゴシック" w:eastAsia="BIZ UDPゴシック" w:hAnsi="BIZ UDPゴシック" w:hint="eastAsia"/>
                <w:b/>
                <w:bCs/>
              </w:rPr>
              <w:t>STEP</w:t>
            </w:r>
            <w:r>
              <w:rPr>
                <w:rFonts w:ascii="BIZ UDPゴシック" w:eastAsia="BIZ UDPゴシック" w:hAnsi="BIZ UDPゴシック" w:hint="eastAsia"/>
                <w:b/>
                <w:bCs/>
              </w:rPr>
              <w:t>２</w:t>
            </w:r>
            <w:r w:rsidRPr="00E33CAB">
              <w:rPr>
                <w:rFonts w:ascii="BIZ UDPゴシック" w:eastAsia="BIZ UDPゴシック" w:hAnsi="BIZ UDPゴシック" w:hint="eastAsia"/>
                <w:b/>
                <w:bCs/>
              </w:rPr>
              <w:t>：</w:t>
            </w:r>
            <w:r w:rsidR="0006782D" w:rsidRPr="00E33CAB">
              <w:rPr>
                <w:rFonts w:ascii="BIZ UDPゴシック" w:eastAsia="BIZ UDPゴシック" w:hAnsi="BIZ UDPゴシック" w:hint="eastAsia"/>
                <w:b/>
                <w:bCs/>
              </w:rPr>
              <w:t>被災直後の</w:t>
            </w:r>
            <w:r w:rsidR="00320F24">
              <w:rPr>
                <w:rFonts w:ascii="BIZ UDPゴシック" w:eastAsia="BIZ UDPゴシック" w:hAnsi="BIZ UDPゴシック" w:hint="eastAsia"/>
                <w:b/>
                <w:bCs/>
              </w:rPr>
              <w:t>まちの状況</w:t>
            </w:r>
          </w:p>
          <w:bookmarkEnd w:id="36"/>
          <w:p w14:paraId="06F4CABC" w14:textId="16ACCE17" w:rsidR="003913FF" w:rsidRPr="003913FF" w:rsidRDefault="003913FF" w:rsidP="003913FF">
            <w:pPr>
              <w:ind w:leftChars="50" w:left="101" w:rightChars="50" w:right="101"/>
              <w:rPr>
                <w:rFonts w:ascii="BIZ UDPゴシック" w:eastAsia="BIZ UDPゴシック" w:hAnsi="BIZ UDPゴシック"/>
              </w:rPr>
            </w:pPr>
            <w:r w:rsidRPr="003913FF">
              <w:rPr>
                <w:rFonts w:ascii="BIZ UDPゴシック" w:eastAsia="BIZ UDPゴシック" w:hAnsi="BIZ UDPゴシック" w:hint="eastAsia"/>
              </w:rPr>
              <w:t>想定される被害として、主要な公共施設や産業基盤等の被災状況を確認</w:t>
            </w:r>
          </w:p>
          <w:p w14:paraId="78123C26" w14:textId="77777777" w:rsidR="003913FF" w:rsidRPr="003913FF" w:rsidRDefault="003913FF" w:rsidP="003913FF">
            <w:pPr>
              <w:ind w:leftChars="50" w:left="101" w:rightChars="50" w:right="101"/>
              <w:rPr>
                <w:rFonts w:ascii="BIZ UDPゴシック" w:eastAsia="BIZ UDPゴシック" w:hAnsi="BIZ UDPゴシック"/>
              </w:rPr>
            </w:pPr>
            <w:r w:rsidRPr="003913FF">
              <w:rPr>
                <w:rFonts w:ascii="BIZ UDPゴシック" w:eastAsia="BIZ UDPゴシック" w:hAnsi="BIZ UDPゴシック" w:hint="eastAsia"/>
              </w:rPr>
              <w:t>必要に応じて、課題の整理に反映</w:t>
            </w:r>
          </w:p>
          <w:p w14:paraId="5F7B5826" w14:textId="77777777" w:rsidR="0065250F" w:rsidRDefault="003913FF" w:rsidP="0065250F">
            <w:pPr>
              <w:ind w:leftChars="50" w:left="101" w:rightChars="50" w:right="101"/>
              <w:rPr>
                <w:rFonts w:ascii="BIZ UDPゴシック" w:eastAsia="BIZ UDPゴシック" w:hAnsi="BIZ UDPゴシック"/>
              </w:rPr>
            </w:pPr>
            <w:r w:rsidRPr="003913FF">
              <w:rPr>
                <w:rFonts w:hAnsi="ＭＳ 明朝" w:cs="ＭＳ 明朝" w:hint="eastAsia"/>
              </w:rPr>
              <w:t>➢</w:t>
            </w:r>
            <w:r w:rsidR="0065250F">
              <w:rPr>
                <w:rFonts w:ascii="BIZ UDPゴシック" w:eastAsia="BIZ UDPゴシック" w:hAnsi="BIZ UDPゴシック" w:hint="eastAsia"/>
              </w:rPr>
              <w:t>津波浸水想定と都市施設等の重ね合わせ図</w:t>
            </w:r>
          </w:p>
          <w:p w14:paraId="1BDD8B28" w14:textId="19F1A4C4" w:rsidR="00320F24" w:rsidRPr="0065250F" w:rsidRDefault="00320F24" w:rsidP="003913FF">
            <w:pPr>
              <w:ind w:leftChars="50" w:left="101" w:rightChars="50" w:right="101"/>
              <w:rPr>
                <w:rFonts w:ascii="BIZ UDPゴシック" w:eastAsia="BIZ UDPゴシック" w:hAnsi="BIZ UDPゴシック"/>
              </w:rPr>
            </w:pPr>
          </w:p>
        </w:tc>
        <w:tc>
          <w:tcPr>
            <w:tcW w:w="4986" w:type="dxa"/>
            <w:vAlign w:val="center"/>
          </w:tcPr>
          <w:p w14:paraId="1D305068" w14:textId="67E7534B" w:rsidR="0006782D" w:rsidRDefault="006140D3" w:rsidP="0006782D">
            <w:pPr>
              <w:jc w:val="center"/>
            </w:pPr>
            <w:r w:rsidRPr="0044405C">
              <w:rPr>
                <w:noProof/>
              </w:rPr>
              <w:drawing>
                <wp:inline distT="0" distB="0" distL="0" distR="0" wp14:anchorId="30736460" wp14:editId="014606CF">
                  <wp:extent cx="3024000" cy="1999422"/>
                  <wp:effectExtent l="0" t="0" r="5080" b="1270"/>
                  <wp:docPr id="9737313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0" cy="1999422"/>
                          </a:xfrm>
                          <a:prstGeom prst="rect">
                            <a:avLst/>
                          </a:prstGeom>
                          <a:noFill/>
                          <a:ln>
                            <a:noFill/>
                          </a:ln>
                        </pic:spPr>
                      </pic:pic>
                    </a:graphicData>
                  </a:graphic>
                </wp:inline>
              </w:drawing>
            </w:r>
          </w:p>
        </w:tc>
      </w:tr>
    </w:tbl>
    <w:p w14:paraId="733F1240" w14:textId="77777777" w:rsidR="00320F24" w:rsidRDefault="00320F24" w:rsidP="00320F24">
      <w:pPr>
        <w:jc w:val="center"/>
      </w:pPr>
      <w:r>
        <w:rPr>
          <w:noProof/>
        </w:rPr>
        <mc:AlternateContent>
          <mc:Choice Requires="wps">
            <w:drawing>
              <wp:inline distT="0" distB="0" distL="0" distR="0" wp14:anchorId="6D2FF013" wp14:editId="49F7BF47">
                <wp:extent cx="1242226" cy="246380"/>
                <wp:effectExtent l="0" t="0" r="0" b="1270"/>
                <wp:docPr id="1419263098" name="二等辺三角形 1"/>
                <wp:cNvGraphicFramePr/>
                <a:graphic xmlns:a="http://schemas.openxmlformats.org/drawingml/2006/main">
                  <a:graphicData uri="http://schemas.microsoft.com/office/word/2010/wordprocessingShape">
                    <wps:wsp>
                      <wps:cNvSpPr/>
                      <wps:spPr>
                        <a:xfrm flipV="1">
                          <a:off x="0" y="0"/>
                          <a:ext cx="1242226" cy="246380"/>
                        </a:xfrm>
                        <a:prstGeom prst="triangle">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type w14:anchorId="2017286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 o:spid="_x0000_s1026" type="#_x0000_t5" style="width:97.8pt;height:19.4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" fillcolor="#156082 [3204]" stroked="f" strokeweight="1pt">
                <w10:anchorlock/>
              </v:shape>
            </w:pict>
          </mc:Fallback>
        </mc:AlternateContent>
      </w:r>
    </w:p>
    <w:tbl>
      <w:tblPr>
        <w:tblStyle w:val="af1"/>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8950"/>
      </w:tblGrid>
      <w:tr w:rsidR="00320F24" w:rsidRPr="00BE1229" w14:paraId="02E49F05" w14:textId="77777777" w:rsidTr="00C7437C">
        <w:trPr>
          <w:trHeight w:val="3061"/>
        </w:trPr>
        <w:tc>
          <w:tcPr>
            <w:tcW w:w="8950" w:type="dxa"/>
            <w:shd w:val="clear" w:color="auto" w:fill="auto"/>
          </w:tcPr>
          <w:p w14:paraId="64691E0E" w14:textId="77777777" w:rsidR="00320F24" w:rsidRPr="00BE1229" w:rsidRDefault="00320F24" w:rsidP="00E33CAB">
            <w:pPr>
              <w:ind w:leftChars="50" w:left="101" w:rightChars="50" w:right="101"/>
              <w:rPr>
                <w:rFonts w:ascii="BIZ UDPゴシック" w:eastAsia="BIZ UDPゴシック" w:hAnsi="BIZ UDPゴシック"/>
              </w:rPr>
            </w:pPr>
            <w:r w:rsidRPr="00BE1229">
              <w:rPr>
                <w:rFonts w:ascii="BIZ UDPゴシック" w:eastAsia="BIZ UDPゴシック" w:hAnsi="BIZ UDPゴシック" w:hint="eastAsia"/>
                <w:b/>
                <w:bCs/>
              </w:rPr>
              <w:lastRenderedPageBreak/>
              <w:t>STEP3-1：応急期の都市構造</w:t>
            </w:r>
          </w:p>
          <w:p w14:paraId="7CFC1976" w14:textId="6D2DFD28" w:rsidR="00320F24" w:rsidRPr="00BE1229" w:rsidRDefault="003913FF" w:rsidP="00E33CAB">
            <w:pPr>
              <w:ind w:leftChars="50" w:left="101" w:rightChars="50" w:right="101"/>
              <w:rPr>
                <w:rFonts w:ascii="BIZ UDPゴシック" w:eastAsia="BIZ UDPゴシック" w:hAnsi="BIZ UDPゴシック"/>
              </w:rPr>
            </w:pPr>
            <w:r w:rsidRPr="00BE1229">
              <w:rPr>
                <w:rFonts w:ascii="BIZ UDPゴシック" w:eastAsia="BIZ UDPゴシック" w:hAnsi="BIZ UDPゴシック" w:hint="eastAsia"/>
              </w:rPr>
              <w:t>津波で甚大な被害を受けることが想定される地域では、地域内周辺の安全な場所での応急仮設住宅の確保を行うとともに、商業・業務、公共施設等の機能維持を検討</w:t>
            </w:r>
          </w:p>
          <w:p w14:paraId="70F50598" w14:textId="2D9E4ABA" w:rsidR="00D51727" w:rsidRPr="00BE1229" w:rsidRDefault="006140D3" w:rsidP="00D51727">
            <w:pPr>
              <w:jc w:val="center"/>
              <w:rPr>
                <w:rFonts w:ascii="BIZ UDPゴシック" w:eastAsia="BIZ UDPゴシック" w:hAnsi="BIZ UDPゴシック"/>
              </w:rPr>
            </w:pPr>
            <w:r w:rsidRPr="007A07AA">
              <w:rPr>
                <w:rFonts w:hAnsi="ＭＳ 明朝"/>
                <w:noProof/>
              </w:rPr>
              <w:drawing>
                <wp:inline distT="0" distB="0" distL="0" distR="0" wp14:anchorId="2CA5824F" wp14:editId="07649B9D">
                  <wp:extent cx="5400000" cy="3683446"/>
                  <wp:effectExtent l="0" t="0" r="0" b="0"/>
                  <wp:docPr id="13264971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683446"/>
                          </a:xfrm>
                          <a:prstGeom prst="rect">
                            <a:avLst/>
                          </a:prstGeom>
                          <a:noFill/>
                          <a:ln>
                            <a:noFill/>
                          </a:ln>
                        </pic:spPr>
                      </pic:pic>
                    </a:graphicData>
                  </a:graphic>
                </wp:inline>
              </w:drawing>
            </w:r>
          </w:p>
        </w:tc>
      </w:tr>
    </w:tbl>
    <w:p w14:paraId="541CFA11" w14:textId="77777777" w:rsidR="00BE1229" w:rsidRPr="00BE1229" w:rsidRDefault="00BE1229" w:rsidP="00BE1229">
      <w:pPr>
        <w:ind w:leftChars="200" w:left="605" w:hangingChars="100" w:hanging="202"/>
        <w:rPr>
          <w:rFonts w:ascii="BIZ UDPゴシック" w:eastAsia="BIZ UDPゴシック" w:hAnsi="BIZ UDPゴシック"/>
        </w:rPr>
      </w:pPr>
      <w:r w:rsidRPr="00BE1229">
        <w:rPr>
          <w:rFonts w:ascii="BIZ UDPゴシック" w:eastAsia="BIZ UDPゴシック" w:hAnsi="BIZ UDPゴシック" w:hint="eastAsia"/>
        </w:rPr>
        <w:t>（主な検討の視点）</w:t>
      </w:r>
    </w:p>
    <w:p w14:paraId="5D8C9181" w14:textId="77777777" w:rsidR="004B778D" w:rsidRPr="004B778D" w:rsidRDefault="004B778D" w:rsidP="004B778D">
      <w:pPr>
        <w:ind w:leftChars="200" w:left="605" w:hangingChars="100" w:hanging="202"/>
        <w:rPr>
          <w:rFonts w:ascii="BIZ UDPゴシック" w:eastAsia="BIZ UDPゴシック" w:hAnsi="BIZ UDPゴシック"/>
        </w:rPr>
      </w:pPr>
      <w:r w:rsidRPr="004B778D">
        <w:rPr>
          <w:rFonts w:ascii="BIZ UDPゴシック" w:eastAsia="BIZ UDPゴシック" w:hAnsi="BIZ UDPゴシック" w:hint="eastAsia"/>
        </w:rPr>
        <w:t>・安全な住民のすまい、生活に必要な機能の確保</w:t>
      </w:r>
    </w:p>
    <w:p w14:paraId="65FFA49A" w14:textId="77777777" w:rsidR="006140D3" w:rsidRDefault="006140D3" w:rsidP="004B778D">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・災害廃棄物仮置き場等の土地を確保</w:t>
      </w:r>
    </w:p>
    <w:p w14:paraId="74B6F314" w14:textId="7DFCCADE" w:rsidR="004B778D" w:rsidRPr="004B778D" w:rsidRDefault="004B778D" w:rsidP="004B778D">
      <w:pPr>
        <w:ind w:leftChars="200" w:left="605" w:hangingChars="100" w:hanging="202"/>
        <w:rPr>
          <w:rFonts w:ascii="BIZ UDPゴシック" w:eastAsia="BIZ UDPゴシック" w:hAnsi="BIZ UDPゴシック"/>
        </w:rPr>
      </w:pPr>
      <w:r w:rsidRPr="004B778D">
        <w:rPr>
          <w:rFonts w:ascii="BIZ UDPゴシック" w:eastAsia="BIZ UDPゴシック" w:hAnsi="BIZ UDPゴシック" w:hint="eastAsia"/>
        </w:rPr>
        <w:t>・公有地だけで応急仮設住宅の確保が困難な場合は、民有地の活用を検討</w:t>
      </w:r>
    </w:p>
    <w:p w14:paraId="299831B7" w14:textId="77777777" w:rsidR="004B778D" w:rsidRPr="004B778D" w:rsidRDefault="004B778D" w:rsidP="004B778D">
      <w:pPr>
        <w:ind w:leftChars="200" w:left="605" w:hangingChars="100" w:hanging="202"/>
        <w:rPr>
          <w:rFonts w:ascii="BIZ UDPゴシック" w:eastAsia="BIZ UDPゴシック" w:hAnsi="BIZ UDPゴシック"/>
        </w:rPr>
      </w:pPr>
      <w:r w:rsidRPr="004B778D">
        <w:rPr>
          <w:rFonts w:ascii="BIZ UDPゴシック" w:eastAsia="BIZ UDPゴシック" w:hAnsi="BIZ UDPゴシック" w:hint="eastAsia"/>
        </w:rPr>
        <w:t>・自市町村だけで対応が困難な場合は、周辺市町村との連携等を検討</w:t>
      </w:r>
    </w:p>
    <w:p w14:paraId="66EE4DE3" w14:textId="47409BC1" w:rsidR="00BE1229" w:rsidRPr="00BE1229" w:rsidRDefault="004B778D" w:rsidP="00BE1229">
      <w:pPr>
        <w:ind w:leftChars="200" w:left="605" w:hangingChars="100" w:hanging="202"/>
        <w:rPr>
          <w:rFonts w:ascii="BIZ UDPゴシック" w:eastAsia="BIZ UDPゴシック" w:hAnsi="BIZ UDPゴシック"/>
        </w:rPr>
      </w:pPr>
      <w:r w:rsidRPr="004B778D">
        <w:rPr>
          <w:rFonts w:ascii="BIZ UDPゴシック" w:eastAsia="BIZ UDPゴシック" w:hAnsi="BIZ UDPゴシック" w:hint="eastAsia"/>
        </w:rPr>
        <w:t>・道路や鉄道等の再建の在り方も含めた検討</w:t>
      </w:r>
      <w:r w:rsidR="00BE1229" w:rsidRPr="00BE1229">
        <w:rPr>
          <w:rFonts w:ascii="BIZ UDPゴシック" w:eastAsia="BIZ UDPゴシック" w:hAnsi="BIZ UDPゴシック" w:hint="eastAsia"/>
        </w:rPr>
        <w:t xml:space="preserve">　　　　　等</w:t>
      </w:r>
    </w:p>
    <w:p w14:paraId="54598807" w14:textId="77777777" w:rsidR="00BE1229" w:rsidRPr="00BE1229" w:rsidRDefault="00BE1229"/>
    <w:p w14:paraId="66669864" w14:textId="4F7EF3BD" w:rsidR="00BE1229" w:rsidRDefault="00BE1229">
      <w:r>
        <w:br w:type="page"/>
      </w:r>
    </w:p>
    <w:tbl>
      <w:tblPr>
        <w:tblStyle w:val="af1"/>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8950"/>
      </w:tblGrid>
      <w:tr w:rsidR="00320F24" w14:paraId="2202B3F0" w14:textId="77777777" w:rsidTr="00C7437C">
        <w:trPr>
          <w:trHeight w:val="29"/>
        </w:trPr>
        <w:tc>
          <w:tcPr>
            <w:tcW w:w="8950" w:type="dxa"/>
            <w:shd w:val="clear" w:color="auto" w:fill="auto"/>
          </w:tcPr>
          <w:p w14:paraId="7ADF1205" w14:textId="6892E4F6" w:rsidR="00320F24" w:rsidRDefault="00320F24" w:rsidP="00320F24">
            <w:pPr>
              <w:ind w:leftChars="50" w:left="101" w:rightChars="50" w:right="101"/>
              <w:jc w:val="left"/>
              <w:rPr>
                <w:rFonts w:ascii="BIZ UDPゴシック" w:eastAsia="BIZ UDPゴシック" w:hAnsi="BIZ UDPゴシック"/>
              </w:rPr>
            </w:pPr>
            <w:r w:rsidRPr="00E33CAB">
              <w:rPr>
                <w:rFonts w:ascii="BIZ UDPゴシック" w:eastAsia="BIZ UDPゴシック" w:hAnsi="BIZ UDPゴシック" w:hint="eastAsia"/>
                <w:b/>
                <w:bCs/>
              </w:rPr>
              <w:lastRenderedPageBreak/>
              <w:t>STEP</w:t>
            </w:r>
            <w:r>
              <w:rPr>
                <w:rFonts w:ascii="BIZ UDPゴシック" w:eastAsia="BIZ UDPゴシック" w:hAnsi="BIZ UDPゴシック" w:hint="eastAsia"/>
                <w:b/>
                <w:bCs/>
              </w:rPr>
              <w:t>３-２</w:t>
            </w:r>
            <w:r w:rsidRPr="00E33CAB">
              <w:rPr>
                <w:rFonts w:ascii="BIZ UDPゴシック" w:eastAsia="BIZ UDPゴシック" w:hAnsi="BIZ UDPゴシック" w:hint="eastAsia"/>
                <w:b/>
                <w:bCs/>
              </w:rPr>
              <w:t>：復興期の都市構造</w:t>
            </w:r>
          </w:p>
          <w:p w14:paraId="05F84F31" w14:textId="08F12B2B" w:rsidR="00456238" w:rsidRPr="00EA3D09" w:rsidRDefault="00320F24" w:rsidP="00456238">
            <w:pPr>
              <w:ind w:leftChars="65" w:left="131"/>
              <w:jc w:val="left"/>
              <w:rPr>
                <w:noProof/>
              </w:rPr>
            </w:pPr>
            <w:r w:rsidRPr="00E33CAB">
              <w:rPr>
                <w:rFonts w:ascii="BIZ UDPゴシック" w:eastAsia="BIZ UDPゴシック" w:hAnsi="BIZ UDPゴシック" w:hint="eastAsia"/>
              </w:rPr>
              <w:t>安全な生活の場の確保に限らず、地域が今後も持続的に発展を図っていくことができる都市構造の検討</w:t>
            </w:r>
          </w:p>
        </w:tc>
      </w:tr>
    </w:tbl>
    <w:p w14:paraId="7006CD0C" w14:textId="3FC87868" w:rsidR="00BE1229" w:rsidRDefault="006140D3" w:rsidP="00320F24">
      <w:pPr>
        <w:jc w:val="center"/>
      </w:pPr>
      <w:r w:rsidRPr="007A07AA">
        <w:rPr>
          <w:noProof/>
        </w:rPr>
        <w:drawing>
          <wp:inline distT="0" distB="0" distL="0" distR="0" wp14:anchorId="08C0121D" wp14:editId="607349FF">
            <wp:extent cx="5220000" cy="3690833"/>
            <wp:effectExtent l="0" t="0" r="0" b="5080"/>
            <wp:docPr id="157829809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0000" cy="3690833"/>
                    </a:xfrm>
                    <a:prstGeom prst="rect">
                      <a:avLst/>
                    </a:prstGeom>
                    <a:noFill/>
                    <a:ln>
                      <a:noFill/>
                    </a:ln>
                  </pic:spPr>
                </pic:pic>
              </a:graphicData>
            </a:graphic>
          </wp:inline>
        </w:drawing>
      </w:r>
    </w:p>
    <w:p w14:paraId="79DD6DC7" w14:textId="77777777" w:rsidR="00BE1229" w:rsidRPr="00BE1229" w:rsidRDefault="00BE1229" w:rsidP="00BE1229">
      <w:pPr>
        <w:ind w:leftChars="200" w:left="605" w:hangingChars="100" w:hanging="202"/>
        <w:rPr>
          <w:rFonts w:ascii="BIZ UDPゴシック" w:eastAsia="BIZ UDPゴシック" w:hAnsi="BIZ UDPゴシック"/>
        </w:rPr>
      </w:pPr>
      <w:r w:rsidRPr="00BE1229">
        <w:rPr>
          <w:rFonts w:ascii="BIZ UDPゴシック" w:eastAsia="BIZ UDPゴシック" w:hAnsi="BIZ UDPゴシック" w:hint="eastAsia"/>
        </w:rPr>
        <w:t>（主な検討の視点）</w:t>
      </w:r>
    </w:p>
    <w:p w14:paraId="7F85FD43"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・堤防や堤防道路の整備、防潮林の確保等の多重防御により安全なすまいの確保を基本</w:t>
      </w:r>
    </w:p>
    <w:p w14:paraId="5251E0A9"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・応急期に地区外・市町村外に流出したとしても、復興期に戻ってくる視点が必要</w:t>
      </w:r>
    </w:p>
    <w:p w14:paraId="2A248DD6"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・人口減少・高齢化が進む中で、適正な復興の規模・手法、コンパクトなまちづくりを検討</w:t>
      </w:r>
    </w:p>
    <w:p w14:paraId="5762076F"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・復興のすまいの場や公共施設の配置等を踏まえた道路や公共交通の再編を検討</w:t>
      </w:r>
    </w:p>
    <w:p w14:paraId="66C40C1B"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・商業・工業、業務地等の復興の場を検討</w:t>
      </w:r>
    </w:p>
    <w:p w14:paraId="0A115F66" w14:textId="77777777" w:rsidR="006140D3" w:rsidRPr="006140D3" w:rsidRDefault="006140D3" w:rsidP="006140D3">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・すまいと生業が密接な漁業の復興のあり方を検討</w:t>
      </w:r>
    </w:p>
    <w:p w14:paraId="100A3099" w14:textId="070F7BA4" w:rsidR="00BE1229" w:rsidRPr="00BE1229" w:rsidRDefault="006140D3" w:rsidP="00BE1229">
      <w:pPr>
        <w:ind w:leftChars="200" w:left="605" w:hangingChars="100" w:hanging="202"/>
        <w:rPr>
          <w:rFonts w:ascii="BIZ UDPゴシック" w:eastAsia="BIZ UDPゴシック" w:hAnsi="BIZ UDPゴシック"/>
        </w:rPr>
      </w:pPr>
      <w:r w:rsidRPr="006140D3">
        <w:rPr>
          <w:rFonts w:ascii="BIZ UDPゴシック" w:eastAsia="BIZ UDPゴシック" w:hAnsi="BIZ UDPゴシック" w:hint="eastAsia"/>
        </w:rPr>
        <w:t>・災害危険区域として指定した区域の活用方策の検討</w:t>
      </w:r>
      <w:r w:rsidR="00BE1229">
        <w:rPr>
          <w:rFonts w:ascii="BIZ UDPゴシック" w:eastAsia="BIZ UDPゴシック" w:hAnsi="BIZ UDPゴシック" w:hint="eastAsia"/>
        </w:rPr>
        <w:t xml:space="preserve">　　</w:t>
      </w:r>
      <w:r w:rsidR="00BE1229" w:rsidRPr="00BE1229">
        <w:rPr>
          <w:rFonts w:ascii="BIZ UDPゴシック" w:eastAsia="BIZ UDPゴシック" w:hAnsi="BIZ UDPゴシック" w:hint="eastAsia"/>
        </w:rPr>
        <w:t xml:space="preserve">　　　　　等</w:t>
      </w:r>
    </w:p>
    <w:p w14:paraId="561873C0" w14:textId="77777777" w:rsidR="009E4372" w:rsidRDefault="009E4372" w:rsidP="009E4372"/>
    <w:p w14:paraId="2E86332D" w14:textId="014BABAD" w:rsidR="009E4372" w:rsidRDefault="009E4372" w:rsidP="009E4372">
      <w:r>
        <w:br w:type="page"/>
      </w:r>
    </w:p>
    <w:p w14:paraId="039CE62D" w14:textId="77777777" w:rsidR="009E4372" w:rsidRPr="00061DA3" w:rsidRDefault="009E4372" w:rsidP="009E4372">
      <w:pPr>
        <w:ind w:leftChars="100" w:left="202"/>
        <w:rPr>
          <w:rFonts w:ascii="BIZ UDPゴシック" w:eastAsia="BIZ UDPゴシック" w:hAnsi="BIZ UDPゴシック"/>
        </w:rPr>
      </w:pPr>
      <w:bookmarkStart w:id="37" w:name="_Hlk188431367"/>
      <w:bookmarkStart w:id="38" w:name="_Hlk188447873"/>
      <w:r w:rsidRPr="00061DA3">
        <w:rPr>
          <w:rFonts w:ascii="BIZ UDPゴシック" w:eastAsia="BIZ UDPゴシック" w:hAnsi="BIZ UDPゴシック" w:hint="eastAsia"/>
        </w:rPr>
        <w:lastRenderedPageBreak/>
        <w:t>【記載例】</w:t>
      </w:r>
    </w:p>
    <w:bookmarkEnd w:id="37"/>
    <w:p w14:paraId="1F76650A" w14:textId="1EF1DC4E" w:rsidR="00FA2007" w:rsidRPr="004E6647" w:rsidRDefault="00FA2007" w:rsidP="00136017">
      <w:pPr>
        <w:ind w:leftChars="100" w:left="202"/>
        <w:rPr>
          <w:rFonts w:ascii="Meiryo UI" w:eastAsia="Meiryo UI" w:hAnsi="Meiryo UI"/>
          <w:b/>
          <w:bCs/>
        </w:rPr>
      </w:pPr>
      <w:r w:rsidRPr="004E6647">
        <w:rPr>
          <w:rFonts w:ascii="Meiryo UI" w:eastAsia="Meiryo UI" w:hAnsi="Meiryo UI" w:hint="eastAsia"/>
          <w:b/>
          <w:bCs/>
        </w:rPr>
        <w:t>（</w:t>
      </w:r>
      <w:r w:rsidR="00136017">
        <w:rPr>
          <w:rFonts w:ascii="Meiryo UI" w:eastAsia="Meiryo UI" w:hAnsi="Meiryo UI" w:hint="eastAsia"/>
          <w:b/>
          <w:bCs/>
        </w:rPr>
        <w:t>１</w:t>
      </w:r>
      <w:r w:rsidRPr="004E6647">
        <w:rPr>
          <w:rFonts w:ascii="Meiryo UI" w:eastAsia="Meiryo UI" w:hAnsi="Meiryo UI" w:hint="eastAsia"/>
          <w:b/>
          <w:bCs/>
        </w:rPr>
        <w:t>）</w:t>
      </w:r>
      <w:r>
        <w:rPr>
          <w:rFonts w:ascii="Meiryo UI" w:eastAsia="Meiryo UI" w:hAnsi="Meiryo UI" w:hint="eastAsia"/>
          <w:b/>
          <w:bCs/>
        </w:rPr>
        <w:t>応急期の都市構造</w:t>
      </w:r>
    </w:p>
    <w:p w14:paraId="1C0F066E" w14:textId="4B68E927" w:rsidR="00FA2007" w:rsidRDefault="00FA2007" w:rsidP="00FA2007">
      <w:pPr>
        <w:ind w:leftChars="200" w:left="403"/>
      </w:pPr>
      <w:r w:rsidRPr="00F65DCC">
        <w:rPr>
          <w:rFonts w:hint="eastAsia"/>
        </w:rPr>
        <w:t xml:space="preserve">　</w:t>
      </w:r>
      <w:r>
        <w:rPr>
          <w:rFonts w:hint="eastAsia"/>
        </w:rPr>
        <w:t>応急期では、津波により甚大な被害を受けた地域から、安全な内陸部の地域へ、すまいや公共施設、産業等の機能移転を行う。</w:t>
      </w:r>
    </w:p>
    <w:p w14:paraId="69F92F2E" w14:textId="77777777" w:rsidR="00FA2007" w:rsidRDefault="00FA2007" w:rsidP="00FA2007">
      <w:pPr>
        <w:ind w:leftChars="200" w:left="403"/>
      </w:pPr>
    </w:p>
    <w:tbl>
      <w:tblPr>
        <w:tblStyle w:val="af1"/>
        <w:tblW w:w="8682" w:type="dxa"/>
        <w:tblInd w:w="403" w:type="dxa"/>
        <w:tblLook w:val="04A0" w:firstRow="1" w:lastRow="0" w:firstColumn="1" w:lastColumn="0" w:noHBand="0" w:noVBand="1"/>
      </w:tblPr>
      <w:tblGrid>
        <w:gridCol w:w="1410"/>
        <w:gridCol w:w="1616"/>
        <w:gridCol w:w="5656"/>
      </w:tblGrid>
      <w:tr w:rsidR="00FA2007" w:rsidRPr="001F4D5F" w14:paraId="11A27B6E" w14:textId="77777777" w:rsidTr="006D3DB0">
        <w:tc>
          <w:tcPr>
            <w:tcW w:w="1410" w:type="dxa"/>
            <w:shd w:val="clear" w:color="auto" w:fill="D9D9D9" w:themeFill="background1" w:themeFillShade="D9"/>
          </w:tcPr>
          <w:p w14:paraId="7CBAC95F" w14:textId="77777777" w:rsidR="00FA2007" w:rsidRPr="001F4D5F" w:rsidRDefault="00FA2007" w:rsidP="0050797F">
            <w:pPr>
              <w:pStyle w:val="af"/>
              <w:spacing w:line="360" w:lineRule="exact"/>
              <w:ind w:leftChars="0" w:left="0" w:firstLineChars="0" w:firstLine="0"/>
              <w:jc w:val="center"/>
              <w:rPr>
                <w:rFonts w:ascii="ＭＳ 明朝" w:eastAsia="ＭＳ 明朝" w:hAnsi="ＭＳ 明朝"/>
                <w:b/>
                <w:bCs/>
                <w:color w:val="auto"/>
                <w:sz w:val="21"/>
                <w:szCs w:val="21"/>
              </w:rPr>
            </w:pPr>
            <w:bookmarkStart w:id="39" w:name="_Hlk188447972"/>
            <w:bookmarkEnd w:id="38"/>
          </w:p>
        </w:tc>
        <w:tc>
          <w:tcPr>
            <w:tcW w:w="1616" w:type="dxa"/>
            <w:shd w:val="clear" w:color="auto" w:fill="D9D9D9" w:themeFill="background1" w:themeFillShade="D9"/>
          </w:tcPr>
          <w:p w14:paraId="68C9593E" w14:textId="66343AA5" w:rsidR="00FA2007" w:rsidRPr="001F4D5F" w:rsidRDefault="00FA2007" w:rsidP="00C7437C">
            <w:pPr>
              <w:pStyle w:val="af"/>
              <w:spacing w:line="36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656" w:type="dxa"/>
            <w:shd w:val="clear" w:color="auto" w:fill="D9D9D9" w:themeFill="background1" w:themeFillShade="D9"/>
          </w:tcPr>
          <w:p w14:paraId="0F718907" w14:textId="77777777" w:rsidR="00FA2007" w:rsidRPr="001F4D5F" w:rsidRDefault="00FA2007"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基本方針</w:t>
            </w:r>
            <w:r w:rsidRPr="001F4D5F">
              <w:rPr>
                <w:rFonts w:ascii="ＭＳ 明朝" w:eastAsia="ＭＳ 明朝" w:hAnsi="ＭＳ 明朝" w:hint="eastAsia"/>
                <w:b/>
                <w:bCs/>
                <w:color w:val="auto"/>
                <w:sz w:val="21"/>
                <w:szCs w:val="21"/>
              </w:rPr>
              <w:t>（一例）</w:t>
            </w:r>
          </w:p>
        </w:tc>
      </w:tr>
      <w:tr w:rsidR="0050797F" w:rsidRPr="001F4D5F" w14:paraId="343C3B8D" w14:textId="77777777" w:rsidTr="006D3DB0">
        <w:tc>
          <w:tcPr>
            <w:tcW w:w="1410" w:type="dxa"/>
            <w:vMerge w:val="restart"/>
          </w:tcPr>
          <w:p w14:paraId="49165144" w14:textId="603A6A3A" w:rsidR="0050797F" w:rsidRPr="001F4D5F"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拠点</w:t>
            </w:r>
          </w:p>
        </w:tc>
        <w:tc>
          <w:tcPr>
            <w:tcW w:w="1616" w:type="dxa"/>
          </w:tcPr>
          <w:p w14:paraId="2165F30B" w14:textId="1913DFC5" w:rsidR="0050797F" w:rsidRPr="001F4D5F"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中心拠点</w:t>
            </w:r>
          </w:p>
        </w:tc>
        <w:tc>
          <w:tcPr>
            <w:tcW w:w="5656" w:type="dxa"/>
            <w:shd w:val="clear" w:color="auto" w:fill="auto"/>
          </w:tcPr>
          <w:p w14:paraId="5F3CA2BE" w14:textId="275755BF" w:rsidR="0050797F" w:rsidRPr="001F4D5F" w:rsidRDefault="0050797F" w:rsidP="00FA2007">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○○市町村の中心拠点である●●地域で甚大な被害が発生した際には、■■地域で中心拠点としての機能確保を図る。</w:t>
            </w:r>
          </w:p>
        </w:tc>
      </w:tr>
      <w:tr w:rsidR="0050797F" w:rsidRPr="001F4D5F" w14:paraId="3E931DF7" w14:textId="77777777" w:rsidTr="006D3DB0">
        <w:tc>
          <w:tcPr>
            <w:tcW w:w="1410" w:type="dxa"/>
            <w:vMerge/>
          </w:tcPr>
          <w:p w14:paraId="355705F9" w14:textId="77777777" w:rsidR="0050797F"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668CF586" w14:textId="77777777" w:rsidR="0050797F" w:rsidRPr="006D3DB0"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生活拠点</w:t>
            </w:r>
          </w:p>
        </w:tc>
        <w:tc>
          <w:tcPr>
            <w:tcW w:w="5656" w:type="dxa"/>
            <w:shd w:val="clear" w:color="auto" w:fill="auto"/>
          </w:tcPr>
          <w:p w14:paraId="48B40E3D" w14:textId="38167F79" w:rsidR="0050797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○○市町村の生活拠点である▲▲地域等では、被災を受けていない範囲での住民の生活の維持等を図る。</w:t>
            </w:r>
          </w:p>
        </w:tc>
      </w:tr>
      <w:tr w:rsidR="0050797F" w:rsidRPr="001F4D5F" w14:paraId="22CB5AD4" w14:textId="77777777" w:rsidTr="006D3DB0">
        <w:tc>
          <w:tcPr>
            <w:tcW w:w="1410" w:type="dxa"/>
            <w:vMerge/>
          </w:tcPr>
          <w:p w14:paraId="6AE9A315" w14:textId="77777777" w:rsidR="0050797F" w:rsidRPr="006D3DB0"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2022442F" w14:textId="1BE2B1CF" w:rsidR="0050797F" w:rsidRPr="006D3DB0"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復興支援拠点</w:t>
            </w:r>
          </w:p>
        </w:tc>
        <w:tc>
          <w:tcPr>
            <w:tcW w:w="5656" w:type="dxa"/>
            <w:shd w:val="clear" w:color="auto" w:fill="auto"/>
          </w:tcPr>
          <w:p w14:paraId="5D9E73BF" w14:textId="23A0851F" w:rsidR="0050797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沿岸部で被災を受けた住民の仮</w:t>
            </w:r>
            <w:r w:rsidR="00B662EC">
              <w:rPr>
                <w:rFonts w:ascii="ＭＳ 明朝" w:eastAsia="ＭＳ 明朝" w:hAnsi="ＭＳ 明朝" w:hint="eastAsia"/>
                <w:color w:val="auto"/>
                <w:sz w:val="21"/>
                <w:szCs w:val="21"/>
              </w:rPr>
              <w:t>すまい</w:t>
            </w:r>
            <w:r>
              <w:rPr>
                <w:rFonts w:ascii="ＭＳ 明朝" w:eastAsia="ＭＳ 明朝" w:hAnsi="ＭＳ 明朝" w:hint="eastAsia"/>
                <w:color w:val="auto"/>
                <w:sz w:val="21"/>
                <w:szCs w:val="21"/>
              </w:rPr>
              <w:t>の場として、△△地域等で応急仮設住宅や仮設店舗、行政施設等の確保を図る。</w:t>
            </w:r>
          </w:p>
        </w:tc>
      </w:tr>
      <w:bookmarkEnd w:id="39"/>
      <w:tr w:rsidR="0050797F" w:rsidRPr="001F4D5F" w14:paraId="040F8A2B" w14:textId="77777777" w:rsidTr="006D3DB0">
        <w:tc>
          <w:tcPr>
            <w:tcW w:w="1410" w:type="dxa"/>
            <w:vMerge w:val="restart"/>
          </w:tcPr>
          <w:p w14:paraId="41C81547" w14:textId="2C754B23" w:rsidR="0050797F"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エリア</w:t>
            </w:r>
          </w:p>
        </w:tc>
        <w:tc>
          <w:tcPr>
            <w:tcW w:w="1616" w:type="dxa"/>
          </w:tcPr>
          <w:p w14:paraId="33E522AE" w14:textId="1217AB02" w:rsidR="0050797F"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市街地</w:t>
            </w:r>
          </w:p>
        </w:tc>
        <w:tc>
          <w:tcPr>
            <w:tcW w:w="5656" w:type="dxa"/>
            <w:shd w:val="clear" w:color="auto" w:fill="auto"/>
          </w:tcPr>
          <w:p w14:paraId="78703789" w14:textId="381D80E0" w:rsidR="0050797F" w:rsidRPr="006D3DB0" w:rsidRDefault="00FB5081"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6D3DB0">
              <w:rPr>
                <w:rFonts w:ascii="ＭＳ 明朝" w:eastAsia="ＭＳ 明朝" w:hAnsi="ＭＳ 明朝" w:hint="eastAsia"/>
                <w:color w:val="auto"/>
                <w:sz w:val="21"/>
                <w:szCs w:val="21"/>
              </w:rPr>
              <w:t>津波による被害の状況によっては、</w:t>
            </w:r>
            <w:r>
              <w:rPr>
                <w:rFonts w:ascii="ＭＳ 明朝" w:eastAsia="ＭＳ 明朝" w:hAnsi="ＭＳ 明朝" w:hint="eastAsia"/>
                <w:color w:val="auto"/>
                <w:sz w:val="21"/>
                <w:szCs w:val="21"/>
              </w:rPr>
              <w:t>市街地としての機能喪失する可能性があり、■■地域や◇◇地域等の市街地での都市機能等の確保を図る。</w:t>
            </w:r>
          </w:p>
        </w:tc>
      </w:tr>
      <w:tr w:rsidR="0050797F" w:rsidRPr="001F4D5F" w14:paraId="289546ED" w14:textId="77777777" w:rsidTr="006D3DB0">
        <w:tc>
          <w:tcPr>
            <w:tcW w:w="1410" w:type="dxa"/>
            <w:vMerge/>
          </w:tcPr>
          <w:p w14:paraId="0EE42AF8" w14:textId="529B5769" w:rsidR="0050797F" w:rsidRPr="006D3DB0"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625119CC" w14:textId="242B3334" w:rsidR="0050797F"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沿岸部</w:t>
            </w:r>
          </w:p>
        </w:tc>
        <w:tc>
          <w:tcPr>
            <w:tcW w:w="5656" w:type="dxa"/>
            <w:shd w:val="clear" w:color="auto" w:fill="auto"/>
          </w:tcPr>
          <w:p w14:paraId="5C579FAB" w14:textId="5E905850" w:rsidR="0050797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6D3DB0">
              <w:rPr>
                <w:rFonts w:ascii="ＭＳ 明朝" w:eastAsia="ＭＳ 明朝" w:hAnsi="ＭＳ 明朝" w:hint="eastAsia"/>
                <w:color w:val="auto"/>
                <w:sz w:val="21"/>
                <w:szCs w:val="21"/>
              </w:rPr>
              <w:t>津波による被害の状況によっては、応急期は他地域での生活を強いられる可能性があることを踏まえ</w:t>
            </w:r>
            <w:r>
              <w:rPr>
                <w:rFonts w:ascii="ＭＳ 明朝" w:eastAsia="ＭＳ 明朝" w:hAnsi="ＭＳ 明朝" w:hint="eastAsia"/>
                <w:color w:val="auto"/>
                <w:sz w:val="21"/>
                <w:szCs w:val="21"/>
              </w:rPr>
              <w:t>ながら、</w:t>
            </w:r>
            <w:r w:rsidRPr="006D3DB0">
              <w:rPr>
                <w:rFonts w:ascii="ＭＳ 明朝" w:eastAsia="ＭＳ 明朝" w:hAnsi="ＭＳ 明朝" w:hint="eastAsia"/>
                <w:color w:val="auto"/>
                <w:sz w:val="21"/>
                <w:szCs w:val="21"/>
              </w:rPr>
              <w:t>集落等の維持</w:t>
            </w:r>
            <w:r>
              <w:rPr>
                <w:rFonts w:ascii="ＭＳ 明朝" w:eastAsia="ＭＳ 明朝" w:hAnsi="ＭＳ 明朝" w:hint="eastAsia"/>
                <w:color w:val="auto"/>
                <w:sz w:val="21"/>
                <w:szCs w:val="21"/>
              </w:rPr>
              <w:t>を図る。</w:t>
            </w:r>
          </w:p>
        </w:tc>
      </w:tr>
      <w:tr w:rsidR="0050797F" w:rsidRPr="001F4D5F" w14:paraId="0AE309B1" w14:textId="77777777" w:rsidTr="006D3DB0">
        <w:tc>
          <w:tcPr>
            <w:tcW w:w="1410" w:type="dxa"/>
            <w:vMerge/>
          </w:tcPr>
          <w:p w14:paraId="654A6B6B" w14:textId="77777777" w:rsidR="0050797F" w:rsidRDefault="0050797F"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7307D5A3" w14:textId="2D7E3368" w:rsidR="0050797F" w:rsidRDefault="0050797F"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中山間</w:t>
            </w:r>
          </w:p>
        </w:tc>
        <w:tc>
          <w:tcPr>
            <w:tcW w:w="5656" w:type="dxa"/>
            <w:shd w:val="clear" w:color="auto" w:fill="auto"/>
          </w:tcPr>
          <w:p w14:paraId="43A0F0AB" w14:textId="32879900" w:rsidR="004705AB" w:rsidRDefault="004705AB" w:rsidP="006D3DB0">
            <w:pPr>
              <w:pStyle w:val="af"/>
              <w:numPr>
                <w:ilvl w:val="0"/>
                <w:numId w:val="2"/>
              </w:numPr>
              <w:spacing w:line="360" w:lineRule="exact"/>
              <w:ind w:leftChars="0" w:firstLineChars="0"/>
              <w:rPr>
                <w:rFonts w:ascii="ＭＳ 明朝" w:eastAsia="ＭＳ 明朝" w:hAnsi="ＭＳ 明朝"/>
                <w:color w:val="auto"/>
                <w:sz w:val="21"/>
                <w:szCs w:val="21"/>
              </w:rPr>
            </w:pPr>
            <w:r>
              <w:rPr>
                <w:rFonts w:ascii="ＭＳ 明朝" w:eastAsia="ＭＳ 明朝" w:hAnsi="ＭＳ 明朝" w:hint="eastAsia"/>
                <w:color w:val="auto"/>
                <w:sz w:val="21"/>
                <w:szCs w:val="21"/>
              </w:rPr>
              <w:t>持続的な集落等としての復興を図る</w:t>
            </w:r>
          </w:p>
          <w:p w14:paraId="7E28291F" w14:textId="211527B4" w:rsidR="0050797F" w:rsidRPr="006D3DB0" w:rsidRDefault="0050797F" w:rsidP="006D3DB0">
            <w:pPr>
              <w:pStyle w:val="af"/>
              <w:numPr>
                <w:ilvl w:val="0"/>
                <w:numId w:val="2"/>
              </w:numPr>
              <w:spacing w:line="360" w:lineRule="exact"/>
              <w:ind w:leftChars="0" w:firstLineChars="0"/>
              <w:rPr>
                <w:rFonts w:ascii="ＭＳ 明朝" w:eastAsia="ＭＳ 明朝" w:hAnsi="ＭＳ 明朝"/>
                <w:color w:val="auto"/>
                <w:sz w:val="21"/>
                <w:szCs w:val="21"/>
              </w:rPr>
            </w:pPr>
            <w:r w:rsidRPr="006D3DB0">
              <w:rPr>
                <w:rFonts w:ascii="ＭＳ 明朝" w:eastAsia="ＭＳ 明朝" w:hAnsi="ＭＳ 明朝" w:hint="eastAsia"/>
                <w:color w:val="auto"/>
                <w:sz w:val="21"/>
                <w:szCs w:val="21"/>
              </w:rPr>
              <w:t>家屋倒壊や土砂災害等による被害</w:t>
            </w:r>
            <w:r>
              <w:rPr>
                <w:rFonts w:ascii="ＭＳ 明朝" w:eastAsia="ＭＳ 明朝" w:hAnsi="ＭＳ 明朝" w:hint="eastAsia"/>
                <w:color w:val="auto"/>
                <w:sz w:val="21"/>
                <w:szCs w:val="21"/>
              </w:rPr>
              <w:t>が</w:t>
            </w:r>
            <w:r w:rsidRPr="006D3DB0">
              <w:rPr>
                <w:rFonts w:ascii="ＭＳ 明朝" w:eastAsia="ＭＳ 明朝" w:hAnsi="ＭＳ 明朝" w:hint="eastAsia"/>
                <w:color w:val="auto"/>
                <w:sz w:val="21"/>
                <w:szCs w:val="21"/>
              </w:rPr>
              <w:t>発生</w:t>
            </w:r>
            <w:r>
              <w:rPr>
                <w:rFonts w:ascii="ＭＳ 明朝" w:eastAsia="ＭＳ 明朝" w:hAnsi="ＭＳ 明朝" w:hint="eastAsia"/>
                <w:color w:val="auto"/>
                <w:sz w:val="21"/>
                <w:szCs w:val="21"/>
              </w:rPr>
              <w:t>した際には、</w:t>
            </w:r>
            <w:r w:rsidRPr="006D3DB0">
              <w:rPr>
                <w:rFonts w:ascii="ＭＳ 明朝" w:eastAsia="ＭＳ 明朝" w:hAnsi="ＭＳ 明朝" w:hint="eastAsia"/>
                <w:color w:val="auto"/>
                <w:sz w:val="21"/>
                <w:szCs w:val="21"/>
              </w:rPr>
              <w:t>持続的な集落等としての復興</w:t>
            </w:r>
            <w:r>
              <w:rPr>
                <w:rFonts w:ascii="ＭＳ 明朝" w:eastAsia="ＭＳ 明朝" w:hAnsi="ＭＳ 明朝" w:hint="eastAsia"/>
                <w:color w:val="auto"/>
                <w:sz w:val="21"/>
                <w:szCs w:val="21"/>
              </w:rPr>
              <w:t>を図る。</w:t>
            </w:r>
          </w:p>
          <w:p w14:paraId="0E9BD264" w14:textId="59D09FAD" w:rsidR="0050797F" w:rsidRDefault="0050797F" w:rsidP="006D3DB0">
            <w:pPr>
              <w:pStyle w:val="af"/>
              <w:numPr>
                <w:ilvl w:val="0"/>
                <w:numId w:val="2"/>
              </w:numPr>
              <w:spacing w:line="360" w:lineRule="exact"/>
              <w:ind w:leftChars="0" w:firstLineChars="0"/>
              <w:rPr>
                <w:rFonts w:ascii="ＭＳ 明朝" w:eastAsia="ＭＳ 明朝" w:hAnsi="ＭＳ 明朝"/>
                <w:color w:val="auto"/>
                <w:sz w:val="21"/>
                <w:szCs w:val="21"/>
              </w:rPr>
            </w:pPr>
            <w:r w:rsidRPr="006D3DB0">
              <w:rPr>
                <w:rFonts w:ascii="ＭＳ 明朝" w:eastAsia="ＭＳ 明朝" w:hAnsi="ＭＳ 明朝" w:hint="eastAsia"/>
                <w:color w:val="auto"/>
                <w:sz w:val="21"/>
                <w:szCs w:val="21"/>
              </w:rPr>
              <w:t>津波に対して安全な地域として、甚大な被害を受けた集落等の住民の受入</w:t>
            </w:r>
            <w:r>
              <w:rPr>
                <w:rFonts w:ascii="ＭＳ 明朝" w:eastAsia="ＭＳ 明朝" w:hAnsi="ＭＳ 明朝" w:hint="eastAsia"/>
                <w:color w:val="auto"/>
                <w:sz w:val="21"/>
                <w:szCs w:val="21"/>
              </w:rPr>
              <w:t>等を図る。</w:t>
            </w:r>
          </w:p>
        </w:tc>
      </w:tr>
      <w:tr w:rsidR="006D3DB0" w:rsidRPr="001F4D5F" w14:paraId="651873A3" w14:textId="77777777" w:rsidTr="006D3DB0">
        <w:tc>
          <w:tcPr>
            <w:tcW w:w="1410" w:type="dxa"/>
          </w:tcPr>
          <w:p w14:paraId="3E65A31E" w14:textId="109E18A9" w:rsidR="006D3DB0" w:rsidRDefault="006D3DB0" w:rsidP="0050797F">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ネットワーク</w:t>
            </w:r>
          </w:p>
        </w:tc>
        <w:tc>
          <w:tcPr>
            <w:tcW w:w="1616" w:type="dxa"/>
          </w:tcPr>
          <w:p w14:paraId="5C2F8326" w14:textId="2B870B0D" w:rsidR="006D3DB0" w:rsidRDefault="006D3DB0" w:rsidP="006D3DB0">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道路・公共交通</w:t>
            </w:r>
          </w:p>
        </w:tc>
        <w:tc>
          <w:tcPr>
            <w:tcW w:w="5656" w:type="dxa"/>
            <w:shd w:val="clear" w:color="auto" w:fill="auto"/>
          </w:tcPr>
          <w:p w14:paraId="21608A26" w14:textId="3FEE176B" w:rsidR="006D3DB0" w:rsidRDefault="006D3DB0" w:rsidP="006D3DB0">
            <w:pPr>
              <w:pStyle w:val="af"/>
              <w:numPr>
                <w:ilvl w:val="0"/>
                <w:numId w:val="2"/>
              </w:numPr>
              <w:spacing w:line="360" w:lineRule="exact"/>
              <w:ind w:leftChars="0" w:firstLineChars="0"/>
              <w:rPr>
                <w:rFonts w:ascii="ＭＳ 明朝" w:eastAsia="ＭＳ 明朝" w:hAnsi="ＭＳ 明朝"/>
                <w:color w:val="auto"/>
                <w:sz w:val="21"/>
                <w:szCs w:val="21"/>
              </w:rPr>
            </w:pPr>
            <w:r>
              <w:rPr>
                <w:rFonts w:ascii="ＭＳ 明朝" w:eastAsia="ＭＳ 明朝" w:hAnsi="ＭＳ 明朝" w:hint="eastAsia"/>
                <w:color w:val="auto"/>
                <w:sz w:val="21"/>
                <w:szCs w:val="21"/>
              </w:rPr>
              <w:t>復旧・復興の取組や住民生活・産業活動等を支える幹線道路の早期復旧</w:t>
            </w:r>
            <w:r w:rsidR="00FB5081">
              <w:rPr>
                <w:rFonts w:ascii="ＭＳ 明朝" w:eastAsia="ＭＳ 明朝" w:hAnsi="ＭＳ 明朝" w:hint="eastAsia"/>
                <w:color w:val="auto"/>
                <w:sz w:val="21"/>
                <w:szCs w:val="21"/>
              </w:rPr>
              <w:t>を図る。</w:t>
            </w:r>
          </w:p>
          <w:p w14:paraId="25C72D10" w14:textId="5A100913" w:rsidR="006D3DB0" w:rsidRPr="006D3DB0" w:rsidRDefault="006D3DB0" w:rsidP="006D3DB0">
            <w:pPr>
              <w:pStyle w:val="af"/>
              <w:numPr>
                <w:ilvl w:val="0"/>
                <w:numId w:val="2"/>
              </w:numPr>
              <w:spacing w:line="360" w:lineRule="exact"/>
              <w:ind w:leftChars="0" w:firstLineChars="0"/>
              <w:rPr>
                <w:rFonts w:ascii="ＭＳ 明朝" w:eastAsia="ＭＳ 明朝" w:hAnsi="ＭＳ 明朝"/>
                <w:color w:val="auto"/>
                <w:sz w:val="21"/>
                <w:szCs w:val="21"/>
              </w:rPr>
            </w:pPr>
            <w:r>
              <w:rPr>
                <w:rFonts w:ascii="ＭＳ 明朝" w:eastAsia="ＭＳ 明朝" w:hAnsi="ＭＳ 明朝" w:hint="eastAsia"/>
                <w:color w:val="auto"/>
                <w:sz w:val="21"/>
                <w:szCs w:val="21"/>
              </w:rPr>
              <w:t>各地域・集落の応急期における暮らしを支える公共交通の確保</w:t>
            </w:r>
            <w:r w:rsidR="00FB5081">
              <w:rPr>
                <w:rFonts w:ascii="ＭＳ 明朝" w:eastAsia="ＭＳ 明朝" w:hAnsi="ＭＳ 明朝" w:hint="eastAsia"/>
                <w:color w:val="auto"/>
                <w:sz w:val="21"/>
                <w:szCs w:val="21"/>
              </w:rPr>
              <w:t>を図る。</w:t>
            </w:r>
          </w:p>
        </w:tc>
      </w:tr>
    </w:tbl>
    <w:p w14:paraId="3A429B65" w14:textId="7F3350B6" w:rsidR="00FA2007" w:rsidRPr="00FA2007" w:rsidRDefault="0050797F" w:rsidP="00FA2007">
      <w:pPr>
        <w:ind w:leftChars="200" w:left="403"/>
      </w:pPr>
      <w:r>
        <w:rPr>
          <w:rFonts w:hint="eastAsia"/>
        </w:rPr>
        <w:t>※基本方針とあわせ</w:t>
      </w:r>
      <w:r w:rsidR="004B778D">
        <w:rPr>
          <w:rFonts w:hint="eastAsia"/>
        </w:rPr>
        <w:t>て「STEP3-1：応急期の都市構造」等を参考に</w:t>
      </w:r>
      <w:r>
        <w:rPr>
          <w:rFonts w:hint="eastAsia"/>
        </w:rPr>
        <w:t>ゾーニング図等を作成する。</w:t>
      </w:r>
    </w:p>
    <w:p w14:paraId="219AC931" w14:textId="77777777" w:rsidR="00FA2007" w:rsidRDefault="00FA2007" w:rsidP="00FA2007">
      <w:pPr>
        <w:ind w:leftChars="200" w:left="403"/>
      </w:pPr>
    </w:p>
    <w:p w14:paraId="07765C9E" w14:textId="0F706A4C" w:rsidR="0050797F" w:rsidRDefault="0050797F" w:rsidP="00FA2007">
      <w:pPr>
        <w:pStyle w:val="af"/>
        <w:ind w:leftChars="0" w:left="0" w:firstLineChars="0" w:firstLine="0"/>
      </w:pPr>
      <w:r>
        <w:br w:type="page"/>
      </w:r>
    </w:p>
    <w:p w14:paraId="38A03F99" w14:textId="78CEE8B9" w:rsidR="0050797F" w:rsidRPr="004E6647" w:rsidRDefault="0050797F" w:rsidP="0050797F">
      <w:pPr>
        <w:ind w:leftChars="100" w:left="202"/>
        <w:rPr>
          <w:rFonts w:ascii="Meiryo UI" w:eastAsia="Meiryo UI" w:hAnsi="Meiryo UI"/>
          <w:b/>
          <w:bCs/>
        </w:rPr>
      </w:pPr>
      <w:r w:rsidRPr="004E6647">
        <w:rPr>
          <w:rFonts w:ascii="Meiryo UI" w:eastAsia="Meiryo UI" w:hAnsi="Meiryo UI" w:hint="eastAsia"/>
          <w:b/>
          <w:bCs/>
        </w:rPr>
        <w:lastRenderedPageBreak/>
        <w:t>（</w:t>
      </w:r>
      <w:r w:rsidR="00136017">
        <w:rPr>
          <w:rFonts w:ascii="Meiryo UI" w:eastAsia="Meiryo UI" w:hAnsi="Meiryo UI" w:hint="eastAsia"/>
          <w:b/>
          <w:bCs/>
        </w:rPr>
        <w:t>２</w:t>
      </w:r>
      <w:r w:rsidRPr="004E6647">
        <w:rPr>
          <w:rFonts w:ascii="Meiryo UI" w:eastAsia="Meiryo UI" w:hAnsi="Meiryo UI" w:hint="eastAsia"/>
          <w:b/>
          <w:bCs/>
        </w:rPr>
        <w:t>）</w:t>
      </w:r>
      <w:r>
        <w:rPr>
          <w:rFonts w:ascii="Meiryo UI" w:eastAsia="Meiryo UI" w:hAnsi="Meiryo UI" w:hint="eastAsia"/>
          <w:b/>
          <w:bCs/>
        </w:rPr>
        <w:t>復興期の都市構造</w:t>
      </w:r>
    </w:p>
    <w:p w14:paraId="76B4A014" w14:textId="4556C0BF" w:rsidR="0050797F" w:rsidRDefault="0050797F" w:rsidP="0050797F">
      <w:pPr>
        <w:ind w:leftChars="200" w:left="403"/>
      </w:pPr>
      <w:r w:rsidRPr="00F65DCC">
        <w:rPr>
          <w:rFonts w:hint="eastAsia"/>
        </w:rPr>
        <w:t xml:space="preserve">　</w:t>
      </w:r>
      <w:r w:rsidR="0051023C">
        <w:rPr>
          <w:rFonts w:hint="eastAsia"/>
        </w:rPr>
        <w:t>復興</w:t>
      </w:r>
      <w:r>
        <w:rPr>
          <w:rFonts w:hint="eastAsia"/>
        </w:rPr>
        <w:t>期では、</w:t>
      </w:r>
      <w:r w:rsidR="0051023C">
        <w:rPr>
          <w:rFonts w:hint="eastAsia"/>
        </w:rPr>
        <w:t>安全な</w:t>
      </w:r>
      <w:r w:rsidR="00B662EC">
        <w:rPr>
          <w:rFonts w:hint="eastAsia"/>
        </w:rPr>
        <w:t>すまい</w:t>
      </w:r>
      <w:r w:rsidR="0051023C">
        <w:rPr>
          <w:rFonts w:hint="eastAsia"/>
        </w:rPr>
        <w:t>の確保</w:t>
      </w:r>
      <w:r w:rsidR="00AE0096">
        <w:rPr>
          <w:rFonts w:hint="eastAsia"/>
        </w:rPr>
        <w:t>とあわせて</w:t>
      </w:r>
      <w:r w:rsidR="0051023C">
        <w:rPr>
          <w:rFonts w:hint="eastAsia"/>
        </w:rPr>
        <w:t>、</w:t>
      </w:r>
      <w:r>
        <w:rPr>
          <w:rFonts w:hint="eastAsia"/>
        </w:rPr>
        <w:t>公共施設</w:t>
      </w:r>
      <w:r w:rsidR="0051023C">
        <w:rPr>
          <w:rFonts w:hint="eastAsia"/>
        </w:rPr>
        <w:t>や</w:t>
      </w:r>
      <w:r>
        <w:rPr>
          <w:rFonts w:hint="eastAsia"/>
        </w:rPr>
        <w:t>産業</w:t>
      </w:r>
      <w:r w:rsidR="0051023C">
        <w:rPr>
          <w:rFonts w:hint="eastAsia"/>
        </w:rPr>
        <w:t>施設等の</w:t>
      </w:r>
      <w:r w:rsidR="00AE0096">
        <w:rPr>
          <w:rFonts w:hint="eastAsia"/>
        </w:rPr>
        <w:t>再建を促し</w:t>
      </w:r>
      <w:r w:rsidR="0051023C">
        <w:rPr>
          <w:rFonts w:hint="eastAsia"/>
        </w:rPr>
        <w:t>、持続発展するまちの姿</w:t>
      </w:r>
      <w:r w:rsidR="00335B83">
        <w:rPr>
          <w:rFonts w:hint="eastAsia"/>
        </w:rPr>
        <w:t>の</w:t>
      </w:r>
      <w:r w:rsidR="0051023C">
        <w:rPr>
          <w:rFonts w:hint="eastAsia"/>
        </w:rPr>
        <w:t>実現を図る</w:t>
      </w:r>
      <w:r>
        <w:rPr>
          <w:rFonts w:hint="eastAsia"/>
        </w:rPr>
        <w:t>。</w:t>
      </w:r>
    </w:p>
    <w:p w14:paraId="0A6E14C2" w14:textId="77777777" w:rsidR="0050797F" w:rsidRDefault="0050797F" w:rsidP="0050797F">
      <w:pPr>
        <w:ind w:leftChars="200" w:left="403"/>
      </w:pPr>
    </w:p>
    <w:tbl>
      <w:tblPr>
        <w:tblStyle w:val="af1"/>
        <w:tblW w:w="8682" w:type="dxa"/>
        <w:tblInd w:w="403" w:type="dxa"/>
        <w:tblLook w:val="04A0" w:firstRow="1" w:lastRow="0" w:firstColumn="1" w:lastColumn="0" w:noHBand="0" w:noVBand="1"/>
      </w:tblPr>
      <w:tblGrid>
        <w:gridCol w:w="1410"/>
        <w:gridCol w:w="1616"/>
        <w:gridCol w:w="5656"/>
      </w:tblGrid>
      <w:tr w:rsidR="0050797F" w:rsidRPr="001F4D5F" w14:paraId="2A0CF9E7" w14:textId="77777777" w:rsidTr="00C7437C">
        <w:tc>
          <w:tcPr>
            <w:tcW w:w="1410" w:type="dxa"/>
            <w:shd w:val="clear" w:color="auto" w:fill="D9D9D9" w:themeFill="background1" w:themeFillShade="D9"/>
          </w:tcPr>
          <w:p w14:paraId="3C1F02C2" w14:textId="77777777" w:rsidR="0050797F" w:rsidRPr="001F4D5F" w:rsidRDefault="0050797F" w:rsidP="00C7437C">
            <w:pPr>
              <w:pStyle w:val="af"/>
              <w:spacing w:line="360" w:lineRule="exact"/>
              <w:ind w:leftChars="0" w:left="0" w:firstLineChars="0" w:firstLine="0"/>
              <w:jc w:val="center"/>
              <w:rPr>
                <w:rFonts w:ascii="ＭＳ 明朝" w:eastAsia="ＭＳ 明朝" w:hAnsi="ＭＳ 明朝"/>
                <w:b/>
                <w:bCs/>
                <w:color w:val="auto"/>
                <w:sz w:val="21"/>
                <w:szCs w:val="21"/>
              </w:rPr>
            </w:pPr>
          </w:p>
        </w:tc>
        <w:tc>
          <w:tcPr>
            <w:tcW w:w="1616" w:type="dxa"/>
            <w:shd w:val="clear" w:color="auto" w:fill="D9D9D9" w:themeFill="background1" w:themeFillShade="D9"/>
          </w:tcPr>
          <w:p w14:paraId="0CB9B3BB" w14:textId="77777777" w:rsidR="0050797F" w:rsidRPr="001F4D5F" w:rsidRDefault="0050797F" w:rsidP="00691E42">
            <w:pPr>
              <w:pStyle w:val="af"/>
              <w:spacing w:line="360" w:lineRule="exact"/>
              <w:ind w:leftChars="0" w:left="0" w:rightChars="0" w:righ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656" w:type="dxa"/>
            <w:shd w:val="clear" w:color="auto" w:fill="D9D9D9" w:themeFill="background1" w:themeFillShade="D9"/>
          </w:tcPr>
          <w:p w14:paraId="4B30CBF3" w14:textId="77777777" w:rsidR="0050797F" w:rsidRPr="001F4D5F" w:rsidRDefault="0050797F"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基本方針</w:t>
            </w:r>
            <w:r w:rsidRPr="001F4D5F">
              <w:rPr>
                <w:rFonts w:ascii="ＭＳ 明朝" w:eastAsia="ＭＳ 明朝" w:hAnsi="ＭＳ 明朝" w:hint="eastAsia"/>
                <w:b/>
                <w:bCs/>
                <w:color w:val="auto"/>
                <w:sz w:val="21"/>
                <w:szCs w:val="21"/>
              </w:rPr>
              <w:t>（一例）</w:t>
            </w:r>
          </w:p>
        </w:tc>
      </w:tr>
      <w:tr w:rsidR="0050797F" w:rsidRPr="001F4D5F" w14:paraId="44AD71CE" w14:textId="77777777" w:rsidTr="00C7437C">
        <w:tc>
          <w:tcPr>
            <w:tcW w:w="1410" w:type="dxa"/>
            <w:vMerge w:val="restart"/>
          </w:tcPr>
          <w:p w14:paraId="4EDBD77A" w14:textId="77777777" w:rsidR="0050797F" w:rsidRPr="001F4D5F" w:rsidRDefault="0050797F"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拠点</w:t>
            </w:r>
          </w:p>
        </w:tc>
        <w:tc>
          <w:tcPr>
            <w:tcW w:w="1616" w:type="dxa"/>
          </w:tcPr>
          <w:p w14:paraId="62E644E0" w14:textId="77777777" w:rsidR="0050797F" w:rsidRPr="001F4D5F" w:rsidRDefault="0050797F"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中心拠点</w:t>
            </w:r>
          </w:p>
        </w:tc>
        <w:tc>
          <w:tcPr>
            <w:tcW w:w="5656" w:type="dxa"/>
            <w:shd w:val="clear" w:color="auto" w:fill="auto"/>
          </w:tcPr>
          <w:p w14:paraId="1DADA0C1" w14:textId="77777777" w:rsidR="0050797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○○市町村の中心拠点として、都市機能や商業機能等の再建を図る。</w:t>
            </w:r>
          </w:p>
          <w:p w14:paraId="36ED323F" w14:textId="7B88F05E" w:rsidR="0050797F" w:rsidRPr="001F4D5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一時的に他地域での仮</w:t>
            </w:r>
            <w:r w:rsidR="00B662EC">
              <w:rPr>
                <w:rFonts w:ascii="ＭＳ 明朝" w:eastAsia="ＭＳ 明朝" w:hAnsi="ＭＳ 明朝" w:hint="eastAsia"/>
                <w:color w:val="auto"/>
                <w:sz w:val="21"/>
                <w:szCs w:val="21"/>
              </w:rPr>
              <w:t>すまい</w:t>
            </w:r>
            <w:r>
              <w:rPr>
                <w:rFonts w:ascii="ＭＳ 明朝" w:eastAsia="ＭＳ 明朝" w:hAnsi="ＭＳ 明朝" w:hint="eastAsia"/>
                <w:color w:val="auto"/>
                <w:sz w:val="21"/>
                <w:szCs w:val="21"/>
              </w:rPr>
              <w:t>を行っていた住民が戻ってくるための安全・安心な</w:t>
            </w:r>
            <w:r w:rsidR="00B662EC">
              <w:rPr>
                <w:rFonts w:ascii="ＭＳ 明朝" w:eastAsia="ＭＳ 明朝" w:hAnsi="ＭＳ 明朝" w:hint="eastAsia"/>
                <w:color w:val="auto"/>
                <w:sz w:val="21"/>
                <w:szCs w:val="21"/>
              </w:rPr>
              <w:t>すまい</w:t>
            </w:r>
            <w:r>
              <w:rPr>
                <w:rFonts w:ascii="ＭＳ 明朝" w:eastAsia="ＭＳ 明朝" w:hAnsi="ＭＳ 明朝" w:hint="eastAsia"/>
                <w:color w:val="auto"/>
                <w:sz w:val="21"/>
                <w:szCs w:val="21"/>
              </w:rPr>
              <w:t>を確保する。</w:t>
            </w:r>
          </w:p>
        </w:tc>
      </w:tr>
      <w:tr w:rsidR="0050797F" w:rsidRPr="001F4D5F" w14:paraId="5DA6A128" w14:textId="77777777" w:rsidTr="00C7437C">
        <w:tc>
          <w:tcPr>
            <w:tcW w:w="1410" w:type="dxa"/>
            <w:vMerge/>
          </w:tcPr>
          <w:p w14:paraId="4CF3BA49" w14:textId="77777777" w:rsidR="0050797F" w:rsidRDefault="0050797F"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3D3E632D" w14:textId="77777777" w:rsidR="0050797F" w:rsidRPr="006D3DB0" w:rsidRDefault="0050797F"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生活拠点</w:t>
            </w:r>
          </w:p>
        </w:tc>
        <w:tc>
          <w:tcPr>
            <w:tcW w:w="5656" w:type="dxa"/>
            <w:shd w:val="clear" w:color="auto" w:fill="auto"/>
          </w:tcPr>
          <w:p w14:paraId="1D6F9B54" w14:textId="685952F9" w:rsidR="0050797F" w:rsidRDefault="0050797F"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安全</w:t>
            </w:r>
            <w:r w:rsidR="00B0187D">
              <w:rPr>
                <w:rFonts w:ascii="ＭＳ 明朝" w:eastAsia="ＭＳ 明朝" w:hAnsi="ＭＳ 明朝" w:hint="eastAsia"/>
                <w:color w:val="auto"/>
                <w:sz w:val="21"/>
                <w:szCs w:val="21"/>
              </w:rPr>
              <w:t>・安心</w:t>
            </w:r>
            <w:r>
              <w:rPr>
                <w:rFonts w:ascii="ＭＳ 明朝" w:eastAsia="ＭＳ 明朝" w:hAnsi="ＭＳ 明朝" w:hint="eastAsia"/>
                <w:color w:val="auto"/>
                <w:sz w:val="21"/>
                <w:szCs w:val="21"/>
              </w:rPr>
              <w:t>なすまいの場の確保とあわせて、各種都市機能の再建を図る。</w:t>
            </w:r>
          </w:p>
        </w:tc>
      </w:tr>
      <w:tr w:rsidR="0050797F" w:rsidRPr="001F4D5F" w14:paraId="3D63FB80" w14:textId="77777777" w:rsidTr="00C7437C">
        <w:tc>
          <w:tcPr>
            <w:tcW w:w="1410" w:type="dxa"/>
            <w:vMerge w:val="restart"/>
          </w:tcPr>
          <w:p w14:paraId="37237CD4" w14:textId="77777777" w:rsidR="0050797F" w:rsidRPr="006D3DB0" w:rsidRDefault="0050797F"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エリア</w:t>
            </w:r>
          </w:p>
        </w:tc>
        <w:tc>
          <w:tcPr>
            <w:tcW w:w="1616" w:type="dxa"/>
          </w:tcPr>
          <w:p w14:paraId="677893C6" w14:textId="0CC9EDE5" w:rsidR="0050797F" w:rsidRDefault="00FB5081" w:rsidP="00C7437C">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市街地</w:t>
            </w:r>
          </w:p>
        </w:tc>
        <w:tc>
          <w:tcPr>
            <w:tcW w:w="5656" w:type="dxa"/>
            <w:shd w:val="clear" w:color="auto" w:fill="auto"/>
          </w:tcPr>
          <w:p w14:paraId="17CA0D11" w14:textId="4D04D84E" w:rsidR="0050797F" w:rsidRDefault="00FB5081"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○○市町村のにぎわいや魅力の再建を図るため、商業・業務機能等の再建を促す</w:t>
            </w:r>
            <w:r w:rsidR="0050797F">
              <w:rPr>
                <w:rFonts w:ascii="ＭＳ 明朝" w:eastAsia="ＭＳ 明朝" w:hAnsi="ＭＳ 明朝" w:hint="eastAsia"/>
                <w:color w:val="auto"/>
                <w:sz w:val="21"/>
                <w:szCs w:val="21"/>
              </w:rPr>
              <w:t>。</w:t>
            </w:r>
          </w:p>
        </w:tc>
      </w:tr>
      <w:tr w:rsidR="00FB5081" w:rsidRPr="001F4D5F" w14:paraId="1A0C59FD" w14:textId="77777777" w:rsidTr="00C7437C">
        <w:tc>
          <w:tcPr>
            <w:tcW w:w="1410" w:type="dxa"/>
            <w:vMerge/>
          </w:tcPr>
          <w:p w14:paraId="5DF0BDDE" w14:textId="77777777"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77B0CC5B" w14:textId="59E05B34"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沿岸部</w:t>
            </w:r>
          </w:p>
        </w:tc>
        <w:tc>
          <w:tcPr>
            <w:tcW w:w="5656" w:type="dxa"/>
            <w:shd w:val="clear" w:color="auto" w:fill="auto"/>
          </w:tcPr>
          <w:p w14:paraId="549CAFAD" w14:textId="2300E1BE" w:rsidR="00FB5081" w:rsidRPr="006D3DB0" w:rsidRDefault="00FB5081" w:rsidP="00FB5081">
            <w:pPr>
              <w:pStyle w:val="af"/>
              <w:numPr>
                <w:ilvl w:val="0"/>
                <w:numId w:val="2"/>
              </w:numPr>
              <w:spacing w:line="360" w:lineRule="exact"/>
              <w:ind w:leftChars="0" w:firstLineChars="0"/>
              <w:rPr>
                <w:rFonts w:ascii="ＭＳ 明朝" w:eastAsia="ＭＳ 明朝" w:hAnsi="ＭＳ 明朝"/>
                <w:color w:val="auto"/>
                <w:sz w:val="21"/>
                <w:szCs w:val="21"/>
              </w:rPr>
            </w:pPr>
            <w:r>
              <w:rPr>
                <w:rFonts w:ascii="ＭＳ 明朝" w:eastAsia="ＭＳ 明朝" w:hAnsi="ＭＳ 明朝" w:hint="eastAsia"/>
                <w:color w:val="auto"/>
                <w:sz w:val="21"/>
                <w:szCs w:val="21"/>
              </w:rPr>
              <w:t>人口減少や</w:t>
            </w:r>
            <w:r w:rsidR="00ED2EA9">
              <w:rPr>
                <w:rFonts w:ascii="ＭＳ 明朝" w:eastAsia="ＭＳ 明朝" w:hAnsi="ＭＳ 明朝" w:hint="eastAsia"/>
                <w:color w:val="auto"/>
                <w:sz w:val="21"/>
                <w:szCs w:val="21"/>
              </w:rPr>
              <w:t>一次</w:t>
            </w:r>
            <w:r>
              <w:rPr>
                <w:rFonts w:ascii="ＭＳ 明朝" w:eastAsia="ＭＳ 明朝" w:hAnsi="ＭＳ 明朝" w:hint="eastAsia"/>
                <w:color w:val="auto"/>
                <w:sz w:val="21"/>
                <w:szCs w:val="21"/>
              </w:rPr>
              <w:t>産業の担い手不足等の課題を踏まえつつ、適切な規模での集落等の再建を図る。</w:t>
            </w:r>
          </w:p>
        </w:tc>
      </w:tr>
      <w:tr w:rsidR="00FB5081" w:rsidRPr="001F4D5F" w14:paraId="453979CC" w14:textId="77777777" w:rsidTr="00C7437C">
        <w:tc>
          <w:tcPr>
            <w:tcW w:w="1410" w:type="dxa"/>
            <w:vMerge/>
          </w:tcPr>
          <w:p w14:paraId="3FB42B6D" w14:textId="77777777"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p>
        </w:tc>
        <w:tc>
          <w:tcPr>
            <w:tcW w:w="1616" w:type="dxa"/>
          </w:tcPr>
          <w:p w14:paraId="7DF2CAD6" w14:textId="77777777"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中山間</w:t>
            </w:r>
          </w:p>
        </w:tc>
        <w:tc>
          <w:tcPr>
            <w:tcW w:w="5656" w:type="dxa"/>
            <w:shd w:val="clear" w:color="auto" w:fill="auto"/>
          </w:tcPr>
          <w:p w14:paraId="043D7837" w14:textId="16D8DDEE" w:rsidR="00FB5081" w:rsidRDefault="00FB5081" w:rsidP="00FB5081">
            <w:pPr>
              <w:pStyle w:val="af"/>
              <w:numPr>
                <w:ilvl w:val="0"/>
                <w:numId w:val="2"/>
              </w:numPr>
              <w:spacing w:line="360" w:lineRule="exact"/>
              <w:ind w:leftChars="0" w:firstLineChars="0"/>
              <w:rPr>
                <w:rFonts w:ascii="ＭＳ 明朝" w:eastAsia="ＭＳ 明朝" w:hAnsi="ＭＳ 明朝"/>
                <w:color w:val="auto"/>
                <w:sz w:val="21"/>
                <w:szCs w:val="21"/>
              </w:rPr>
            </w:pPr>
            <w:r w:rsidRPr="006D3DB0">
              <w:rPr>
                <w:rFonts w:ascii="ＭＳ 明朝" w:eastAsia="ＭＳ 明朝" w:hAnsi="ＭＳ 明朝" w:hint="eastAsia"/>
                <w:color w:val="auto"/>
                <w:sz w:val="21"/>
                <w:szCs w:val="21"/>
              </w:rPr>
              <w:t>家屋倒壊や土砂災害等による被害</w:t>
            </w:r>
            <w:r>
              <w:rPr>
                <w:rFonts w:ascii="ＭＳ 明朝" w:eastAsia="ＭＳ 明朝" w:hAnsi="ＭＳ 明朝" w:hint="eastAsia"/>
                <w:color w:val="auto"/>
                <w:sz w:val="21"/>
                <w:szCs w:val="21"/>
              </w:rPr>
              <w:t>が</w:t>
            </w:r>
            <w:r w:rsidRPr="006D3DB0">
              <w:rPr>
                <w:rFonts w:ascii="ＭＳ 明朝" w:eastAsia="ＭＳ 明朝" w:hAnsi="ＭＳ 明朝" w:hint="eastAsia"/>
                <w:color w:val="auto"/>
                <w:sz w:val="21"/>
                <w:szCs w:val="21"/>
              </w:rPr>
              <w:t>発生</w:t>
            </w:r>
            <w:r>
              <w:rPr>
                <w:rFonts w:ascii="ＭＳ 明朝" w:eastAsia="ＭＳ 明朝" w:hAnsi="ＭＳ 明朝" w:hint="eastAsia"/>
                <w:color w:val="auto"/>
                <w:sz w:val="21"/>
                <w:szCs w:val="21"/>
              </w:rPr>
              <w:t>した際には、</w:t>
            </w:r>
            <w:r w:rsidRPr="006D3DB0">
              <w:rPr>
                <w:rFonts w:ascii="ＭＳ 明朝" w:eastAsia="ＭＳ 明朝" w:hAnsi="ＭＳ 明朝" w:hint="eastAsia"/>
                <w:color w:val="auto"/>
                <w:sz w:val="21"/>
                <w:szCs w:val="21"/>
              </w:rPr>
              <w:t>持続的な集落等としての復興</w:t>
            </w:r>
            <w:r>
              <w:rPr>
                <w:rFonts w:ascii="ＭＳ 明朝" w:eastAsia="ＭＳ 明朝" w:hAnsi="ＭＳ 明朝" w:hint="eastAsia"/>
                <w:color w:val="auto"/>
                <w:sz w:val="21"/>
                <w:szCs w:val="21"/>
              </w:rPr>
              <w:t>を図る。</w:t>
            </w:r>
          </w:p>
        </w:tc>
      </w:tr>
      <w:tr w:rsidR="00FB5081" w:rsidRPr="001F4D5F" w14:paraId="3B9E62BF" w14:textId="77777777" w:rsidTr="00C7437C">
        <w:tc>
          <w:tcPr>
            <w:tcW w:w="1410" w:type="dxa"/>
          </w:tcPr>
          <w:p w14:paraId="49025A34" w14:textId="77777777"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ネットワーク</w:t>
            </w:r>
          </w:p>
        </w:tc>
        <w:tc>
          <w:tcPr>
            <w:tcW w:w="1616" w:type="dxa"/>
          </w:tcPr>
          <w:p w14:paraId="7A4B6796" w14:textId="77777777" w:rsidR="00FB5081" w:rsidRDefault="00FB5081" w:rsidP="00FB5081">
            <w:pPr>
              <w:pStyle w:val="af"/>
              <w:spacing w:line="360" w:lineRule="exact"/>
              <w:ind w:leftChars="0" w:left="0" w:rightChars="0" w:right="0" w:firstLineChars="0" w:firstLine="0"/>
              <w:jc w:val="center"/>
              <w:rPr>
                <w:rFonts w:ascii="ＭＳ 明朝" w:eastAsia="ＭＳ 明朝" w:hAnsi="ＭＳ 明朝"/>
                <w:color w:val="auto"/>
                <w:sz w:val="21"/>
                <w:szCs w:val="21"/>
              </w:rPr>
            </w:pPr>
            <w:r>
              <w:rPr>
                <w:rFonts w:ascii="ＭＳ 明朝" w:eastAsia="ＭＳ 明朝" w:hAnsi="ＭＳ 明朝" w:hint="eastAsia"/>
                <w:color w:val="auto"/>
                <w:sz w:val="21"/>
                <w:szCs w:val="21"/>
              </w:rPr>
              <w:t>道路・公共交通</w:t>
            </w:r>
          </w:p>
        </w:tc>
        <w:tc>
          <w:tcPr>
            <w:tcW w:w="5656" w:type="dxa"/>
            <w:shd w:val="clear" w:color="auto" w:fill="auto"/>
          </w:tcPr>
          <w:p w14:paraId="426BC62C" w14:textId="555E5CB7" w:rsidR="00FB5081" w:rsidRPr="006D3DB0" w:rsidRDefault="00FB5081" w:rsidP="00FB5081">
            <w:pPr>
              <w:pStyle w:val="af"/>
              <w:numPr>
                <w:ilvl w:val="0"/>
                <w:numId w:val="2"/>
              </w:numPr>
              <w:spacing w:line="360" w:lineRule="exact"/>
              <w:ind w:leftChars="0" w:firstLineChars="0"/>
              <w:rPr>
                <w:rFonts w:ascii="ＭＳ 明朝" w:eastAsia="ＭＳ 明朝" w:hAnsi="ＭＳ 明朝"/>
                <w:color w:val="auto"/>
                <w:sz w:val="21"/>
                <w:szCs w:val="21"/>
              </w:rPr>
            </w:pPr>
            <w:r>
              <w:rPr>
                <w:rFonts w:ascii="ＭＳ 明朝" w:eastAsia="ＭＳ 明朝" w:hAnsi="ＭＳ 明朝" w:hint="eastAsia"/>
                <w:color w:val="auto"/>
                <w:sz w:val="21"/>
                <w:szCs w:val="21"/>
              </w:rPr>
              <w:t>復興まちづくりに応じた道路・公共交通ネットワークの形成を図る。</w:t>
            </w:r>
          </w:p>
        </w:tc>
      </w:tr>
    </w:tbl>
    <w:p w14:paraId="62A0EEBE" w14:textId="6F4321B9" w:rsidR="004B778D" w:rsidRPr="00FA2007" w:rsidRDefault="004B778D" w:rsidP="004B778D">
      <w:pPr>
        <w:ind w:leftChars="200" w:left="403"/>
      </w:pPr>
      <w:r>
        <w:rPr>
          <w:rFonts w:hint="eastAsia"/>
        </w:rPr>
        <w:t>※基本方針とあわせて「STEP3-</w:t>
      </w:r>
      <w:r w:rsidR="00335B83">
        <w:rPr>
          <w:rFonts w:hint="eastAsia"/>
        </w:rPr>
        <w:t>2</w:t>
      </w:r>
      <w:r>
        <w:rPr>
          <w:rFonts w:hint="eastAsia"/>
        </w:rPr>
        <w:t>：</w:t>
      </w:r>
      <w:r w:rsidR="00335B83">
        <w:rPr>
          <w:rFonts w:hint="eastAsia"/>
        </w:rPr>
        <w:t>復興</w:t>
      </w:r>
      <w:r>
        <w:rPr>
          <w:rFonts w:hint="eastAsia"/>
        </w:rPr>
        <w:t>期の都市構造」等を参考にゾーニング図等を作成する。</w:t>
      </w:r>
    </w:p>
    <w:p w14:paraId="7C13B246" w14:textId="77777777" w:rsidR="0050797F" w:rsidRPr="004B778D" w:rsidRDefault="0050797F" w:rsidP="0050797F">
      <w:pPr>
        <w:ind w:leftChars="200" w:left="403"/>
      </w:pPr>
    </w:p>
    <w:p w14:paraId="66AA9197" w14:textId="77777777" w:rsidR="00FA2007" w:rsidRPr="0050797F" w:rsidRDefault="00FA2007" w:rsidP="00FA2007">
      <w:pPr>
        <w:pStyle w:val="af"/>
        <w:ind w:leftChars="0" w:left="0" w:firstLineChars="0" w:firstLine="0"/>
      </w:pPr>
    </w:p>
    <w:p w14:paraId="4450B294" w14:textId="77777777" w:rsidR="009E4372" w:rsidRPr="00FA2007" w:rsidRDefault="009E4372" w:rsidP="009E4372"/>
    <w:p w14:paraId="1DA70BDD" w14:textId="031D80D1" w:rsidR="00F83395" w:rsidRDefault="00F83395" w:rsidP="00320F24">
      <w:pPr>
        <w:jc w:val="center"/>
      </w:pPr>
      <w:r>
        <w:br w:type="page"/>
      </w:r>
    </w:p>
    <w:p w14:paraId="1436DC06" w14:textId="77777777" w:rsidR="006E0D09" w:rsidRDefault="006E0D09" w:rsidP="007914E7">
      <w:pPr>
        <w:pStyle w:val="4"/>
      </w:pPr>
      <w:r w:rsidRPr="006E0D09">
        <w:rPr>
          <w:rFonts w:hint="eastAsia"/>
        </w:rPr>
        <w:lastRenderedPageBreak/>
        <w:t>（２）居住エリア設定の考え方</w:t>
      </w:r>
    </w:p>
    <w:p w14:paraId="58D6E340" w14:textId="1F0C91EA" w:rsidR="008664CA" w:rsidRDefault="008664CA" w:rsidP="008664CA">
      <w:pPr>
        <w:pStyle w:val="af"/>
      </w:pPr>
      <w:r w:rsidRPr="003E7EDB">
        <w:rPr>
          <w:rFonts w:hint="eastAsia"/>
        </w:rPr>
        <w:t>命を守ることを最優先とした安全・安心な</w:t>
      </w:r>
      <w:r w:rsidR="00B662EC">
        <w:rPr>
          <w:rFonts w:hint="eastAsia"/>
        </w:rPr>
        <w:t>すまい</w:t>
      </w:r>
      <w:r w:rsidRPr="003E7EDB">
        <w:rPr>
          <w:rFonts w:hint="eastAsia"/>
        </w:rPr>
        <w:t>の確保に向け</w:t>
      </w:r>
      <w:r>
        <w:rPr>
          <w:rFonts w:hint="eastAsia"/>
        </w:rPr>
        <w:t>た考え方を整理しましょう。</w:t>
      </w:r>
    </w:p>
    <w:p w14:paraId="67F621B1" w14:textId="4FCE7650" w:rsidR="008664CA" w:rsidRPr="007241A8" w:rsidRDefault="008664CA"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2</w:t>
      </w:r>
      <w:r w:rsidR="00EA3888">
        <w:rPr>
          <w:rStyle w:val="af3"/>
          <w:rFonts w:hint="eastAsia"/>
        </w:rPr>
        <w:t>4</w:t>
      </w:r>
      <w:r>
        <w:rPr>
          <w:rStyle w:val="af3"/>
          <w:rFonts w:hint="eastAsia"/>
        </w:rPr>
        <w:t>,</w:t>
      </w:r>
      <w:r w:rsidR="00EA3888">
        <w:rPr>
          <w:rStyle w:val="af3"/>
          <w:rFonts w:hint="eastAsia"/>
        </w:rPr>
        <w:t>P26,</w:t>
      </w:r>
      <w:r w:rsidR="007639DF">
        <w:rPr>
          <w:rStyle w:val="af3"/>
          <w:rFonts w:hint="eastAsia"/>
        </w:rPr>
        <w:t>P</w:t>
      </w:r>
      <w:r>
        <w:rPr>
          <w:rStyle w:val="af3"/>
          <w:rFonts w:hint="eastAsia"/>
        </w:rPr>
        <w:t>5</w:t>
      </w:r>
      <w:r w:rsidR="007D6DB7">
        <w:rPr>
          <w:rStyle w:val="af3"/>
          <w:rFonts w:hint="eastAsia"/>
        </w:rPr>
        <w:t>8</w:t>
      </w:r>
      <w:r w:rsidRPr="007241A8">
        <w:rPr>
          <w:rStyle w:val="af3"/>
          <w:rFonts w:hint="eastAsia"/>
        </w:rPr>
        <w:t>参照</w:t>
      </w:r>
    </w:p>
    <w:p w14:paraId="7182C9DA" w14:textId="77777777" w:rsidR="008664CA" w:rsidRPr="008664CA" w:rsidRDefault="008664CA" w:rsidP="008664CA">
      <w:pPr>
        <w:pStyle w:val="af"/>
      </w:pPr>
    </w:p>
    <w:p w14:paraId="0EB97828" w14:textId="77777777" w:rsidR="00BD6ABE" w:rsidRPr="00AE14A6" w:rsidRDefault="00BD6ABE" w:rsidP="00BD6ABE">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6810AE1D" w14:textId="697F5396" w:rsidR="009E4372" w:rsidRDefault="00B662EC" w:rsidP="00BD6ABE">
      <w:pPr>
        <w:pStyle w:val="POINT"/>
      </w:pPr>
      <w:r>
        <w:rPr>
          <w:rFonts w:hint="eastAsia"/>
        </w:rPr>
        <w:t>すまい</w:t>
      </w:r>
      <w:r w:rsidR="00456238" w:rsidRPr="00456238">
        <w:rPr>
          <w:rFonts w:hint="eastAsia"/>
        </w:rPr>
        <w:t>の再建は、安全の確保を前提に検討する。</w:t>
      </w:r>
    </w:p>
    <w:p w14:paraId="7C4352B2" w14:textId="7346394A" w:rsidR="00BD6ABE" w:rsidRPr="00456238" w:rsidRDefault="00456238" w:rsidP="00BD6ABE">
      <w:pPr>
        <w:pStyle w:val="POINT"/>
      </w:pPr>
      <w:r>
        <w:rPr>
          <w:rFonts w:hint="eastAsia"/>
        </w:rPr>
        <w:t>ただし、徳島県の地形特性や被害想定等から、全ての災害リスクを回避することは困難であり、確実な避難の確保などを前提に、災害リスクの許容に関する住民合意の方法等を検討する。</w:t>
      </w:r>
    </w:p>
    <w:p w14:paraId="33DBEB42" w14:textId="77777777" w:rsidR="00456238" w:rsidRDefault="00456238" w:rsidP="002708D1">
      <w:pPr>
        <w:pStyle w:val="af"/>
      </w:pPr>
    </w:p>
    <w:p w14:paraId="7D86E78C" w14:textId="77777777" w:rsidR="00FB5081" w:rsidRPr="00061DA3" w:rsidRDefault="00FB5081" w:rsidP="00FB5081">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66F5BAD8" w14:textId="7CB6A339" w:rsidR="00456238" w:rsidRPr="00136017" w:rsidRDefault="00456238" w:rsidP="00456238">
      <w:pPr>
        <w:ind w:leftChars="100" w:left="404" w:hangingChars="100" w:hanging="202"/>
        <w:rPr>
          <w:rFonts w:ascii="Meiryo UI" w:eastAsia="Meiryo UI" w:hAnsi="Meiryo UI"/>
          <w:b/>
          <w:bCs/>
        </w:rPr>
      </w:pPr>
      <w:r w:rsidRPr="00136017">
        <w:rPr>
          <w:rFonts w:ascii="Meiryo UI" w:eastAsia="Meiryo UI" w:hAnsi="Meiryo UI" w:hint="eastAsia"/>
          <w:b/>
          <w:bCs/>
        </w:rPr>
        <w:t>■安全</w:t>
      </w:r>
      <w:r w:rsidR="003913FF" w:rsidRPr="00136017">
        <w:rPr>
          <w:rFonts w:ascii="Meiryo UI" w:eastAsia="Meiryo UI" w:hAnsi="Meiryo UI" w:hint="eastAsia"/>
          <w:b/>
          <w:bCs/>
        </w:rPr>
        <w:t>・安心</w:t>
      </w:r>
      <w:r w:rsidRPr="00136017">
        <w:rPr>
          <w:rFonts w:ascii="Meiryo UI" w:eastAsia="Meiryo UI" w:hAnsi="Meiryo UI" w:hint="eastAsia"/>
          <w:b/>
          <w:bCs/>
        </w:rPr>
        <w:t>な</w:t>
      </w:r>
      <w:r w:rsidR="00B662EC">
        <w:rPr>
          <w:rFonts w:ascii="Meiryo UI" w:eastAsia="Meiryo UI" w:hAnsi="Meiryo UI" w:hint="eastAsia"/>
          <w:b/>
          <w:bCs/>
        </w:rPr>
        <w:t>すまい</w:t>
      </w:r>
      <w:r w:rsidRPr="00136017">
        <w:rPr>
          <w:rFonts w:ascii="Meiryo UI" w:eastAsia="Meiryo UI" w:hAnsi="Meiryo UI" w:hint="eastAsia"/>
          <w:b/>
          <w:bCs/>
        </w:rPr>
        <w:t>の確保</w:t>
      </w:r>
    </w:p>
    <w:p w14:paraId="2B453C28" w14:textId="009857B6" w:rsidR="003913FF" w:rsidRDefault="003913FF" w:rsidP="003913FF">
      <w:pPr>
        <w:ind w:leftChars="200" w:left="403"/>
      </w:pPr>
      <w:r>
        <w:rPr>
          <w:rFonts w:hint="eastAsia"/>
        </w:rPr>
        <w:t xml:space="preserve">　命を守ることを最優先とした安全・安心な</w:t>
      </w:r>
      <w:r w:rsidR="00B662EC">
        <w:rPr>
          <w:rFonts w:hint="eastAsia"/>
        </w:rPr>
        <w:t>すまい</w:t>
      </w:r>
      <w:r>
        <w:rPr>
          <w:rFonts w:hint="eastAsia"/>
        </w:rPr>
        <w:t>の確保に向け、津波による浸水被害が想定される地域においては、基本的には、現地でのかさ上げ、高台や災害リスクのない地域等への移転を検討する。</w:t>
      </w:r>
    </w:p>
    <w:p w14:paraId="6EE142E1" w14:textId="77777777" w:rsidR="00456238" w:rsidRPr="00F65DCC" w:rsidRDefault="00456238" w:rsidP="00456238">
      <w:pPr>
        <w:ind w:leftChars="200" w:left="403"/>
      </w:pPr>
    </w:p>
    <w:p w14:paraId="3ADA2A8F" w14:textId="77777777" w:rsidR="00456238" w:rsidRPr="00136017" w:rsidRDefault="00456238" w:rsidP="00456238">
      <w:pPr>
        <w:ind w:leftChars="100" w:left="404" w:hangingChars="100" w:hanging="202"/>
        <w:rPr>
          <w:rFonts w:ascii="Meiryo UI" w:eastAsia="Meiryo UI" w:hAnsi="Meiryo UI"/>
          <w:b/>
          <w:bCs/>
        </w:rPr>
      </w:pPr>
      <w:r w:rsidRPr="00136017">
        <w:rPr>
          <w:rFonts w:ascii="Meiryo UI" w:eastAsia="Meiryo UI" w:hAnsi="Meiryo UI" w:hint="eastAsia"/>
          <w:b/>
          <w:bCs/>
        </w:rPr>
        <w:t>■居住の制限</w:t>
      </w:r>
    </w:p>
    <w:p w14:paraId="42BEF8C2" w14:textId="41CC6D81" w:rsidR="003913FF" w:rsidRDefault="003913FF" w:rsidP="003913FF">
      <w:pPr>
        <w:ind w:leftChars="200" w:left="403"/>
      </w:pPr>
      <w:r>
        <w:rPr>
          <w:rFonts w:hint="eastAsia"/>
        </w:rPr>
        <w:t xml:space="preserve">　将来にわたって安全な</w:t>
      </w:r>
      <w:r w:rsidR="00B662EC">
        <w:rPr>
          <w:rFonts w:hint="eastAsia"/>
        </w:rPr>
        <w:t>すまい</w:t>
      </w:r>
      <w:r>
        <w:rPr>
          <w:rFonts w:hint="eastAsia"/>
        </w:rPr>
        <w:t>の確保を図るため、津波によって被害を受けることが想定される区域は、災害危険区域の指定等により住居の用に供する建築物の制限の実施を検討する。</w:t>
      </w:r>
    </w:p>
    <w:p w14:paraId="3B1D55CE" w14:textId="77777777" w:rsidR="00456238" w:rsidRPr="00456238" w:rsidRDefault="00456238" w:rsidP="002708D1">
      <w:pPr>
        <w:pStyle w:val="af"/>
      </w:pPr>
    </w:p>
    <w:p w14:paraId="4FC30AF5" w14:textId="417F0085" w:rsidR="00FE795C" w:rsidRDefault="003913FF" w:rsidP="00FE795C">
      <w:pPr>
        <w:jc w:val="center"/>
      </w:pPr>
      <w:r w:rsidRPr="00037AFA">
        <w:rPr>
          <w:noProof/>
        </w:rPr>
        <w:drawing>
          <wp:inline distT="0" distB="0" distL="0" distR="0" wp14:anchorId="4043D857" wp14:editId="30DACA88">
            <wp:extent cx="5759450" cy="2053590"/>
            <wp:effectExtent l="0" t="0" r="0" b="3810"/>
            <wp:docPr id="11735970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970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59450" cy="2053590"/>
                    </a:xfrm>
                    <a:prstGeom prst="rect">
                      <a:avLst/>
                    </a:prstGeom>
                  </pic:spPr>
                </pic:pic>
              </a:graphicData>
            </a:graphic>
          </wp:inline>
        </w:drawing>
      </w:r>
    </w:p>
    <w:p w14:paraId="257E877C" w14:textId="3E7EC7D7" w:rsidR="00FE795C" w:rsidRPr="00FE795C" w:rsidRDefault="00FE795C" w:rsidP="00FE795C">
      <w:pPr>
        <w:jc w:val="center"/>
        <w:rPr>
          <w:rFonts w:ascii="BIZ UDPゴシック" w:eastAsia="BIZ UDPゴシック" w:hAnsi="BIZ UDPゴシック"/>
        </w:rPr>
      </w:pPr>
      <w:r w:rsidRPr="00FE795C">
        <w:rPr>
          <w:rFonts w:ascii="BIZ UDPゴシック" w:eastAsia="BIZ UDPゴシック" w:hAnsi="BIZ UDPゴシック" w:hint="eastAsia"/>
        </w:rPr>
        <w:t>図　土地利用の基本的な考え方</w:t>
      </w:r>
    </w:p>
    <w:p w14:paraId="380BF8DD" w14:textId="77777777" w:rsidR="00136017" w:rsidRPr="00136017" w:rsidRDefault="00136017">
      <w:pPr>
        <w:widowControl/>
        <w:jc w:val="left"/>
      </w:pPr>
    </w:p>
    <w:p w14:paraId="4A7459D9" w14:textId="044DCF07" w:rsidR="003E7E88" w:rsidRDefault="003E7E88">
      <w:pPr>
        <w:widowControl/>
        <w:jc w:val="left"/>
      </w:pPr>
      <w:r>
        <w:br w:type="page"/>
      </w:r>
    </w:p>
    <w:p w14:paraId="1426B8E7" w14:textId="5127C3AD" w:rsidR="00974682" w:rsidRDefault="00C7437C" w:rsidP="007914E7">
      <w:pPr>
        <w:pStyle w:val="2"/>
      </w:pPr>
      <w:bookmarkStart w:id="40" w:name="_Toc191310258"/>
      <w:r>
        <w:rPr>
          <w:rFonts w:hint="eastAsia"/>
        </w:rPr>
        <w:lastRenderedPageBreak/>
        <w:t>第</w:t>
      </w:r>
      <w:r w:rsidR="002272DF">
        <w:rPr>
          <w:rFonts w:hint="eastAsia"/>
        </w:rPr>
        <w:t>３</w:t>
      </w:r>
      <w:r w:rsidR="00974682">
        <w:rPr>
          <w:rFonts w:hint="eastAsia"/>
        </w:rPr>
        <w:t>章　復興方針</w:t>
      </w:r>
      <w:bookmarkEnd w:id="40"/>
    </w:p>
    <w:p w14:paraId="17A37BFE" w14:textId="28BB59EE" w:rsidR="006E0D09" w:rsidRDefault="00974682" w:rsidP="007914E7">
      <w:pPr>
        <w:pStyle w:val="3"/>
      </w:pPr>
      <w:bookmarkStart w:id="41" w:name="_Toc191310259"/>
      <w:r>
        <w:rPr>
          <w:rFonts w:hint="eastAsia"/>
        </w:rPr>
        <w:t>１</w:t>
      </w:r>
      <w:r w:rsidR="006E0D09">
        <w:rPr>
          <w:rFonts w:hint="eastAsia"/>
        </w:rPr>
        <w:t>．分野別の復興方針</w:t>
      </w:r>
      <w:bookmarkEnd w:id="41"/>
    </w:p>
    <w:p w14:paraId="00FA6AFB" w14:textId="439F1F35" w:rsidR="003A3C3A" w:rsidRDefault="003A3C3A" w:rsidP="003A3C3A">
      <w:pPr>
        <w:pStyle w:val="af"/>
      </w:pPr>
      <w:r>
        <w:rPr>
          <w:rFonts w:hint="eastAsia"/>
        </w:rPr>
        <w:t>基本目標に基づく施策体系を検討し、</w:t>
      </w:r>
      <w:r w:rsidRPr="00467680">
        <w:rPr>
          <w:rFonts w:hint="eastAsia"/>
        </w:rPr>
        <w:t>分</w:t>
      </w:r>
      <w:r>
        <w:rPr>
          <w:rFonts w:hint="eastAsia"/>
        </w:rPr>
        <w:t>野別の復興方針を記載しましょう。</w:t>
      </w:r>
    </w:p>
    <w:p w14:paraId="0A12BF71" w14:textId="7F946E77" w:rsidR="003A3C3A" w:rsidRPr="007241A8" w:rsidRDefault="003A3C3A"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5</w:t>
      </w:r>
      <w:r w:rsidR="00EA3888">
        <w:rPr>
          <w:rStyle w:val="af3"/>
          <w:rFonts w:hint="eastAsia"/>
        </w:rPr>
        <w:t>8</w:t>
      </w:r>
      <w:r>
        <w:rPr>
          <w:rStyle w:val="af3"/>
          <w:rFonts w:hint="eastAsia"/>
        </w:rPr>
        <w:t>～</w:t>
      </w:r>
      <w:r w:rsidR="00EA3888">
        <w:rPr>
          <w:rStyle w:val="af3"/>
          <w:rFonts w:hint="eastAsia"/>
        </w:rPr>
        <w:t>61</w:t>
      </w:r>
      <w:r w:rsidRPr="007241A8">
        <w:rPr>
          <w:rStyle w:val="af3"/>
          <w:rFonts w:hint="eastAsia"/>
        </w:rPr>
        <w:t>参照</w:t>
      </w:r>
    </w:p>
    <w:p w14:paraId="39DB032F" w14:textId="77777777" w:rsidR="00456238" w:rsidRPr="003A3C3A" w:rsidRDefault="00456238" w:rsidP="00456238">
      <w:pPr>
        <w:ind w:leftChars="100" w:left="202"/>
        <w:rPr>
          <w:rFonts w:ascii="BIZ UDPゴシック" w:eastAsia="BIZ UDPゴシック" w:hAnsi="BIZ UDPゴシック"/>
          <w:b/>
          <w:bCs/>
          <w:color w:val="002060"/>
          <w:u w:val="single"/>
        </w:rPr>
      </w:pPr>
    </w:p>
    <w:p w14:paraId="2215E7FC" w14:textId="77777777" w:rsidR="00456238" w:rsidRPr="00467680" w:rsidRDefault="00456238" w:rsidP="00456238">
      <w:pPr>
        <w:ind w:leftChars="100" w:left="202"/>
        <w:rPr>
          <w:rFonts w:ascii="BIZ UDPゴシック" w:eastAsia="BIZ UDPゴシック" w:hAnsi="BIZ UDPゴシック"/>
          <w:b/>
          <w:bCs/>
          <w:color w:val="002060"/>
          <w:u w:val="single"/>
        </w:rPr>
      </w:pPr>
      <w:r w:rsidRPr="00467680">
        <w:rPr>
          <w:rFonts w:ascii="BIZ UDPゴシック" w:eastAsia="BIZ UDPゴシック" w:hAnsi="BIZ UDPゴシック" w:hint="eastAsia"/>
          <w:b/>
          <w:bCs/>
          <w:color w:val="002060"/>
          <w:u w:val="single"/>
        </w:rPr>
        <w:t>POINT</w:t>
      </w:r>
    </w:p>
    <w:p w14:paraId="3D717415" w14:textId="77777777" w:rsidR="00456238" w:rsidRDefault="00456238" w:rsidP="00456238">
      <w:pPr>
        <w:pStyle w:val="POINT"/>
      </w:pPr>
      <w:r w:rsidRPr="00456238">
        <w:rPr>
          <w:rFonts w:hint="eastAsia"/>
        </w:rPr>
        <w:t>事前復興まちづくりは、多岐にわたる計画であることから、関連計画との整合を図りながら復興方針を整理する。</w:t>
      </w:r>
    </w:p>
    <w:p w14:paraId="6109D27B" w14:textId="27BF3841" w:rsidR="00974682" w:rsidRDefault="00974682" w:rsidP="00456238">
      <w:pPr>
        <w:pStyle w:val="POINT"/>
      </w:pPr>
      <w:r>
        <w:rPr>
          <w:rFonts w:hint="eastAsia"/>
        </w:rPr>
        <w:t>庁内関係課に、関係する項目の検討や確認を依頼するなど、全庁的な取組となるよう工夫を行う。</w:t>
      </w:r>
    </w:p>
    <w:p w14:paraId="13BA9F3B" w14:textId="6D4D32B8" w:rsidR="00136017" w:rsidRPr="00456238" w:rsidRDefault="00136017" w:rsidP="00456238">
      <w:pPr>
        <w:pStyle w:val="POINT"/>
      </w:pPr>
      <w:r>
        <w:rPr>
          <w:rFonts w:hint="eastAsia"/>
        </w:rPr>
        <w:t>体系図等を作成し、住民にとってもわかりやすい整理を行う。</w:t>
      </w:r>
    </w:p>
    <w:p w14:paraId="447F12AF" w14:textId="77777777" w:rsidR="00456238" w:rsidRDefault="00456238" w:rsidP="00456238">
      <w:pPr>
        <w:pStyle w:val="af"/>
      </w:pPr>
    </w:p>
    <w:p w14:paraId="52B48F3F" w14:textId="77777777" w:rsidR="00136017" w:rsidRPr="00061DA3" w:rsidRDefault="00136017" w:rsidP="00136017">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47EE061C" w14:textId="66382F9D" w:rsidR="00136017" w:rsidRPr="004E6647" w:rsidRDefault="00136017" w:rsidP="00136017">
      <w:pPr>
        <w:ind w:leftChars="100" w:left="202"/>
        <w:rPr>
          <w:rFonts w:ascii="Meiryo UI" w:eastAsia="Meiryo UI" w:hAnsi="Meiryo UI"/>
          <w:b/>
          <w:bCs/>
        </w:rPr>
      </w:pPr>
      <w:r w:rsidRPr="004E6647">
        <w:rPr>
          <w:rFonts w:ascii="Meiryo UI" w:eastAsia="Meiryo UI" w:hAnsi="Meiryo UI" w:hint="eastAsia"/>
          <w:b/>
          <w:bCs/>
        </w:rPr>
        <w:t>（１）</w:t>
      </w:r>
      <w:r w:rsidR="003A3C3A">
        <w:rPr>
          <w:rFonts w:ascii="Meiryo UI" w:eastAsia="Meiryo UI" w:hAnsi="Meiryo UI" w:hint="eastAsia"/>
          <w:b/>
          <w:bCs/>
        </w:rPr>
        <w:t>分野別の復興</w:t>
      </w:r>
      <w:r>
        <w:rPr>
          <w:rFonts w:ascii="Meiryo UI" w:eastAsia="Meiryo UI" w:hAnsi="Meiryo UI" w:hint="eastAsia"/>
          <w:b/>
          <w:bCs/>
        </w:rPr>
        <w:t>方針</w:t>
      </w:r>
    </w:p>
    <w:p w14:paraId="116D3631" w14:textId="155B7B01" w:rsidR="00136017" w:rsidRDefault="00136017" w:rsidP="00136017">
      <w:pPr>
        <w:ind w:leftChars="200" w:left="403"/>
      </w:pPr>
      <w:r w:rsidRPr="00F65DCC">
        <w:rPr>
          <w:rFonts w:hint="eastAsia"/>
        </w:rPr>
        <w:t xml:space="preserve">　</w:t>
      </w:r>
      <w:r w:rsidR="003A3C3A">
        <w:rPr>
          <w:rFonts w:hint="eastAsia"/>
        </w:rPr>
        <w:t>分野別の復興方針</w:t>
      </w:r>
      <w:r>
        <w:rPr>
          <w:rFonts w:hint="eastAsia"/>
        </w:rPr>
        <w:t>として、以下の４つの視点から整理する。</w:t>
      </w:r>
    </w:p>
    <w:tbl>
      <w:tblPr>
        <w:tblStyle w:val="af1"/>
        <w:tblW w:w="8682" w:type="dxa"/>
        <w:tblInd w:w="403" w:type="dxa"/>
        <w:tblLook w:val="04A0" w:firstRow="1" w:lastRow="0" w:firstColumn="1" w:lastColumn="0" w:noHBand="0" w:noVBand="1"/>
      </w:tblPr>
      <w:tblGrid>
        <w:gridCol w:w="299"/>
        <w:gridCol w:w="2525"/>
        <w:gridCol w:w="5858"/>
      </w:tblGrid>
      <w:tr w:rsidR="00136017" w:rsidRPr="001F4D5F" w14:paraId="04ACF855" w14:textId="77777777" w:rsidTr="00FD5084">
        <w:trPr>
          <w:tblHeader/>
        </w:trPr>
        <w:tc>
          <w:tcPr>
            <w:tcW w:w="2824" w:type="dxa"/>
            <w:gridSpan w:val="2"/>
            <w:shd w:val="clear" w:color="auto" w:fill="D9D9D9" w:themeFill="background1" w:themeFillShade="D9"/>
          </w:tcPr>
          <w:p w14:paraId="07A137CF" w14:textId="77777777" w:rsidR="00136017" w:rsidRPr="001F4D5F" w:rsidRDefault="00136017" w:rsidP="00C7437C">
            <w:pPr>
              <w:pStyle w:val="af"/>
              <w:spacing w:line="36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858" w:type="dxa"/>
            <w:shd w:val="clear" w:color="auto" w:fill="D9D9D9" w:themeFill="background1" w:themeFillShade="D9"/>
          </w:tcPr>
          <w:p w14:paraId="4EE6BB51" w14:textId="4CBF3ECA" w:rsidR="00136017" w:rsidRPr="001F4D5F" w:rsidRDefault="00136017"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復興方針</w:t>
            </w:r>
            <w:r w:rsidRPr="001F4D5F">
              <w:rPr>
                <w:rFonts w:ascii="ＭＳ 明朝" w:eastAsia="ＭＳ 明朝" w:hAnsi="ＭＳ 明朝" w:hint="eastAsia"/>
                <w:b/>
                <w:bCs/>
                <w:color w:val="auto"/>
                <w:sz w:val="21"/>
                <w:szCs w:val="21"/>
              </w:rPr>
              <w:t>（一例）</w:t>
            </w:r>
          </w:p>
        </w:tc>
      </w:tr>
      <w:tr w:rsidR="00136017" w:rsidRPr="001F4D5F" w14:paraId="3A3DC05D" w14:textId="77777777" w:rsidTr="00FD5084">
        <w:tc>
          <w:tcPr>
            <w:tcW w:w="2824" w:type="dxa"/>
            <w:gridSpan w:val="2"/>
          </w:tcPr>
          <w:p w14:paraId="7ABF898D" w14:textId="77777777" w:rsidR="00136017" w:rsidRPr="001F4D5F" w:rsidRDefault="00136017" w:rsidP="00C7437C">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（１）すまいの再建</w:t>
            </w:r>
          </w:p>
        </w:tc>
        <w:tc>
          <w:tcPr>
            <w:tcW w:w="5858" w:type="dxa"/>
            <w:shd w:val="clear" w:color="auto" w:fill="auto"/>
          </w:tcPr>
          <w:p w14:paraId="052D69BA" w14:textId="1C66446E" w:rsidR="00136017" w:rsidRPr="001F4D5F" w:rsidRDefault="00136017" w:rsidP="00FD5084">
            <w:pPr>
              <w:pStyle w:val="af"/>
              <w:spacing w:line="360" w:lineRule="exact"/>
              <w:ind w:leftChars="0" w:left="0" w:firstLineChars="0" w:firstLine="0"/>
              <w:rPr>
                <w:rFonts w:ascii="ＭＳ 明朝" w:eastAsia="ＭＳ 明朝" w:hAnsi="ＭＳ 明朝"/>
                <w:color w:val="auto"/>
                <w:sz w:val="21"/>
                <w:szCs w:val="21"/>
              </w:rPr>
            </w:pPr>
          </w:p>
        </w:tc>
      </w:tr>
      <w:tr w:rsidR="00136017" w:rsidRPr="001F4D5F" w14:paraId="235D3154" w14:textId="77777777" w:rsidTr="0051023C">
        <w:tc>
          <w:tcPr>
            <w:tcW w:w="299" w:type="dxa"/>
            <w:tcBorders>
              <w:bottom w:val="nil"/>
            </w:tcBorders>
          </w:tcPr>
          <w:p w14:paraId="7B966FE5" w14:textId="77777777" w:rsidR="00136017" w:rsidRPr="00136017" w:rsidRDefault="00136017" w:rsidP="00136017">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5E5C45F9" w14:textId="08E19B17" w:rsidR="00136017" w:rsidRPr="001F4D5F" w:rsidRDefault="00136017" w:rsidP="00136017">
            <w:pPr>
              <w:pStyle w:val="af"/>
              <w:spacing w:line="360" w:lineRule="exact"/>
              <w:ind w:leftChars="0" w:left="0" w:rightChars="0" w:right="0" w:firstLineChars="0" w:firstLine="0"/>
              <w:rPr>
                <w:rFonts w:ascii="ＭＳ 明朝" w:eastAsia="ＭＳ 明朝" w:hAnsi="ＭＳ 明朝"/>
                <w:color w:val="auto"/>
                <w:sz w:val="21"/>
                <w:szCs w:val="21"/>
              </w:rPr>
            </w:pPr>
            <w:r>
              <w:rPr>
                <w:rFonts w:ascii="ＭＳ 明朝" w:eastAsia="ＭＳ 明朝" w:hAnsi="ＭＳ 明朝" w:hint="eastAsia"/>
                <w:color w:val="auto"/>
                <w:sz w:val="21"/>
                <w:szCs w:val="21"/>
              </w:rPr>
              <w:t>応急的な住宅の確保</w:t>
            </w:r>
          </w:p>
        </w:tc>
        <w:tc>
          <w:tcPr>
            <w:tcW w:w="5858" w:type="dxa"/>
            <w:shd w:val="clear" w:color="auto" w:fill="auto"/>
          </w:tcPr>
          <w:p w14:paraId="636B27CE" w14:textId="77777777" w:rsidR="00136017" w:rsidRDefault="00691E42"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応急仮設住宅の建設候補地として、公園や</w:t>
            </w:r>
            <w:r w:rsidRPr="00691E42">
              <w:rPr>
                <w:rFonts w:ascii="ＭＳ 明朝" w:eastAsia="ＭＳ 明朝" w:hAnsi="ＭＳ 明朝" w:hint="eastAsia"/>
                <w:color w:val="auto"/>
                <w:sz w:val="21"/>
                <w:szCs w:val="21"/>
              </w:rPr>
              <w:t>広場、学校跡地</w:t>
            </w:r>
            <w:r>
              <w:rPr>
                <w:rFonts w:ascii="ＭＳ 明朝" w:eastAsia="ＭＳ 明朝" w:hAnsi="ＭＳ 明朝" w:hint="eastAsia"/>
                <w:color w:val="auto"/>
                <w:sz w:val="21"/>
                <w:szCs w:val="21"/>
              </w:rPr>
              <w:t>等の公有地を確保する。</w:t>
            </w:r>
          </w:p>
          <w:p w14:paraId="14F558D2" w14:textId="472300D1" w:rsidR="00691E42" w:rsidRDefault="00691E42"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公有地で不足する際は、民有地の活用や周辺市町村・県との連携を図る。</w:t>
            </w:r>
          </w:p>
        </w:tc>
      </w:tr>
      <w:tr w:rsidR="00136017" w:rsidRPr="001F4D5F" w14:paraId="252BABE6" w14:textId="77777777" w:rsidTr="0051023C">
        <w:tc>
          <w:tcPr>
            <w:tcW w:w="299" w:type="dxa"/>
            <w:tcBorders>
              <w:top w:val="nil"/>
            </w:tcBorders>
          </w:tcPr>
          <w:p w14:paraId="04B4C2A8" w14:textId="77777777" w:rsidR="00136017" w:rsidRPr="001F4D5F" w:rsidRDefault="00136017" w:rsidP="00136017">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510011DD" w14:textId="3B6BEC61" w:rsidR="00136017" w:rsidRPr="001F4D5F" w:rsidRDefault="00136017" w:rsidP="00136017">
            <w:pPr>
              <w:pStyle w:val="af"/>
              <w:spacing w:line="360" w:lineRule="exact"/>
              <w:ind w:leftChars="0" w:left="0" w:rightChars="0" w:right="0" w:firstLineChars="0" w:firstLine="0"/>
              <w:rPr>
                <w:rFonts w:ascii="ＭＳ 明朝" w:eastAsia="ＭＳ 明朝" w:hAnsi="ＭＳ 明朝"/>
                <w:color w:val="auto"/>
                <w:sz w:val="21"/>
                <w:szCs w:val="21"/>
              </w:rPr>
            </w:pPr>
            <w:r>
              <w:rPr>
                <w:rFonts w:ascii="ＭＳ 明朝" w:eastAsia="ＭＳ 明朝" w:hAnsi="ＭＳ 明朝" w:hint="eastAsia"/>
                <w:color w:val="auto"/>
                <w:sz w:val="21"/>
                <w:szCs w:val="21"/>
              </w:rPr>
              <w:t>安全の確保を前提とした恒久的な住宅再建</w:t>
            </w:r>
          </w:p>
        </w:tc>
        <w:tc>
          <w:tcPr>
            <w:tcW w:w="5858" w:type="dxa"/>
            <w:shd w:val="clear" w:color="auto" w:fill="auto"/>
          </w:tcPr>
          <w:p w14:paraId="1A5BFC9D" w14:textId="77777777" w:rsidR="00136017" w:rsidRPr="001F4D5F" w:rsidRDefault="00136017"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高台移転やかさ上げ等により、</w:t>
            </w:r>
            <w:r w:rsidRPr="001F4D5F">
              <w:rPr>
                <w:rFonts w:ascii="ＭＳ 明朝" w:eastAsia="ＭＳ 明朝" w:hAnsi="ＭＳ 明朝" w:hint="eastAsia"/>
                <w:color w:val="auto"/>
                <w:sz w:val="21"/>
                <w:szCs w:val="21"/>
              </w:rPr>
              <w:t>再度の被害を受けない安全なすまいの確保</w:t>
            </w:r>
            <w:r>
              <w:rPr>
                <w:rFonts w:ascii="ＭＳ 明朝" w:eastAsia="ＭＳ 明朝" w:hAnsi="ＭＳ 明朝" w:hint="eastAsia"/>
                <w:color w:val="auto"/>
                <w:sz w:val="21"/>
                <w:szCs w:val="21"/>
              </w:rPr>
              <w:t>を図る</w:t>
            </w:r>
            <w:r w:rsidRPr="001F4D5F">
              <w:rPr>
                <w:rFonts w:ascii="ＭＳ 明朝" w:eastAsia="ＭＳ 明朝" w:hAnsi="ＭＳ 明朝" w:hint="eastAsia"/>
                <w:color w:val="auto"/>
                <w:sz w:val="21"/>
                <w:szCs w:val="21"/>
              </w:rPr>
              <w:t>。</w:t>
            </w:r>
          </w:p>
          <w:p w14:paraId="0ABA390F" w14:textId="22D2B6A8" w:rsidR="00136017" w:rsidRDefault="00136017"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沿岸部の小規模な集落については、安全な</w:t>
            </w:r>
            <w:r w:rsidR="00B662EC">
              <w:rPr>
                <w:rFonts w:ascii="ＭＳ 明朝" w:eastAsia="ＭＳ 明朝" w:hAnsi="ＭＳ 明朝" w:hint="eastAsia"/>
                <w:color w:val="auto"/>
                <w:sz w:val="21"/>
                <w:szCs w:val="21"/>
              </w:rPr>
              <w:t>すまい</w:t>
            </w:r>
            <w:r>
              <w:rPr>
                <w:rFonts w:ascii="ＭＳ 明朝" w:eastAsia="ＭＳ 明朝" w:hAnsi="ＭＳ 明朝" w:hint="eastAsia"/>
                <w:color w:val="auto"/>
                <w:sz w:val="21"/>
                <w:szCs w:val="21"/>
              </w:rPr>
              <w:t>の場への集約も視野に入れ、コンパクトなまちを実現する。</w:t>
            </w:r>
          </w:p>
        </w:tc>
      </w:tr>
      <w:tr w:rsidR="00136017" w:rsidRPr="001F4D5F" w14:paraId="0901C688" w14:textId="77777777" w:rsidTr="00FD5084">
        <w:tc>
          <w:tcPr>
            <w:tcW w:w="2824" w:type="dxa"/>
            <w:gridSpan w:val="2"/>
          </w:tcPr>
          <w:p w14:paraId="6E0987AC" w14:textId="77777777" w:rsidR="00136017" w:rsidRPr="001F4D5F" w:rsidRDefault="00136017" w:rsidP="00C7437C">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（２）暮らしの再建</w:t>
            </w:r>
          </w:p>
        </w:tc>
        <w:tc>
          <w:tcPr>
            <w:tcW w:w="5858" w:type="dxa"/>
            <w:shd w:val="clear" w:color="auto" w:fill="auto"/>
          </w:tcPr>
          <w:p w14:paraId="6125FA57" w14:textId="72598A92" w:rsidR="00136017" w:rsidRPr="001F4D5F" w:rsidRDefault="00136017" w:rsidP="00FD5084">
            <w:pPr>
              <w:pStyle w:val="af"/>
              <w:spacing w:line="360" w:lineRule="exact"/>
              <w:ind w:leftChars="0" w:left="0" w:firstLineChars="0" w:firstLine="0"/>
              <w:rPr>
                <w:rFonts w:ascii="ＭＳ 明朝" w:eastAsia="ＭＳ 明朝" w:hAnsi="ＭＳ 明朝"/>
                <w:color w:val="auto"/>
                <w:sz w:val="21"/>
                <w:szCs w:val="21"/>
              </w:rPr>
            </w:pPr>
          </w:p>
        </w:tc>
      </w:tr>
      <w:tr w:rsidR="00136017" w:rsidRPr="001F4D5F" w14:paraId="0C281CDF" w14:textId="77777777" w:rsidTr="0051023C">
        <w:tc>
          <w:tcPr>
            <w:tcW w:w="299" w:type="dxa"/>
            <w:tcBorders>
              <w:bottom w:val="nil"/>
            </w:tcBorders>
          </w:tcPr>
          <w:p w14:paraId="1186043E" w14:textId="77777777"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5D5D6868" w14:textId="69F5D62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切れ目のない被災者支援</w:t>
            </w:r>
          </w:p>
        </w:tc>
        <w:tc>
          <w:tcPr>
            <w:tcW w:w="5858" w:type="dxa"/>
            <w:shd w:val="clear" w:color="auto" w:fill="auto"/>
          </w:tcPr>
          <w:p w14:paraId="637B4C39" w14:textId="5BD415EA" w:rsidR="00136017"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災害発生から復興までの期間、被災者への経済的な支援をはじめ、一人ひとりに寄り添ったきめ細やかな支援に努め</w:t>
            </w:r>
            <w:r>
              <w:rPr>
                <w:rFonts w:ascii="ＭＳ 明朝" w:eastAsia="ＭＳ 明朝" w:hAnsi="ＭＳ 明朝" w:hint="eastAsia"/>
                <w:color w:val="auto"/>
                <w:sz w:val="21"/>
                <w:szCs w:val="21"/>
              </w:rPr>
              <w:t>る。</w:t>
            </w:r>
          </w:p>
        </w:tc>
      </w:tr>
      <w:tr w:rsidR="00136017" w:rsidRPr="001F4D5F" w14:paraId="1DD260A1" w14:textId="77777777" w:rsidTr="0051023C">
        <w:tc>
          <w:tcPr>
            <w:tcW w:w="299" w:type="dxa"/>
            <w:tcBorders>
              <w:top w:val="nil"/>
              <w:bottom w:val="nil"/>
            </w:tcBorders>
          </w:tcPr>
          <w:p w14:paraId="21DC9663" w14:textId="77777777"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268224E4" w14:textId="237D16BD"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保健・医療・福祉サービスの維持・再建</w:t>
            </w:r>
          </w:p>
        </w:tc>
        <w:tc>
          <w:tcPr>
            <w:tcW w:w="5858" w:type="dxa"/>
            <w:shd w:val="clear" w:color="auto" w:fill="auto"/>
          </w:tcPr>
          <w:p w14:paraId="69CDF8E5" w14:textId="1224D144" w:rsidR="00136017" w:rsidRDefault="00691E42"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保健・医療・福祉サービスは、大規模災害において施設等が被災したとしても、サービスの継続が図られるよう取り組む。</w:t>
            </w:r>
          </w:p>
        </w:tc>
      </w:tr>
      <w:tr w:rsidR="00136017" w:rsidRPr="001F4D5F" w14:paraId="3F387B24" w14:textId="77777777" w:rsidTr="0051023C">
        <w:tc>
          <w:tcPr>
            <w:tcW w:w="299" w:type="dxa"/>
            <w:tcBorders>
              <w:top w:val="nil"/>
            </w:tcBorders>
          </w:tcPr>
          <w:p w14:paraId="79E85BA5" w14:textId="7777777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6210B177" w14:textId="7F6B160F"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子育て・教育環境の維持・再建</w:t>
            </w:r>
          </w:p>
        </w:tc>
        <w:tc>
          <w:tcPr>
            <w:tcW w:w="5858" w:type="dxa"/>
            <w:shd w:val="clear" w:color="auto" w:fill="auto"/>
          </w:tcPr>
          <w:p w14:paraId="6635F658" w14:textId="4127B947" w:rsidR="00136017" w:rsidRDefault="00691E42"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大規模災害において</w:t>
            </w:r>
            <w:r w:rsidR="0051023C">
              <w:rPr>
                <w:rFonts w:ascii="ＭＳ 明朝" w:eastAsia="ＭＳ 明朝" w:hAnsi="ＭＳ 明朝" w:hint="eastAsia"/>
                <w:color w:val="auto"/>
                <w:sz w:val="21"/>
                <w:szCs w:val="21"/>
              </w:rPr>
              <w:t>子育て</w:t>
            </w:r>
            <w:r>
              <w:rPr>
                <w:rFonts w:ascii="ＭＳ 明朝" w:eastAsia="ＭＳ 明朝" w:hAnsi="ＭＳ 明朝" w:hint="eastAsia"/>
                <w:color w:val="auto"/>
                <w:sz w:val="21"/>
                <w:szCs w:val="21"/>
              </w:rPr>
              <w:t>・教育施設等が被災したとしても、早期の</w:t>
            </w:r>
            <w:r w:rsidR="0051023C">
              <w:rPr>
                <w:rFonts w:ascii="ＭＳ 明朝" w:eastAsia="ＭＳ 明朝" w:hAnsi="ＭＳ 明朝" w:hint="eastAsia"/>
                <w:color w:val="auto"/>
                <w:sz w:val="21"/>
                <w:szCs w:val="21"/>
              </w:rPr>
              <w:t>子育て</w:t>
            </w:r>
            <w:r>
              <w:rPr>
                <w:rFonts w:ascii="ＭＳ 明朝" w:eastAsia="ＭＳ 明朝" w:hAnsi="ＭＳ 明朝" w:hint="eastAsia"/>
                <w:color w:val="auto"/>
                <w:sz w:val="21"/>
                <w:szCs w:val="21"/>
              </w:rPr>
              <w:t>・教育の再開が図られるよう取り組む。</w:t>
            </w:r>
          </w:p>
        </w:tc>
      </w:tr>
    </w:tbl>
    <w:p w14:paraId="7A532D85" w14:textId="77777777" w:rsidR="00ED2EA9" w:rsidRDefault="00ED2EA9">
      <w:r>
        <w:br w:type="page"/>
      </w:r>
    </w:p>
    <w:p w14:paraId="6000EA57" w14:textId="77777777" w:rsidR="00ED2EA9" w:rsidRDefault="00ED2EA9"/>
    <w:tbl>
      <w:tblPr>
        <w:tblStyle w:val="af1"/>
        <w:tblW w:w="8682" w:type="dxa"/>
        <w:tblInd w:w="403" w:type="dxa"/>
        <w:tblLook w:val="04A0" w:firstRow="1" w:lastRow="0" w:firstColumn="1" w:lastColumn="0" w:noHBand="0" w:noVBand="1"/>
      </w:tblPr>
      <w:tblGrid>
        <w:gridCol w:w="299"/>
        <w:gridCol w:w="2525"/>
        <w:gridCol w:w="5858"/>
      </w:tblGrid>
      <w:tr w:rsidR="00ED2EA9" w:rsidRPr="001F4D5F" w14:paraId="21559A0D" w14:textId="77777777" w:rsidTr="00C7437C">
        <w:trPr>
          <w:tblHeader/>
        </w:trPr>
        <w:tc>
          <w:tcPr>
            <w:tcW w:w="2824" w:type="dxa"/>
            <w:gridSpan w:val="2"/>
            <w:shd w:val="clear" w:color="auto" w:fill="D9D9D9" w:themeFill="background1" w:themeFillShade="D9"/>
          </w:tcPr>
          <w:p w14:paraId="7EC69314" w14:textId="77777777" w:rsidR="00ED2EA9" w:rsidRPr="001F4D5F" w:rsidRDefault="00ED2EA9" w:rsidP="00C7437C">
            <w:pPr>
              <w:pStyle w:val="af"/>
              <w:spacing w:line="36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858" w:type="dxa"/>
            <w:shd w:val="clear" w:color="auto" w:fill="D9D9D9" w:themeFill="background1" w:themeFillShade="D9"/>
          </w:tcPr>
          <w:p w14:paraId="23056738" w14:textId="77777777" w:rsidR="00ED2EA9" w:rsidRPr="001F4D5F" w:rsidRDefault="00ED2EA9"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復興方針</w:t>
            </w:r>
            <w:r w:rsidRPr="001F4D5F">
              <w:rPr>
                <w:rFonts w:ascii="ＭＳ 明朝" w:eastAsia="ＭＳ 明朝" w:hAnsi="ＭＳ 明朝" w:hint="eastAsia"/>
                <w:b/>
                <w:bCs/>
                <w:color w:val="auto"/>
                <w:sz w:val="21"/>
                <w:szCs w:val="21"/>
              </w:rPr>
              <w:t>（一例）</w:t>
            </w:r>
          </w:p>
        </w:tc>
      </w:tr>
      <w:tr w:rsidR="00136017" w:rsidRPr="001F4D5F" w14:paraId="293A1EE7" w14:textId="77777777" w:rsidTr="00FD5084">
        <w:tc>
          <w:tcPr>
            <w:tcW w:w="2824" w:type="dxa"/>
            <w:gridSpan w:val="2"/>
          </w:tcPr>
          <w:p w14:paraId="242A0A9A" w14:textId="570873E6" w:rsidR="00136017" w:rsidRPr="001F4D5F" w:rsidRDefault="00136017" w:rsidP="00C7437C">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（３）産業・経済の復興</w:t>
            </w:r>
          </w:p>
        </w:tc>
        <w:tc>
          <w:tcPr>
            <w:tcW w:w="5858" w:type="dxa"/>
            <w:shd w:val="clear" w:color="auto" w:fill="auto"/>
          </w:tcPr>
          <w:p w14:paraId="2DE4450F" w14:textId="137C3A23" w:rsidR="00136017" w:rsidRPr="001F4D5F" w:rsidRDefault="00136017" w:rsidP="0051023C">
            <w:pPr>
              <w:pStyle w:val="af"/>
              <w:spacing w:line="360" w:lineRule="exact"/>
              <w:ind w:leftChars="0" w:left="0" w:firstLineChars="0" w:firstLine="0"/>
              <w:rPr>
                <w:rFonts w:ascii="ＭＳ 明朝" w:eastAsia="ＭＳ 明朝" w:hAnsi="ＭＳ 明朝"/>
                <w:color w:val="auto"/>
                <w:sz w:val="21"/>
                <w:szCs w:val="21"/>
              </w:rPr>
            </w:pPr>
          </w:p>
        </w:tc>
      </w:tr>
      <w:tr w:rsidR="00136017" w:rsidRPr="001F4D5F" w14:paraId="73534F36" w14:textId="77777777" w:rsidTr="0051023C">
        <w:tc>
          <w:tcPr>
            <w:tcW w:w="299" w:type="dxa"/>
            <w:tcBorders>
              <w:bottom w:val="nil"/>
            </w:tcBorders>
          </w:tcPr>
          <w:p w14:paraId="31F42800" w14:textId="77777777"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7EAF60C9" w14:textId="1C1A6351"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被災事業者の適切な支援</w:t>
            </w:r>
          </w:p>
        </w:tc>
        <w:tc>
          <w:tcPr>
            <w:tcW w:w="5858" w:type="dxa"/>
            <w:shd w:val="clear" w:color="auto" w:fill="auto"/>
          </w:tcPr>
          <w:p w14:paraId="29210897" w14:textId="4959A132" w:rsidR="00136017"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w:t>
            </w:r>
            <w:r w:rsidRPr="00FD5084">
              <w:rPr>
                <w:rFonts w:ascii="ＭＳ 明朝" w:eastAsia="ＭＳ 明朝" w:hAnsi="ＭＳ 明朝" w:hint="eastAsia"/>
                <w:color w:val="auto"/>
                <w:sz w:val="21"/>
                <w:szCs w:val="21"/>
              </w:rPr>
              <w:t>で住み続けるためには、働く場があることが重要であり、既存の企業の再建や新たな雇用創出等を図</w:t>
            </w:r>
            <w:r>
              <w:rPr>
                <w:rFonts w:ascii="ＭＳ 明朝" w:eastAsia="ＭＳ 明朝" w:hAnsi="ＭＳ 明朝" w:hint="eastAsia"/>
                <w:color w:val="auto"/>
                <w:sz w:val="21"/>
                <w:szCs w:val="21"/>
              </w:rPr>
              <w:t>る。</w:t>
            </w:r>
          </w:p>
        </w:tc>
      </w:tr>
      <w:tr w:rsidR="00136017" w:rsidRPr="001F4D5F" w14:paraId="548F97DC" w14:textId="77777777" w:rsidTr="0051023C">
        <w:tc>
          <w:tcPr>
            <w:tcW w:w="299" w:type="dxa"/>
            <w:tcBorders>
              <w:top w:val="nil"/>
              <w:bottom w:val="nil"/>
            </w:tcBorders>
          </w:tcPr>
          <w:p w14:paraId="5E12B9F6" w14:textId="7777777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0F74E936" w14:textId="57D6B4E4"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商工業の再建</w:t>
            </w:r>
          </w:p>
        </w:tc>
        <w:tc>
          <w:tcPr>
            <w:tcW w:w="5858" w:type="dxa"/>
            <w:shd w:val="clear" w:color="auto" w:fill="auto"/>
          </w:tcPr>
          <w:p w14:paraId="0097B486" w14:textId="4947CF05" w:rsidR="00136017" w:rsidRDefault="00B662EC"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すまい</w:t>
            </w:r>
            <w:r w:rsidR="00FD5084">
              <w:rPr>
                <w:rFonts w:ascii="ＭＳ 明朝" w:eastAsia="ＭＳ 明朝" w:hAnsi="ＭＳ 明朝" w:hint="eastAsia"/>
                <w:color w:val="auto"/>
                <w:sz w:val="21"/>
                <w:szCs w:val="21"/>
              </w:rPr>
              <w:t>の再建の場等を踏まえながら</w:t>
            </w:r>
            <w:r w:rsidR="00FD5084" w:rsidRPr="00FD5084">
              <w:rPr>
                <w:rFonts w:ascii="ＭＳ 明朝" w:eastAsia="ＭＳ 明朝" w:hAnsi="ＭＳ 明朝" w:hint="eastAsia"/>
                <w:color w:val="auto"/>
                <w:sz w:val="21"/>
                <w:szCs w:val="21"/>
              </w:rPr>
              <w:t>、商店街等の再建や復興時のにぎわい拠点の形成</w:t>
            </w:r>
            <w:r w:rsidR="00FD5084">
              <w:rPr>
                <w:rFonts w:ascii="ＭＳ 明朝" w:eastAsia="ＭＳ 明朝" w:hAnsi="ＭＳ 明朝" w:hint="eastAsia"/>
                <w:color w:val="auto"/>
                <w:sz w:val="21"/>
                <w:szCs w:val="21"/>
              </w:rPr>
              <w:t>を図る。</w:t>
            </w:r>
          </w:p>
          <w:p w14:paraId="1323841A" w14:textId="785773D2" w:rsidR="00FD5084"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仮設の事業所の確保や物流ルートの早期復旧等、産業活動の維持に向けた</w:t>
            </w:r>
            <w:r>
              <w:rPr>
                <w:rFonts w:ascii="ＭＳ 明朝" w:eastAsia="ＭＳ 明朝" w:hAnsi="ＭＳ 明朝" w:hint="eastAsia"/>
                <w:color w:val="auto"/>
                <w:sz w:val="21"/>
                <w:szCs w:val="21"/>
              </w:rPr>
              <w:t>支援に努める。</w:t>
            </w:r>
          </w:p>
        </w:tc>
      </w:tr>
      <w:tr w:rsidR="00136017" w:rsidRPr="001F4D5F" w14:paraId="5A27E381" w14:textId="77777777" w:rsidTr="0051023C">
        <w:tc>
          <w:tcPr>
            <w:tcW w:w="299" w:type="dxa"/>
            <w:tcBorders>
              <w:top w:val="nil"/>
            </w:tcBorders>
          </w:tcPr>
          <w:p w14:paraId="70749D4C" w14:textId="7777777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44C35E33" w14:textId="70E751A7"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一次産業の再建</w:t>
            </w:r>
          </w:p>
        </w:tc>
        <w:tc>
          <w:tcPr>
            <w:tcW w:w="5858" w:type="dxa"/>
            <w:shd w:val="clear" w:color="auto" w:fill="auto"/>
          </w:tcPr>
          <w:p w14:paraId="0F160D4B" w14:textId="6D91CDFC" w:rsidR="00136017"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○○市町村の</w:t>
            </w:r>
            <w:r w:rsidRPr="00FD5084">
              <w:rPr>
                <w:rFonts w:ascii="ＭＳ 明朝" w:eastAsia="ＭＳ 明朝" w:hAnsi="ＭＳ 明朝" w:hint="eastAsia"/>
                <w:color w:val="auto"/>
                <w:sz w:val="21"/>
                <w:szCs w:val="21"/>
              </w:rPr>
              <w:t>基幹産業である</w:t>
            </w:r>
            <w:r w:rsidR="00ED2EA9">
              <w:rPr>
                <w:rFonts w:ascii="ＭＳ 明朝" w:eastAsia="ＭＳ 明朝" w:hAnsi="ＭＳ 明朝" w:hint="eastAsia"/>
                <w:color w:val="auto"/>
                <w:sz w:val="21"/>
                <w:szCs w:val="21"/>
              </w:rPr>
              <w:t>一</w:t>
            </w:r>
            <w:r w:rsidRPr="00FD5084">
              <w:rPr>
                <w:rFonts w:ascii="ＭＳ 明朝" w:eastAsia="ＭＳ 明朝" w:hAnsi="ＭＳ 明朝" w:hint="eastAsia"/>
                <w:color w:val="auto"/>
                <w:sz w:val="21"/>
                <w:szCs w:val="21"/>
              </w:rPr>
              <w:t>次産業を守るため、農地・樹園地、漁港・関連施設の早期復旧・復興を図</w:t>
            </w:r>
            <w:r>
              <w:rPr>
                <w:rFonts w:ascii="ＭＳ 明朝" w:eastAsia="ＭＳ 明朝" w:hAnsi="ＭＳ 明朝" w:hint="eastAsia"/>
                <w:color w:val="auto"/>
                <w:sz w:val="21"/>
                <w:szCs w:val="21"/>
              </w:rPr>
              <w:t>る。</w:t>
            </w:r>
          </w:p>
          <w:p w14:paraId="1601B275" w14:textId="598A458C" w:rsidR="00FD5084"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担い手不足等の課題</w:t>
            </w:r>
            <w:r>
              <w:rPr>
                <w:rFonts w:ascii="ＭＳ 明朝" w:eastAsia="ＭＳ 明朝" w:hAnsi="ＭＳ 明朝" w:hint="eastAsia"/>
                <w:color w:val="auto"/>
                <w:sz w:val="21"/>
                <w:szCs w:val="21"/>
              </w:rPr>
              <w:t>の解消につながる魅力的な産業への転換の支援に努める。</w:t>
            </w:r>
          </w:p>
        </w:tc>
      </w:tr>
      <w:tr w:rsidR="00136017" w:rsidRPr="001F4D5F" w14:paraId="73084039" w14:textId="77777777" w:rsidTr="00FD5084">
        <w:tc>
          <w:tcPr>
            <w:tcW w:w="2824" w:type="dxa"/>
            <w:gridSpan w:val="2"/>
          </w:tcPr>
          <w:p w14:paraId="35C03E37" w14:textId="77777777" w:rsidR="00136017" w:rsidRPr="001F4D5F" w:rsidRDefault="00136017" w:rsidP="00FD5084">
            <w:pPr>
              <w:pStyle w:val="af"/>
              <w:spacing w:line="360" w:lineRule="exact"/>
              <w:ind w:leftChars="0" w:left="575" w:rightChars="0" w:right="0"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（４）安全・安心な地域づくり</w:t>
            </w:r>
          </w:p>
        </w:tc>
        <w:tc>
          <w:tcPr>
            <w:tcW w:w="5858" w:type="dxa"/>
            <w:shd w:val="clear" w:color="auto" w:fill="auto"/>
          </w:tcPr>
          <w:p w14:paraId="2B1F8399" w14:textId="17EF1DB4" w:rsidR="00136017" w:rsidRPr="001F4D5F" w:rsidRDefault="00136017" w:rsidP="00FD5084">
            <w:pPr>
              <w:pStyle w:val="af"/>
              <w:spacing w:line="360" w:lineRule="exact"/>
              <w:ind w:leftChars="0" w:left="0" w:firstLineChars="0" w:firstLine="0"/>
              <w:rPr>
                <w:rFonts w:ascii="ＭＳ 明朝" w:eastAsia="ＭＳ 明朝" w:hAnsi="ＭＳ 明朝"/>
                <w:color w:val="auto"/>
                <w:sz w:val="21"/>
                <w:szCs w:val="21"/>
              </w:rPr>
            </w:pPr>
          </w:p>
        </w:tc>
      </w:tr>
      <w:tr w:rsidR="00136017" w:rsidRPr="001F4D5F" w14:paraId="6674233E" w14:textId="77777777" w:rsidTr="0051023C">
        <w:tc>
          <w:tcPr>
            <w:tcW w:w="299" w:type="dxa"/>
            <w:tcBorders>
              <w:bottom w:val="nil"/>
            </w:tcBorders>
          </w:tcPr>
          <w:p w14:paraId="23C1B887" w14:textId="77777777" w:rsidR="00136017" w:rsidRPr="00136017"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59D0D235" w14:textId="5E225860" w:rsidR="00136017" w:rsidRPr="001F4D5F" w:rsidRDefault="00FD5084"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公共土木施設の早期復旧・復興</w:t>
            </w:r>
          </w:p>
        </w:tc>
        <w:tc>
          <w:tcPr>
            <w:tcW w:w="5858" w:type="dxa"/>
            <w:shd w:val="clear" w:color="auto" w:fill="auto"/>
          </w:tcPr>
          <w:p w14:paraId="3B1D19D0" w14:textId="4B5336FD" w:rsidR="00136017"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Ｌ１津波に対応した防潮堤等の整備を図るとともに、多重防御によるまちづくりを実現する。</w:t>
            </w:r>
          </w:p>
        </w:tc>
      </w:tr>
      <w:tr w:rsidR="00136017" w:rsidRPr="001F4D5F" w14:paraId="32409355" w14:textId="77777777" w:rsidTr="0051023C">
        <w:tc>
          <w:tcPr>
            <w:tcW w:w="299" w:type="dxa"/>
            <w:tcBorders>
              <w:top w:val="nil"/>
              <w:bottom w:val="nil"/>
            </w:tcBorders>
          </w:tcPr>
          <w:p w14:paraId="1078E3D5" w14:textId="7777777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08C921D9" w14:textId="58366C6C" w:rsidR="00136017" w:rsidRPr="001F4D5F" w:rsidRDefault="00FD5084"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ライフラインの早期復旧・復興</w:t>
            </w:r>
          </w:p>
        </w:tc>
        <w:tc>
          <w:tcPr>
            <w:tcW w:w="5858" w:type="dxa"/>
            <w:shd w:val="clear" w:color="auto" w:fill="auto"/>
          </w:tcPr>
          <w:p w14:paraId="27242F8A" w14:textId="1EA5A637" w:rsidR="00136017" w:rsidRDefault="00FD5084" w:rsidP="00FD5084">
            <w:pPr>
              <w:pStyle w:val="af"/>
              <w:numPr>
                <w:ilvl w:val="0"/>
                <w:numId w:val="2"/>
              </w:numPr>
              <w:spacing w:line="360" w:lineRule="exact"/>
              <w:ind w:leftChars="0" w:left="442" w:firstLineChars="0" w:hanging="442"/>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水道や下水道、電気、ガス・電話等のライフラインは、市民生活や産業活動を支える重要な基盤であり、関係機関との連携のもと早期復旧・復興に努め</w:t>
            </w:r>
            <w:r>
              <w:rPr>
                <w:rFonts w:ascii="ＭＳ 明朝" w:eastAsia="ＭＳ 明朝" w:hAnsi="ＭＳ 明朝" w:hint="eastAsia"/>
                <w:color w:val="auto"/>
                <w:sz w:val="21"/>
                <w:szCs w:val="21"/>
              </w:rPr>
              <w:t>る。</w:t>
            </w:r>
          </w:p>
        </w:tc>
      </w:tr>
      <w:tr w:rsidR="00136017" w:rsidRPr="001F4D5F" w14:paraId="48FF182D" w14:textId="77777777" w:rsidTr="0051023C">
        <w:tc>
          <w:tcPr>
            <w:tcW w:w="299" w:type="dxa"/>
            <w:tcBorders>
              <w:top w:val="nil"/>
            </w:tcBorders>
          </w:tcPr>
          <w:p w14:paraId="5E3E51E2" w14:textId="77777777" w:rsidR="00136017" w:rsidRPr="001F4D5F" w:rsidRDefault="00136017" w:rsidP="00C7437C">
            <w:pPr>
              <w:pStyle w:val="af"/>
              <w:spacing w:line="360" w:lineRule="exact"/>
              <w:ind w:leftChars="0" w:left="0" w:rightChars="0" w:right="0" w:firstLineChars="0" w:firstLine="0"/>
              <w:rPr>
                <w:rFonts w:ascii="ＭＳ 明朝" w:eastAsia="ＭＳ 明朝" w:hAnsi="ＭＳ 明朝"/>
                <w:color w:val="auto"/>
                <w:sz w:val="21"/>
                <w:szCs w:val="21"/>
              </w:rPr>
            </w:pPr>
          </w:p>
        </w:tc>
        <w:tc>
          <w:tcPr>
            <w:tcW w:w="2525" w:type="dxa"/>
          </w:tcPr>
          <w:p w14:paraId="17D82851" w14:textId="2CF8A135" w:rsidR="00136017" w:rsidRPr="001F4D5F" w:rsidRDefault="00FD5084" w:rsidP="00C7437C">
            <w:pPr>
              <w:pStyle w:val="af"/>
              <w:spacing w:line="360" w:lineRule="exact"/>
              <w:ind w:leftChars="0" w:left="0" w:rightChars="0" w:right="0" w:firstLineChars="0" w:firstLine="0"/>
              <w:rPr>
                <w:rFonts w:ascii="ＭＳ 明朝" w:eastAsia="ＭＳ 明朝" w:hAnsi="ＭＳ 明朝"/>
                <w:color w:val="auto"/>
                <w:sz w:val="21"/>
                <w:szCs w:val="21"/>
              </w:rPr>
            </w:pPr>
            <w:r w:rsidRPr="00FD5084">
              <w:rPr>
                <w:rFonts w:ascii="ＭＳ 明朝" w:eastAsia="ＭＳ 明朝" w:hAnsi="ＭＳ 明朝" w:hint="eastAsia"/>
                <w:color w:val="auto"/>
                <w:sz w:val="21"/>
                <w:szCs w:val="21"/>
              </w:rPr>
              <w:t>各地区の復興まちづくりの推進</w:t>
            </w:r>
          </w:p>
        </w:tc>
        <w:tc>
          <w:tcPr>
            <w:tcW w:w="5858" w:type="dxa"/>
            <w:shd w:val="clear" w:color="auto" w:fill="auto"/>
          </w:tcPr>
          <w:p w14:paraId="5A8F5D67" w14:textId="3B48CE22" w:rsidR="00136017" w:rsidRDefault="00FD5084" w:rsidP="00FD5084">
            <w:pPr>
              <w:pStyle w:val="af"/>
              <w:numPr>
                <w:ilvl w:val="1"/>
                <w:numId w:val="2"/>
              </w:numPr>
              <w:spacing w:line="360" w:lineRule="exact"/>
              <w:ind w:leftChars="0" w:left="357" w:firstLineChars="0" w:hanging="357"/>
              <w:rPr>
                <w:rFonts w:ascii="ＭＳ 明朝" w:eastAsia="ＭＳ 明朝" w:hAnsi="ＭＳ 明朝"/>
                <w:color w:val="auto"/>
                <w:sz w:val="21"/>
                <w:szCs w:val="21"/>
              </w:rPr>
            </w:pPr>
            <w:r>
              <w:rPr>
                <w:rFonts w:ascii="ＭＳ 明朝" w:eastAsia="ＭＳ 明朝" w:hAnsi="ＭＳ 明朝" w:hint="eastAsia"/>
                <w:color w:val="auto"/>
                <w:sz w:val="21"/>
                <w:szCs w:val="21"/>
              </w:rPr>
              <w:t>事前復興まちづくり計画の検討</w:t>
            </w:r>
            <w:r w:rsidR="00365EF1">
              <w:rPr>
                <w:rFonts w:ascii="ＭＳ 明朝" w:eastAsia="ＭＳ 明朝" w:hAnsi="ＭＳ 明朝" w:hint="eastAsia"/>
                <w:color w:val="auto"/>
                <w:sz w:val="21"/>
                <w:szCs w:val="21"/>
              </w:rPr>
              <w:t>と整合を図った整理を行う。</w:t>
            </w:r>
          </w:p>
        </w:tc>
      </w:tr>
      <w:tr w:rsidR="00136017" w:rsidRPr="001F4D5F" w14:paraId="6A58479D" w14:textId="77777777" w:rsidTr="00FD5084">
        <w:tc>
          <w:tcPr>
            <w:tcW w:w="2824" w:type="dxa"/>
            <w:gridSpan w:val="2"/>
          </w:tcPr>
          <w:p w14:paraId="4552F9B7" w14:textId="0EC362DE" w:rsidR="00136017" w:rsidRPr="001F4D5F" w:rsidRDefault="00136017" w:rsidP="00C7437C">
            <w:pPr>
              <w:pStyle w:val="af"/>
              <w:spacing w:line="36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w:t>
            </w:r>
            <w:r>
              <w:rPr>
                <w:rFonts w:ascii="ＭＳ 明朝" w:eastAsia="ＭＳ 明朝" w:hAnsi="ＭＳ 明朝" w:hint="eastAsia"/>
                <w:color w:val="auto"/>
                <w:sz w:val="21"/>
                <w:szCs w:val="21"/>
              </w:rPr>
              <w:t>５</w:t>
            </w:r>
            <w:r w:rsidRPr="001F4D5F">
              <w:rPr>
                <w:rFonts w:ascii="ＭＳ 明朝" w:eastAsia="ＭＳ 明朝" w:hAnsi="ＭＳ 明朝" w:hint="eastAsia"/>
                <w:color w:val="auto"/>
                <w:sz w:val="21"/>
                <w:szCs w:val="21"/>
              </w:rPr>
              <w:t>）</w:t>
            </w:r>
            <w:r>
              <w:rPr>
                <w:rFonts w:ascii="ＭＳ 明朝" w:eastAsia="ＭＳ 明朝" w:hAnsi="ＭＳ 明朝" w:hint="eastAsia"/>
                <w:color w:val="auto"/>
                <w:sz w:val="21"/>
                <w:szCs w:val="21"/>
              </w:rPr>
              <w:t>その他</w:t>
            </w:r>
          </w:p>
        </w:tc>
        <w:tc>
          <w:tcPr>
            <w:tcW w:w="5858" w:type="dxa"/>
            <w:shd w:val="clear" w:color="auto" w:fill="auto"/>
          </w:tcPr>
          <w:p w14:paraId="1B42BCF8" w14:textId="0C8C7DA4" w:rsidR="00136017" w:rsidRPr="001F4D5F" w:rsidRDefault="00136017" w:rsidP="00FD5084">
            <w:pPr>
              <w:pStyle w:val="af"/>
              <w:numPr>
                <w:ilvl w:val="0"/>
                <w:numId w:val="3"/>
              </w:numPr>
              <w:spacing w:line="360" w:lineRule="exact"/>
              <w:ind w:leftChars="0" w:firstLineChars="0"/>
              <w:rPr>
                <w:rFonts w:ascii="ＭＳ 明朝" w:eastAsia="ＭＳ 明朝" w:hAnsi="ＭＳ 明朝"/>
                <w:color w:val="auto"/>
                <w:sz w:val="21"/>
                <w:szCs w:val="21"/>
              </w:rPr>
            </w:pPr>
            <w:r w:rsidRPr="00136017">
              <w:rPr>
                <w:rFonts w:ascii="ＭＳ 明朝" w:eastAsia="ＭＳ 明朝" w:hAnsi="ＭＳ 明朝" w:hint="eastAsia"/>
                <w:color w:val="auto"/>
                <w:sz w:val="21"/>
                <w:szCs w:val="21"/>
              </w:rPr>
              <w:t>市町村の特性等に応じた</w:t>
            </w:r>
            <w:r>
              <w:rPr>
                <w:rFonts w:ascii="ＭＳ 明朝" w:eastAsia="ＭＳ 明朝" w:hAnsi="ＭＳ 明朝" w:hint="eastAsia"/>
                <w:color w:val="auto"/>
                <w:sz w:val="21"/>
                <w:szCs w:val="21"/>
              </w:rPr>
              <w:t>復興方針</w:t>
            </w:r>
            <w:r w:rsidR="00FD5084">
              <w:rPr>
                <w:rFonts w:ascii="ＭＳ 明朝" w:eastAsia="ＭＳ 明朝" w:hAnsi="ＭＳ 明朝" w:hint="eastAsia"/>
                <w:color w:val="auto"/>
                <w:sz w:val="21"/>
                <w:szCs w:val="21"/>
              </w:rPr>
              <w:t>の作成を検討する。</w:t>
            </w:r>
          </w:p>
        </w:tc>
      </w:tr>
    </w:tbl>
    <w:p w14:paraId="6EC94169" w14:textId="77777777" w:rsidR="00136017" w:rsidRDefault="00136017" w:rsidP="00456238">
      <w:pPr>
        <w:pStyle w:val="af"/>
      </w:pPr>
    </w:p>
    <w:p w14:paraId="5D2350FB" w14:textId="77777777" w:rsidR="00974682" w:rsidRPr="00136017" w:rsidRDefault="00974682" w:rsidP="00456238">
      <w:pPr>
        <w:pStyle w:val="af"/>
      </w:pPr>
    </w:p>
    <w:p w14:paraId="223C8178" w14:textId="0AE239C3" w:rsidR="00A727C4" w:rsidRDefault="00A727C4">
      <w:pPr>
        <w:widowControl/>
        <w:jc w:val="left"/>
      </w:pPr>
      <w:r>
        <w:br w:type="page"/>
      </w:r>
    </w:p>
    <w:p w14:paraId="063FACE4" w14:textId="4FAA6F69" w:rsidR="006E0D09" w:rsidRDefault="006E0D09" w:rsidP="007914E7">
      <w:pPr>
        <w:pStyle w:val="2"/>
      </w:pPr>
      <w:bookmarkStart w:id="42" w:name="_Toc191310260"/>
      <w:r>
        <w:rPr>
          <w:rFonts w:hint="eastAsia"/>
        </w:rPr>
        <w:lastRenderedPageBreak/>
        <w:t>第</w:t>
      </w:r>
      <w:r w:rsidR="002272DF">
        <w:rPr>
          <w:rFonts w:hint="eastAsia"/>
        </w:rPr>
        <w:t>４</w:t>
      </w:r>
      <w:r>
        <w:rPr>
          <w:rFonts w:hint="eastAsia"/>
        </w:rPr>
        <w:t>章　復興体制</w:t>
      </w:r>
      <w:bookmarkEnd w:id="42"/>
    </w:p>
    <w:p w14:paraId="036C2105" w14:textId="76B115F5" w:rsidR="00974682" w:rsidRDefault="00974682" w:rsidP="00974682">
      <w:pPr>
        <w:pStyle w:val="af"/>
      </w:pPr>
      <w:r>
        <w:rPr>
          <w:rFonts w:hint="eastAsia"/>
        </w:rPr>
        <w:t>復興体制として、想定される</w:t>
      </w:r>
      <w:r w:rsidR="00AE0096">
        <w:rPr>
          <w:rFonts w:hint="eastAsia"/>
        </w:rPr>
        <w:t>庁内体制、</w:t>
      </w:r>
      <w:r>
        <w:rPr>
          <w:rFonts w:hint="eastAsia"/>
        </w:rPr>
        <w:t>関係機関や団体等を整理しましょう。</w:t>
      </w:r>
    </w:p>
    <w:p w14:paraId="1ACE63FD" w14:textId="02C7CE95" w:rsidR="00974682" w:rsidRDefault="00974682"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2</w:t>
      </w:r>
      <w:r w:rsidRPr="007241A8">
        <w:rPr>
          <w:rStyle w:val="af3"/>
          <w:rFonts w:hint="eastAsia"/>
        </w:rPr>
        <w:t>参照</w:t>
      </w:r>
    </w:p>
    <w:p w14:paraId="1346C84A" w14:textId="77777777" w:rsidR="00974682" w:rsidRPr="00974682" w:rsidRDefault="00974682" w:rsidP="00974682"/>
    <w:p w14:paraId="61110EF0" w14:textId="77777777" w:rsidR="00A727C4" w:rsidRPr="00AE14A6" w:rsidRDefault="00A727C4" w:rsidP="00A25BEF">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1794FF41" w14:textId="026BFFAD" w:rsidR="006F186C" w:rsidRDefault="006F186C" w:rsidP="00A727C4">
      <w:pPr>
        <w:pStyle w:val="POINT"/>
      </w:pPr>
      <w:r>
        <w:rPr>
          <w:rFonts w:hint="eastAsia"/>
        </w:rPr>
        <w:t>復興の推進に当たって</w:t>
      </w:r>
      <w:r w:rsidR="00974682">
        <w:rPr>
          <w:rFonts w:hint="eastAsia"/>
        </w:rPr>
        <w:t>は、多様な主体の参画が必要であり、地域住民や各種団体、事業者等の協働による</w:t>
      </w:r>
      <w:r>
        <w:rPr>
          <w:rFonts w:hint="eastAsia"/>
        </w:rPr>
        <w:t>推進体制を整理する。</w:t>
      </w:r>
    </w:p>
    <w:p w14:paraId="0F861FC6" w14:textId="75827988" w:rsidR="00566044" w:rsidRDefault="00AE0096" w:rsidP="00A727C4">
      <w:pPr>
        <w:pStyle w:val="POINT"/>
      </w:pPr>
      <w:r>
        <w:rPr>
          <w:rFonts w:hint="eastAsia"/>
        </w:rPr>
        <w:t>「第</w:t>
      </w:r>
      <w:r w:rsidR="001D33C6">
        <w:rPr>
          <w:rFonts w:hint="eastAsia"/>
        </w:rPr>
        <w:t>３</w:t>
      </w:r>
      <w:r>
        <w:rPr>
          <w:rFonts w:hint="eastAsia"/>
        </w:rPr>
        <w:t xml:space="preserve">編　</w:t>
      </w:r>
      <w:r w:rsidR="00566044">
        <w:rPr>
          <w:rFonts w:hint="eastAsia"/>
        </w:rPr>
        <w:t>復興プロセス</w:t>
      </w:r>
      <w:r>
        <w:rPr>
          <w:rFonts w:hint="eastAsia"/>
        </w:rPr>
        <w:t xml:space="preserve">　第１章　３．復興推進体制」</w:t>
      </w:r>
      <w:r w:rsidR="00566044">
        <w:rPr>
          <w:rFonts w:hint="eastAsia"/>
        </w:rPr>
        <w:t>の検討とあわせて、</w:t>
      </w:r>
      <w:r>
        <w:rPr>
          <w:rFonts w:hint="eastAsia"/>
        </w:rPr>
        <w:t>まとめて</w:t>
      </w:r>
      <w:r w:rsidR="00566044">
        <w:rPr>
          <w:rFonts w:hint="eastAsia"/>
        </w:rPr>
        <w:t>整理を行うことも考えられる。</w:t>
      </w:r>
    </w:p>
    <w:p w14:paraId="361C679D" w14:textId="77777777" w:rsidR="005A1879" w:rsidRDefault="005A1879" w:rsidP="0011649A">
      <w:pPr>
        <w:pStyle w:val="af"/>
      </w:pPr>
    </w:p>
    <w:p w14:paraId="38EC0BC2" w14:textId="77777777" w:rsidR="00365EF1" w:rsidRPr="00061DA3" w:rsidRDefault="00365EF1" w:rsidP="00365EF1">
      <w:pPr>
        <w:ind w:leftChars="100" w:left="202"/>
        <w:rPr>
          <w:rFonts w:ascii="BIZ UDPゴシック" w:eastAsia="BIZ UDPゴシック" w:hAnsi="BIZ UDPゴシック"/>
        </w:rPr>
      </w:pPr>
      <w:bookmarkStart w:id="43" w:name="_Hlk188433466"/>
      <w:r w:rsidRPr="00061DA3">
        <w:rPr>
          <w:rFonts w:ascii="BIZ UDPゴシック" w:eastAsia="BIZ UDPゴシック" w:hAnsi="BIZ UDPゴシック" w:hint="eastAsia"/>
        </w:rPr>
        <w:t>【記載例】</w:t>
      </w:r>
    </w:p>
    <w:p w14:paraId="5702D1A3" w14:textId="2D2A5CEF" w:rsidR="00365EF1" w:rsidRDefault="00365EF1" w:rsidP="00365EF1">
      <w:pPr>
        <w:ind w:leftChars="200" w:left="403"/>
      </w:pPr>
      <w:r w:rsidRPr="00F65DCC">
        <w:rPr>
          <w:rFonts w:hint="eastAsia"/>
        </w:rPr>
        <w:t xml:space="preserve">　</w:t>
      </w:r>
      <w:r>
        <w:rPr>
          <w:rFonts w:hint="eastAsia"/>
        </w:rPr>
        <w:t>復興等に係る業務を効率的に実施していくため、庁内で「○○市町村復興対策本部」を設置するとともに、関係機関等との連携体制を構築する</w:t>
      </w:r>
      <w:r w:rsidRPr="00F65DCC">
        <w:rPr>
          <w:rFonts w:hint="eastAsia"/>
        </w:rPr>
        <w:t>。</w:t>
      </w:r>
    </w:p>
    <w:tbl>
      <w:tblPr>
        <w:tblStyle w:val="af1"/>
        <w:tblW w:w="8682" w:type="dxa"/>
        <w:tblInd w:w="403" w:type="dxa"/>
        <w:tblLook w:val="04A0" w:firstRow="1" w:lastRow="0" w:firstColumn="1" w:lastColumn="0" w:noHBand="0" w:noVBand="1"/>
      </w:tblPr>
      <w:tblGrid>
        <w:gridCol w:w="2117"/>
        <w:gridCol w:w="6565"/>
      </w:tblGrid>
      <w:tr w:rsidR="0006390A" w:rsidRPr="00AE0096" w14:paraId="2F595A0D" w14:textId="77777777" w:rsidTr="00AE0096">
        <w:trPr>
          <w:tblHeader/>
        </w:trPr>
        <w:tc>
          <w:tcPr>
            <w:tcW w:w="2117" w:type="dxa"/>
            <w:shd w:val="clear" w:color="auto" w:fill="D9D9D9" w:themeFill="background1" w:themeFillShade="D9"/>
          </w:tcPr>
          <w:bookmarkEnd w:id="43"/>
          <w:p w14:paraId="223143A4" w14:textId="5D910D31" w:rsidR="0006390A" w:rsidRPr="00AE0096" w:rsidRDefault="0006390A" w:rsidP="00AE0096">
            <w:pPr>
              <w:spacing w:line="320" w:lineRule="exact"/>
              <w:jc w:val="center"/>
              <w:rPr>
                <w:sz w:val="21"/>
                <w:szCs w:val="21"/>
              </w:rPr>
            </w:pPr>
            <w:r w:rsidRPr="00AE0096">
              <w:rPr>
                <w:rFonts w:hint="eastAsia"/>
                <w:sz w:val="21"/>
                <w:szCs w:val="21"/>
              </w:rPr>
              <w:t>区分</w:t>
            </w:r>
          </w:p>
        </w:tc>
        <w:tc>
          <w:tcPr>
            <w:tcW w:w="6565" w:type="dxa"/>
            <w:shd w:val="clear" w:color="auto" w:fill="D9D9D9" w:themeFill="background1" w:themeFillShade="D9"/>
          </w:tcPr>
          <w:p w14:paraId="378CCB20" w14:textId="071CF7DA" w:rsidR="0006390A" w:rsidRPr="00AE0096" w:rsidRDefault="0006390A" w:rsidP="00AE0096">
            <w:pPr>
              <w:spacing w:line="320" w:lineRule="exact"/>
              <w:jc w:val="center"/>
              <w:rPr>
                <w:sz w:val="21"/>
                <w:szCs w:val="21"/>
              </w:rPr>
            </w:pPr>
            <w:r w:rsidRPr="00AE0096">
              <w:rPr>
                <w:rFonts w:hint="eastAsia"/>
                <w:sz w:val="21"/>
                <w:szCs w:val="21"/>
              </w:rPr>
              <w:t>概要</w:t>
            </w:r>
          </w:p>
        </w:tc>
      </w:tr>
      <w:tr w:rsidR="0006390A" w:rsidRPr="00AE0096" w14:paraId="18C64490" w14:textId="77777777" w:rsidTr="00AE0096">
        <w:tc>
          <w:tcPr>
            <w:tcW w:w="2117" w:type="dxa"/>
          </w:tcPr>
          <w:p w14:paraId="11E06CE2" w14:textId="6AC2AFE5" w:rsidR="0006390A" w:rsidRPr="00AE0096" w:rsidRDefault="0006390A" w:rsidP="00AE0096">
            <w:pPr>
              <w:spacing w:line="320" w:lineRule="exact"/>
              <w:rPr>
                <w:sz w:val="21"/>
                <w:szCs w:val="21"/>
              </w:rPr>
            </w:pPr>
            <w:r w:rsidRPr="00AE0096">
              <w:rPr>
                <w:rFonts w:hint="eastAsia"/>
                <w:sz w:val="21"/>
                <w:szCs w:val="21"/>
              </w:rPr>
              <w:t>庁内体制</w:t>
            </w:r>
          </w:p>
        </w:tc>
        <w:tc>
          <w:tcPr>
            <w:tcW w:w="6565" w:type="dxa"/>
          </w:tcPr>
          <w:p w14:paraId="5D1EB88E" w14:textId="642578FE" w:rsidR="0006390A" w:rsidRPr="00AE0096" w:rsidRDefault="0006390A" w:rsidP="00AE0096">
            <w:pPr>
              <w:spacing w:line="320" w:lineRule="exact"/>
              <w:ind w:left="192" w:hangingChars="100" w:hanging="192"/>
              <w:rPr>
                <w:sz w:val="21"/>
                <w:szCs w:val="21"/>
              </w:rPr>
            </w:pPr>
            <w:r w:rsidRPr="00AE0096">
              <w:rPr>
                <w:rFonts w:hint="eastAsia"/>
                <w:sz w:val="21"/>
                <w:szCs w:val="21"/>
              </w:rPr>
              <w:t>・復興に係る業務等を効率的に実施する庁内体制として「（仮称）復興対策本部」の設置</w:t>
            </w:r>
          </w:p>
          <w:p w14:paraId="310E9DBE" w14:textId="4C86B829" w:rsidR="0006390A" w:rsidRPr="00AE0096" w:rsidRDefault="0006390A" w:rsidP="00AE0096">
            <w:pPr>
              <w:spacing w:line="320" w:lineRule="exact"/>
              <w:ind w:left="182" w:hangingChars="100" w:hanging="182"/>
              <w:rPr>
                <w:sz w:val="21"/>
                <w:szCs w:val="21"/>
              </w:rPr>
            </w:pPr>
            <w:r w:rsidRPr="002272DF">
              <w:rPr>
                <w:rFonts w:hint="eastAsia"/>
                <w:sz w:val="20"/>
                <w:szCs w:val="20"/>
              </w:rPr>
              <w:t>※</w:t>
            </w:r>
            <w:r w:rsidR="00AE0096" w:rsidRPr="002272DF">
              <w:rPr>
                <w:rFonts w:hint="eastAsia"/>
                <w:sz w:val="20"/>
                <w:szCs w:val="20"/>
              </w:rPr>
              <w:t>「第</w:t>
            </w:r>
            <w:r w:rsidR="001D33C6" w:rsidRPr="002272DF">
              <w:rPr>
                <w:rFonts w:hint="eastAsia"/>
                <w:sz w:val="20"/>
                <w:szCs w:val="20"/>
              </w:rPr>
              <w:t>３</w:t>
            </w:r>
            <w:r w:rsidR="00AE0096" w:rsidRPr="002272DF">
              <w:rPr>
                <w:rFonts w:hint="eastAsia"/>
                <w:sz w:val="20"/>
                <w:szCs w:val="20"/>
              </w:rPr>
              <w:t xml:space="preserve">編　</w:t>
            </w:r>
            <w:r w:rsidRPr="002272DF">
              <w:rPr>
                <w:rFonts w:hint="eastAsia"/>
                <w:sz w:val="20"/>
                <w:szCs w:val="20"/>
              </w:rPr>
              <w:t>復興プロセス</w:t>
            </w:r>
            <w:r w:rsidR="00AE0096" w:rsidRPr="002272DF">
              <w:rPr>
                <w:rFonts w:hint="eastAsia"/>
                <w:sz w:val="20"/>
                <w:szCs w:val="20"/>
              </w:rPr>
              <w:t xml:space="preserve">　第１章　３．復興推進体制」</w:t>
            </w:r>
            <w:r w:rsidRPr="002272DF">
              <w:rPr>
                <w:rFonts w:hint="eastAsia"/>
                <w:sz w:val="20"/>
                <w:szCs w:val="20"/>
              </w:rPr>
              <w:t>に構成の一例を提示</w:t>
            </w:r>
          </w:p>
        </w:tc>
      </w:tr>
      <w:tr w:rsidR="0006390A" w:rsidRPr="00AE0096" w14:paraId="6F12D0C0" w14:textId="77777777" w:rsidTr="00AE0096">
        <w:tc>
          <w:tcPr>
            <w:tcW w:w="2117" w:type="dxa"/>
          </w:tcPr>
          <w:p w14:paraId="61F8ACA7" w14:textId="75354FDA" w:rsidR="0006390A" w:rsidRPr="00AE0096" w:rsidRDefault="0006390A" w:rsidP="00AE0096">
            <w:pPr>
              <w:spacing w:line="320" w:lineRule="exact"/>
              <w:rPr>
                <w:sz w:val="21"/>
                <w:szCs w:val="21"/>
              </w:rPr>
            </w:pPr>
            <w:r w:rsidRPr="00AE0096">
              <w:rPr>
                <w:rFonts w:hint="eastAsia"/>
                <w:sz w:val="21"/>
                <w:szCs w:val="21"/>
              </w:rPr>
              <w:t>（仮称）復興まちづくり協議会</w:t>
            </w:r>
          </w:p>
        </w:tc>
        <w:tc>
          <w:tcPr>
            <w:tcW w:w="6565" w:type="dxa"/>
          </w:tcPr>
          <w:p w14:paraId="1C04613B" w14:textId="14C24354" w:rsidR="0006390A" w:rsidRPr="00AE0096" w:rsidRDefault="0006390A" w:rsidP="00AE0096">
            <w:pPr>
              <w:spacing w:line="320" w:lineRule="exact"/>
              <w:ind w:left="192" w:hangingChars="100" w:hanging="192"/>
              <w:rPr>
                <w:sz w:val="21"/>
                <w:szCs w:val="21"/>
              </w:rPr>
            </w:pPr>
            <w:r w:rsidRPr="00AE0096">
              <w:rPr>
                <w:rFonts w:hint="eastAsia"/>
                <w:sz w:val="21"/>
                <w:szCs w:val="21"/>
              </w:rPr>
              <w:t>・地域住民、事業者、自治会、自主防災組織、まちづくり協議会等から構成される地域の代表組織</w:t>
            </w:r>
          </w:p>
        </w:tc>
      </w:tr>
      <w:tr w:rsidR="0006390A" w:rsidRPr="00AE0096" w14:paraId="618D61C4" w14:textId="77777777" w:rsidTr="00AE0096">
        <w:tc>
          <w:tcPr>
            <w:tcW w:w="2117" w:type="dxa"/>
          </w:tcPr>
          <w:p w14:paraId="3741D52A" w14:textId="69E66361" w:rsidR="0006390A" w:rsidRPr="00AE0096" w:rsidRDefault="0006390A" w:rsidP="00AE0096">
            <w:pPr>
              <w:spacing w:line="320" w:lineRule="exact"/>
              <w:rPr>
                <w:sz w:val="21"/>
                <w:szCs w:val="21"/>
              </w:rPr>
            </w:pPr>
            <w:r w:rsidRPr="00AE0096">
              <w:rPr>
                <w:rFonts w:hint="eastAsia"/>
                <w:sz w:val="21"/>
                <w:szCs w:val="21"/>
              </w:rPr>
              <w:t>国、県</w:t>
            </w:r>
          </w:p>
        </w:tc>
        <w:tc>
          <w:tcPr>
            <w:tcW w:w="6565" w:type="dxa"/>
          </w:tcPr>
          <w:p w14:paraId="2CBCC990" w14:textId="129E5AE7" w:rsidR="0006390A" w:rsidRPr="00AE0096" w:rsidRDefault="0006390A" w:rsidP="00AE0096">
            <w:pPr>
              <w:spacing w:line="320" w:lineRule="exact"/>
              <w:ind w:left="192" w:hangingChars="100" w:hanging="192"/>
              <w:rPr>
                <w:sz w:val="21"/>
                <w:szCs w:val="21"/>
              </w:rPr>
            </w:pPr>
            <w:r w:rsidRPr="00AE0096">
              <w:rPr>
                <w:rFonts w:hint="eastAsia"/>
                <w:sz w:val="21"/>
                <w:szCs w:val="21"/>
              </w:rPr>
              <w:t>・各種の復旧・復興事業等における連携</w:t>
            </w:r>
          </w:p>
        </w:tc>
      </w:tr>
      <w:tr w:rsidR="0006390A" w:rsidRPr="00AE0096" w14:paraId="341D71A0" w14:textId="77777777" w:rsidTr="00AE0096">
        <w:tc>
          <w:tcPr>
            <w:tcW w:w="2117" w:type="dxa"/>
          </w:tcPr>
          <w:p w14:paraId="025D2844" w14:textId="77777777" w:rsidR="0006390A" w:rsidRPr="00AE0096" w:rsidRDefault="0006390A" w:rsidP="00AE0096">
            <w:pPr>
              <w:spacing w:line="320" w:lineRule="exact"/>
              <w:rPr>
                <w:sz w:val="21"/>
                <w:szCs w:val="21"/>
              </w:rPr>
            </w:pPr>
            <w:r w:rsidRPr="00AE0096">
              <w:rPr>
                <w:rFonts w:hint="eastAsia"/>
                <w:sz w:val="21"/>
                <w:szCs w:val="21"/>
              </w:rPr>
              <w:t>防災関係機関</w:t>
            </w:r>
          </w:p>
        </w:tc>
        <w:tc>
          <w:tcPr>
            <w:tcW w:w="6565" w:type="dxa"/>
          </w:tcPr>
          <w:p w14:paraId="4EDDF56F" w14:textId="307A6FF3" w:rsidR="0006390A" w:rsidRPr="00AE0096" w:rsidRDefault="0006390A" w:rsidP="00AE0096">
            <w:pPr>
              <w:spacing w:line="320" w:lineRule="exact"/>
              <w:ind w:left="192" w:hangingChars="100" w:hanging="192"/>
              <w:rPr>
                <w:sz w:val="21"/>
                <w:szCs w:val="21"/>
              </w:rPr>
            </w:pPr>
            <w:r w:rsidRPr="00AE0096">
              <w:rPr>
                <w:rFonts w:hint="eastAsia"/>
                <w:sz w:val="21"/>
                <w:szCs w:val="21"/>
              </w:rPr>
              <w:t>・各種の復旧・復興事業等における連携</w:t>
            </w:r>
          </w:p>
        </w:tc>
      </w:tr>
      <w:tr w:rsidR="0006390A" w:rsidRPr="00AE0096" w14:paraId="117120CB" w14:textId="77777777" w:rsidTr="00AE0096">
        <w:tc>
          <w:tcPr>
            <w:tcW w:w="2117" w:type="dxa"/>
          </w:tcPr>
          <w:p w14:paraId="0941072E" w14:textId="538961DF" w:rsidR="0006390A" w:rsidRPr="00AE0096" w:rsidRDefault="0006390A" w:rsidP="00AE0096">
            <w:pPr>
              <w:spacing w:line="320" w:lineRule="exact"/>
              <w:rPr>
                <w:sz w:val="21"/>
                <w:szCs w:val="21"/>
              </w:rPr>
            </w:pPr>
            <w:r w:rsidRPr="00AE0096">
              <w:rPr>
                <w:rFonts w:hint="eastAsia"/>
                <w:sz w:val="21"/>
                <w:szCs w:val="21"/>
              </w:rPr>
              <w:t>地域・住民</w:t>
            </w:r>
          </w:p>
        </w:tc>
        <w:tc>
          <w:tcPr>
            <w:tcW w:w="6565" w:type="dxa"/>
          </w:tcPr>
          <w:p w14:paraId="117004B4" w14:textId="5C779E76" w:rsidR="0006390A" w:rsidRPr="00AE0096" w:rsidRDefault="0006390A" w:rsidP="00AE0096">
            <w:pPr>
              <w:spacing w:line="320" w:lineRule="exact"/>
              <w:ind w:left="192" w:hangingChars="100" w:hanging="192"/>
              <w:rPr>
                <w:sz w:val="21"/>
                <w:szCs w:val="21"/>
              </w:rPr>
            </w:pPr>
            <w:r w:rsidRPr="00AE0096">
              <w:rPr>
                <w:rFonts w:hint="eastAsia"/>
                <w:sz w:val="21"/>
                <w:szCs w:val="21"/>
              </w:rPr>
              <w:t>・自治会等の代表者の参画を促し、復興に関する地域の意向等の反映</w:t>
            </w:r>
          </w:p>
        </w:tc>
      </w:tr>
      <w:tr w:rsidR="0006390A" w:rsidRPr="00AE0096" w14:paraId="0FCBAF68" w14:textId="77777777" w:rsidTr="00AE0096">
        <w:tc>
          <w:tcPr>
            <w:tcW w:w="2117" w:type="dxa"/>
          </w:tcPr>
          <w:p w14:paraId="27BA8581" w14:textId="2E3AF6A6" w:rsidR="0006390A" w:rsidRPr="00AE0096" w:rsidRDefault="0006390A" w:rsidP="00AE0096">
            <w:pPr>
              <w:spacing w:line="320" w:lineRule="exact"/>
              <w:rPr>
                <w:sz w:val="21"/>
                <w:szCs w:val="21"/>
              </w:rPr>
            </w:pPr>
            <w:r w:rsidRPr="00AE0096">
              <w:rPr>
                <w:rFonts w:hint="eastAsia"/>
                <w:sz w:val="21"/>
                <w:szCs w:val="21"/>
              </w:rPr>
              <w:t>大学、専門家</w:t>
            </w:r>
          </w:p>
        </w:tc>
        <w:tc>
          <w:tcPr>
            <w:tcW w:w="6565" w:type="dxa"/>
          </w:tcPr>
          <w:p w14:paraId="5C7857C3" w14:textId="53D8DDF2" w:rsidR="0006390A" w:rsidRPr="00AE0096" w:rsidRDefault="0006390A" w:rsidP="00AE0096">
            <w:pPr>
              <w:spacing w:line="320" w:lineRule="exact"/>
              <w:ind w:left="192" w:hangingChars="100" w:hanging="192"/>
              <w:rPr>
                <w:sz w:val="21"/>
                <w:szCs w:val="21"/>
              </w:rPr>
            </w:pPr>
            <w:r w:rsidRPr="00AE0096">
              <w:rPr>
                <w:rFonts w:hint="eastAsia"/>
                <w:sz w:val="21"/>
                <w:szCs w:val="21"/>
              </w:rPr>
              <w:t>・大学や専門家（建築士、土地家屋調査士、土地区画整理士等）との様々な分野での連携</w:t>
            </w:r>
          </w:p>
        </w:tc>
      </w:tr>
      <w:tr w:rsidR="0006390A" w:rsidRPr="00AE0096" w14:paraId="58A59A5E" w14:textId="77777777" w:rsidTr="00AE0096">
        <w:tc>
          <w:tcPr>
            <w:tcW w:w="2117" w:type="dxa"/>
          </w:tcPr>
          <w:p w14:paraId="29600C07" w14:textId="0973C398" w:rsidR="0006390A" w:rsidRPr="00AE0096" w:rsidRDefault="0006390A" w:rsidP="00AE0096">
            <w:pPr>
              <w:spacing w:line="320" w:lineRule="exact"/>
              <w:rPr>
                <w:sz w:val="21"/>
                <w:szCs w:val="21"/>
              </w:rPr>
            </w:pPr>
            <w:r w:rsidRPr="00AE0096">
              <w:rPr>
                <w:rFonts w:hint="eastAsia"/>
                <w:sz w:val="21"/>
                <w:szCs w:val="21"/>
              </w:rPr>
              <w:t>中間支援組織等</w:t>
            </w:r>
          </w:p>
        </w:tc>
        <w:tc>
          <w:tcPr>
            <w:tcW w:w="6565" w:type="dxa"/>
          </w:tcPr>
          <w:p w14:paraId="64BA42E8" w14:textId="2BC1E51C" w:rsidR="0006390A" w:rsidRPr="00AE0096" w:rsidRDefault="0006390A" w:rsidP="00AE0096">
            <w:pPr>
              <w:spacing w:line="320" w:lineRule="exact"/>
              <w:ind w:left="192" w:hangingChars="100" w:hanging="192"/>
              <w:rPr>
                <w:sz w:val="21"/>
                <w:szCs w:val="21"/>
              </w:rPr>
            </w:pPr>
            <w:r w:rsidRPr="00AE0096">
              <w:rPr>
                <w:rFonts w:hint="eastAsia"/>
                <w:sz w:val="21"/>
                <w:szCs w:val="21"/>
              </w:rPr>
              <w:t>・被災者支援等における連携</w:t>
            </w:r>
          </w:p>
        </w:tc>
      </w:tr>
      <w:tr w:rsidR="0006390A" w:rsidRPr="00AE0096" w14:paraId="14E68F94" w14:textId="77777777" w:rsidTr="00AE0096">
        <w:tc>
          <w:tcPr>
            <w:tcW w:w="2117" w:type="dxa"/>
          </w:tcPr>
          <w:p w14:paraId="3FC99DBA" w14:textId="099F9988" w:rsidR="0006390A" w:rsidRPr="00AE0096" w:rsidRDefault="0006390A" w:rsidP="00AE0096">
            <w:pPr>
              <w:spacing w:line="320" w:lineRule="exact"/>
              <w:rPr>
                <w:sz w:val="21"/>
                <w:szCs w:val="21"/>
              </w:rPr>
            </w:pPr>
            <w:r w:rsidRPr="00AE0096">
              <w:rPr>
                <w:rFonts w:hint="eastAsia"/>
                <w:sz w:val="21"/>
                <w:szCs w:val="21"/>
              </w:rPr>
              <w:t>ボランティア・NPO等</w:t>
            </w:r>
          </w:p>
        </w:tc>
        <w:tc>
          <w:tcPr>
            <w:tcW w:w="6565" w:type="dxa"/>
          </w:tcPr>
          <w:p w14:paraId="34B4BDEA" w14:textId="7F50B969" w:rsidR="0006390A" w:rsidRPr="00AE0096" w:rsidRDefault="0006390A" w:rsidP="00AE0096">
            <w:pPr>
              <w:spacing w:line="320" w:lineRule="exact"/>
              <w:ind w:left="192" w:hangingChars="100" w:hanging="192"/>
              <w:rPr>
                <w:sz w:val="21"/>
                <w:szCs w:val="21"/>
              </w:rPr>
            </w:pPr>
            <w:r w:rsidRPr="00AE0096">
              <w:rPr>
                <w:rFonts w:hint="eastAsia"/>
                <w:sz w:val="21"/>
                <w:szCs w:val="21"/>
              </w:rPr>
              <w:t>・被災者支援等における連携</w:t>
            </w:r>
          </w:p>
        </w:tc>
      </w:tr>
      <w:tr w:rsidR="0006390A" w:rsidRPr="00AE0096" w14:paraId="29C9B4DC" w14:textId="77777777" w:rsidTr="00AE0096">
        <w:tc>
          <w:tcPr>
            <w:tcW w:w="2117" w:type="dxa"/>
          </w:tcPr>
          <w:p w14:paraId="733785FA" w14:textId="2C8294E5" w:rsidR="0006390A" w:rsidRPr="00AE0096" w:rsidRDefault="0006390A" w:rsidP="00AE0096">
            <w:pPr>
              <w:spacing w:line="320" w:lineRule="exact"/>
              <w:rPr>
                <w:sz w:val="21"/>
                <w:szCs w:val="21"/>
              </w:rPr>
            </w:pPr>
            <w:r w:rsidRPr="00AE0096">
              <w:rPr>
                <w:rFonts w:hint="eastAsia"/>
                <w:sz w:val="21"/>
                <w:szCs w:val="21"/>
              </w:rPr>
              <w:t>…</w:t>
            </w:r>
          </w:p>
        </w:tc>
        <w:tc>
          <w:tcPr>
            <w:tcW w:w="6565" w:type="dxa"/>
          </w:tcPr>
          <w:p w14:paraId="341BCE64" w14:textId="77777777" w:rsidR="0006390A" w:rsidRPr="00AE0096" w:rsidRDefault="0006390A" w:rsidP="00AE0096">
            <w:pPr>
              <w:spacing w:line="320" w:lineRule="exact"/>
              <w:ind w:left="192" w:hangingChars="100" w:hanging="192"/>
              <w:rPr>
                <w:sz w:val="21"/>
                <w:szCs w:val="21"/>
              </w:rPr>
            </w:pPr>
          </w:p>
        </w:tc>
      </w:tr>
    </w:tbl>
    <w:p w14:paraId="2510F2C2" w14:textId="77777777" w:rsidR="00AE0096" w:rsidRDefault="00AE0096" w:rsidP="00AE0096">
      <w:pPr>
        <w:jc w:val="center"/>
      </w:pPr>
      <w:r w:rsidRPr="00F65DCC">
        <w:rPr>
          <w:noProof/>
        </w:rPr>
        <w:drawing>
          <wp:inline distT="0" distB="0" distL="0" distR="0" wp14:anchorId="32B910B5" wp14:editId="413B583B">
            <wp:extent cx="3460710" cy="2196000"/>
            <wp:effectExtent l="0" t="0" r="6985" b="0"/>
            <wp:docPr id="39" name="図 38">
              <a:extLst xmlns:a="http://schemas.openxmlformats.org/drawingml/2006/main">
                <a:ext uri="{FF2B5EF4-FFF2-40B4-BE49-F238E27FC236}">
                  <a16:creationId xmlns:a16="http://schemas.microsoft.com/office/drawing/2014/main" id="{2042FFB6-7319-885E-18AE-37CDAC663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8">
                      <a:extLst>
                        <a:ext uri="{FF2B5EF4-FFF2-40B4-BE49-F238E27FC236}">
                          <a16:creationId xmlns:a16="http://schemas.microsoft.com/office/drawing/2014/main" id="{2042FFB6-7319-885E-18AE-37CDAC663390}"/>
                        </a:ext>
                      </a:extLst>
                    </pic:cNvPr>
                    <pic:cNvPicPr>
                      <a:picLocks noChangeAspect="1"/>
                    </pic:cNvPicPr>
                  </pic:nvPicPr>
                  <pic:blipFill>
                    <a:blip r:embed="rId26"/>
                    <a:stretch>
                      <a:fillRect/>
                    </a:stretch>
                  </pic:blipFill>
                  <pic:spPr>
                    <a:xfrm>
                      <a:off x="0" y="0"/>
                      <a:ext cx="3460710" cy="2196000"/>
                    </a:xfrm>
                    <a:prstGeom prst="rect">
                      <a:avLst/>
                    </a:prstGeom>
                  </pic:spPr>
                </pic:pic>
              </a:graphicData>
            </a:graphic>
          </wp:inline>
        </w:drawing>
      </w:r>
    </w:p>
    <w:p w14:paraId="5079C2BF" w14:textId="3DB08A95" w:rsidR="009315D1" w:rsidRDefault="00AE0096" w:rsidP="00AE0096">
      <w:pPr>
        <w:jc w:val="center"/>
      </w:pPr>
      <w:r>
        <w:rPr>
          <w:rFonts w:hint="eastAsia"/>
        </w:rPr>
        <w:t>図　復興</w:t>
      </w:r>
      <w:r w:rsidR="002272DF">
        <w:rPr>
          <w:rFonts w:hint="eastAsia"/>
        </w:rPr>
        <w:t>におけるそれぞれの主体と外部支援者等との関係イメージ</w:t>
      </w:r>
      <w:r w:rsidR="009315D1">
        <w:br w:type="page"/>
      </w:r>
    </w:p>
    <w:p w14:paraId="63047B87" w14:textId="435252A9" w:rsidR="00EB47C4" w:rsidRDefault="006E0D09" w:rsidP="007914E7">
      <w:pPr>
        <w:pStyle w:val="2"/>
      </w:pPr>
      <w:bookmarkStart w:id="44" w:name="_Toc191310261"/>
      <w:r>
        <w:rPr>
          <w:rFonts w:hint="eastAsia"/>
        </w:rPr>
        <w:lastRenderedPageBreak/>
        <w:t>第</w:t>
      </w:r>
      <w:r w:rsidR="002272DF">
        <w:rPr>
          <w:rFonts w:hint="eastAsia"/>
        </w:rPr>
        <w:t>５</w:t>
      </w:r>
      <w:r>
        <w:rPr>
          <w:rFonts w:hint="eastAsia"/>
        </w:rPr>
        <w:t>章　目標を実現するために必要な施策・事業</w:t>
      </w:r>
      <w:bookmarkEnd w:id="44"/>
    </w:p>
    <w:p w14:paraId="3151D04F" w14:textId="090178D1" w:rsidR="00974682" w:rsidRDefault="00AE0096" w:rsidP="00974682">
      <w:pPr>
        <w:pStyle w:val="af"/>
      </w:pPr>
      <w:r>
        <w:rPr>
          <w:rFonts w:hint="eastAsia"/>
        </w:rPr>
        <w:t>復興ビジョンの検討を通じて、</w:t>
      </w:r>
      <w:r w:rsidR="00974682">
        <w:rPr>
          <w:rFonts w:hint="eastAsia"/>
        </w:rPr>
        <w:t>復興事前準備として取</w:t>
      </w:r>
      <w:r w:rsidR="002272DF">
        <w:rPr>
          <w:rFonts w:hint="eastAsia"/>
        </w:rPr>
        <w:t>り</w:t>
      </w:r>
      <w:r w:rsidR="00974682">
        <w:rPr>
          <w:rFonts w:hint="eastAsia"/>
        </w:rPr>
        <w:t>組むべき施策・事業を整理し</w:t>
      </w:r>
      <w:r w:rsidR="00B0187D">
        <w:rPr>
          <w:rFonts w:hint="eastAsia"/>
        </w:rPr>
        <w:t>ましょう。</w:t>
      </w:r>
    </w:p>
    <w:p w14:paraId="51ECE494" w14:textId="58C9AEB4" w:rsidR="00974682" w:rsidRPr="007241A8" w:rsidRDefault="00974682" w:rsidP="00CA338A">
      <w:pPr>
        <w:pStyle w:val="af"/>
        <w:shd w:val="clear" w:color="auto" w:fill="FFFFCC"/>
        <w:ind w:leftChars="1798" w:left="3628" w:hangingChars="2" w:hanging="4"/>
        <w:jc w:val="center"/>
        <w:rPr>
          <w:rStyle w:val="af3"/>
        </w:rPr>
      </w:pPr>
      <w:bookmarkStart w:id="45" w:name="_Hlk188447644"/>
      <w:r w:rsidRPr="007241A8">
        <w:rPr>
          <w:rStyle w:val="af3"/>
          <w:rFonts w:hint="eastAsia"/>
        </w:rPr>
        <w:t>ガイドラインP</w:t>
      </w:r>
      <w:r>
        <w:rPr>
          <w:rStyle w:val="af3"/>
          <w:rFonts w:hint="eastAsia"/>
        </w:rPr>
        <w:t>6</w:t>
      </w:r>
      <w:r w:rsidR="00EA3888">
        <w:rPr>
          <w:rStyle w:val="af3"/>
          <w:rFonts w:hint="eastAsia"/>
        </w:rPr>
        <w:t>2</w:t>
      </w:r>
      <w:r>
        <w:rPr>
          <w:rStyle w:val="af3"/>
          <w:rFonts w:hint="eastAsia"/>
        </w:rPr>
        <w:t>,</w:t>
      </w:r>
      <w:r w:rsidR="007639DF">
        <w:rPr>
          <w:rStyle w:val="af3"/>
          <w:rFonts w:hint="eastAsia"/>
        </w:rPr>
        <w:t>P</w:t>
      </w:r>
      <w:r>
        <w:rPr>
          <w:rStyle w:val="af3"/>
          <w:rFonts w:hint="eastAsia"/>
        </w:rPr>
        <w:t>9</w:t>
      </w:r>
      <w:r w:rsidR="00C30D26">
        <w:rPr>
          <w:rStyle w:val="af3"/>
          <w:rFonts w:hint="eastAsia"/>
        </w:rPr>
        <w:t>7</w:t>
      </w:r>
      <w:r>
        <w:rPr>
          <w:rStyle w:val="af3"/>
          <w:rFonts w:hint="eastAsia"/>
        </w:rPr>
        <w:t>～</w:t>
      </w:r>
      <w:r w:rsidR="00EA3888">
        <w:rPr>
          <w:rStyle w:val="af3"/>
          <w:rFonts w:hint="eastAsia"/>
        </w:rPr>
        <w:t>10</w:t>
      </w:r>
      <w:r w:rsidR="00C30D26">
        <w:rPr>
          <w:rStyle w:val="af3"/>
          <w:rFonts w:hint="eastAsia"/>
        </w:rPr>
        <w:t>4</w:t>
      </w:r>
      <w:r w:rsidRPr="007241A8">
        <w:rPr>
          <w:rStyle w:val="af3"/>
          <w:rFonts w:hint="eastAsia"/>
        </w:rPr>
        <w:t>参照</w:t>
      </w:r>
    </w:p>
    <w:bookmarkEnd w:id="45"/>
    <w:p w14:paraId="2AB13347" w14:textId="77777777" w:rsidR="00974682" w:rsidRPr="00974682" w:rsidRDefault="00974682" w:rsidP="00974682">
      <w:pPr>
        <w:pStyle w:val="af"/>
      </w:pPr>
    </w:p>
    <w:p w14:paraId="7FB1C8A4" w14:textId="77777777" w:rsidR="00A727C4" w:rsidRPr="00AE14A6" w:rsidRDefault="00A727C4" w:rsidP="00A25BEF">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2660A971" w14:textId="77777777" w:rsidR="00374E89" w:rsidRDefault="00374E89" w:rsidP="00374E89">
      <w:pPr>
        <w:pStyle w:val="POINT"/>
      </w:pPr>
      <w:r>
        <w:rPr>
          <w:rFonts w:hint="eastAsia"/>
        </w:rPr>
        <w:t>大規模災害からの迅速な復旧や、着実な復興には、被災後の取組はもとより、平時における事前の準備や実践が極めて重要である。復興プロセスの検討を通じて、今、できることを検討し、復興事前準備（ハード・ソフト）について整理する。</w:t>
      </w:r>
    </w:p>
    <w:p w14:paraId="65511B3B" w14:textId="77777777" w:rsidR="00374E89" w:rsidRDefault="00374E89" w:rsidP="00374E89">
      <w:pPr>
        <w:pStyle w:val="POINT"/>
      </w:pPr>
      <w:r>
        <w:rPr>
          <w:rFonts w:hint="eastAsia"/>
        </w:rPr>
        <w:t>取組内容については、短期、中期、長期の目標を設定することで、計画的な推進を図る。</w:t>
      </w:r>
    </w:p>
    <w:p w14:paraId="7D0C9D0C" w14:textId="31C57303" w:rsidR="00974682" w:rsidRDefault="007914E7" w:rsidP="00167EEA">
      <w:pPr>
        <w:pStyle w:val="POINT"/>
      </w:pPr>
      <w:r>
        <w:rPr>
          <w:rFonts w:hint="eastAsia"/>
        </w:rPr>
        <w:t>事前復興まちづくりや復興プロセスの検討を通じて、</w:t>
      </w:r>
      <w:r w:rsidR="00566044">
        <w:rPr>
          <w:rFonts w:hint="eastAsia"/>
        </w:rPr>
        <w:t>まとめて整理を行うことも考えられる。</w:t>
      </w:r>
    </w:p>
    <w:p w14:paraId="53A5E778" w14:textId="77777777" w:rsidR="006F186C" w:rsidRPr="00374E89" w:rsidRDefault="006F186C" w:rsidP="006F186C">
      <w:pPr>
        <w:pStyle w:val="af"/>
      </w:pPr>
    </w:p>
    <w:p w14:paraId="3299DF44" w14:textId="77777777" w:rsidR="0006390A" w:rsidRPr="00061DA3" w:rsidRDefault="0006390A" w:rsidP="0006390A">
      <w:pPr>
        <w:ind w:leftChars="100" w:left="202"/>
        <w:rPr>
          <w:rFonts w:ascii="BIZ UDPゴシック" w:eastAsia="BIZ UDPゴシック" w:hAnsi="BIZ UDPゴシック"/>
        </w:rPr>
      </w:pPr>
      <w:bookmarkStart w:id="46" w:name="_Hlk188450352"/>
      <w:r w:rsidRPr="00061DA3">
        <w:rPr>
          <w:rFonts w:ascii="BIZ UDPゴシック" w:eastAsia="BIZ UDPゴシック" w:hAnsi="BIZ UDPゴシック" w:hint="eastAsia"/>
        </w:rPr>
        <w:t>【記載例】</w:t>
      </w:r>
    </w:p>
    <w:p w14:paraId="54170BBE" w14:textId="33020499" w:rsidR="0006390A" w:rsidRDefault="0006390A" w:rsidP="0006390A">
      <w:pPr>
        <w:ind w:leftChars="200" w:left="403"/>
      </w:pPr>
      <w:r w:rsidRPr="00F65DCC">
        <w:rPr>
          <w:rFonts w:hint="eastAsia"/>
        </w:rPr>
        <w:t xml:space="preserve">　</w:t>
      </w:r>
      <w:r>
        <w:rPr>
          <w:rFonts w:hint="eastAsia"/>
        </w:rPr>
        <w:t>復興事前準備として、以下のような施策・事業の推進を図る。</w:t>
      </w:r>
    </w:p>
    <w:p w14:paraId="5C08E0A2" w14:textId="77777777" w:rsidR="0006390A" w:rsidRDefault="0006390A" w:rsidP="0006390A">
      <w:pPr>
        <w:ind w:leftChars="200" w:left="403"/>
      </w:pPr>
    </w:p>
    <w:bookmarkEnd w:id="46"/>
    <w:p w14:paraId="1AFC6A01" w14:textId="77777777" w:rsidR="009315D1" w:rsidRPr="00777A80" w:rsidRDefault="009315D1" w:rsidP="009315D1">
      <w:pPr>
        <w:ind w:leftChars="100" w:left="202"/>
        <w:rPr>
          <w:rFonts w:ascii="Meiryo UI" w:eastAsia="Meiryo UI" w:hAnsi="Meiryo UI"/>
          <w:b/>
          <w:bCs/>
        </w:rPr>
      </w:pPr>
      <w:r w:rsidRPr="00777A80">
        <w:rPr>
          <w:rFonts w:ascii="Meiryo UI" w:eastAsia="Meiryo UI" w:hAnsi="Meiryo UI" w:hint="eastAsia"/>
          <w:b/>
          <w:bCs/>
        </w:rPr>
        <w:t>⓪事前の体制づくり</w:t>
      </w:r>
    </w:p>
    <w:p w14:paraId="607B7BD5" w14:textId="77777777" w:rsidR="009315D1" w:rsidRDefault="009315D1" w:rsidP="009315D1">
      <w:pPr>
        <w:ind w:leftChars="100" w:left="202"/>
      </w:pPr>
      <w:r>
        <w:rPr>
          <w:rFonts w:hint="eastAsia"/>
        </w:rPr>
        <w:t>・庁内体制</w:t>
      </w:r>
    </w:p>
    <w:p w14:paraId="7C4A818D" w14:textId="77777777" w:rsidR="009315D1" w:rsidRDefault="009315D1" w:rsidP="009315D1">
      <w:pPr>
        <w:ind w:leftChars="100" w:left="202"/>
      </w:pPr>
      <w:r>
        <w:rPr>
          <w:rFonts w:hint="eastAsia"/>
        </w:rPr>
        <w:t>・受援体制</w:t>
      </w:r>
    </w:p>
    <w:p w14:paraId="515902FF" w14:textId="77777777" w:rsidR="009315D1" w:rsidRDefault="009315D1" w:rsidP="009315D1">
      <w:pPr>
        <w:ind w:leftChars="100" w:left="202"/>
      </w:pPr>
      <w:r>
        <w:rPr>
          <w:rFonts w:hint="eastAsia"/>
        </w:rPr>
        <w:t>・大学等との連携</w:t>
      </w:r>
    </w:p>
    <w:p w14:paraId="62828DCA" w14:textId="590FF080" w:rsidR="006140D3" w:rsidRDefault="006140D3" w:rsidP="009315D1">
      <w:pPr>
        <w:ind w:leftChars="100" w:left="202"/>
      </w:pPr>
      <w:r w:rsidRPr="006140D3">
        <w:rPr>
          <w:rFonts w:hint="eastAsia"/>
        </w:rPr>
        <w:t>・住民（広域避難者等を含む）の意向把握方法</w:t>
      </w:r>
    </w:p>
    <w:p w14:paraId="5ED4C561" w14:textId="77777777" w:rsidR="009315D1" w:rsidRPr="00777A80" w:rsidRDefault="009315D1" w:rsidP="009315D1">
      <w:pPr>
        <w:ind w:leftChars="100" w:left="202"/>
        <w:rPr>
          <w:rFonts w:ascii="Meiryo UI" w:eastAsia="Meiryo UI" w:hAnsi="Meiryo UI"/>
          <w:b/>
          <w:bCs/>
        </w:rPr>
      </w:pPr>
      <w:r w:rsidRPr="00777A80">
        <w:rPr>
          <w:rFonts w:ascii="Meiryo UI" w:eastAsia="Meiryo UI" w:hAnsi="Meiryo UI" w:hint="eastAsia"/>
          <w:b/>
          <w:bCs/>
        </w:rPr>
        <w:t>①</w:t>
      </w:r>
      <w:r>
        <w:rPr>
          <w:rFonts w:ascii="Meiryo UI" w:eastAsia="Meiryo UI" w:hAnsi="Meiryo UI" w:hint="eastAsia"/>
          <w:b/>
          <w:bCs/>
        </w:rPr>
        <w:t>す</w:t>
      </w:r>
      <w:r w:rsidRPr="00777A80">
        <w:rPr>
          <w:rFonts w:ascii="Meiryo UI" w:eastAsia="Meiryo UI" w:hAnsi="Meiryo UI" w:hint="eastAsia"/>
          <w:b/>
          <w:bCs/>
        </w:rPr>
        <w:t>まいの再建</w:t>
      </w:r>
    </w:p>
    <w:p w14:paraId="23A504CA" w14:textId="77777777" w:rsidR="009315D1" w:rsidRDefault="009315D1" w:rsidP="009315D1">
      <w:pPr>
        <w:ind w:leftChars="100" w:left="202"/>
      </w:pPr>
      <w:r>
        <w:rPr>
          <w:rFonts w:hint="eastAsia"/>
        </w:rPr>
        <w:t>・廃棄物仮置場等の事前検討</w:t>
      </w:r>
    </w:p>
    <w:p w14:paraId="0CB5781A" w14:textId="77777777" w:rsidR="009315D1" w:rsidRDefault="009315D1" w:rsidP="009315D1">
      <w:pPr>
        <w:ind w:leftChars="100" w:left="202"/>
      </w:pPr>
      <w:r>
        <w:rPr>
          <w:rFonts w:hint="eastAsia"/>
        </w:rPr>
        <w:t>・応急仮設住宅の建設候補地の確保</w:t>
      </w:r>
    </w:p>
    <w:p w14:paraId="28CD3232" w14:textId="77777777" w:rsidR="009315D1" w:rsidRDefault="009315D1" w:rsidP="009315D1">
      <w:pPr>
        <w:ind w:leftChars="100" w:left="202"/>
      </w:pPr>
      <w:r>
        <w:rPr>
          <w:rFonts w:hint="eastAsia"/>
        </w:rPr>
        <w:t>・応急住宅として活用可能な公営住宅の空家状況等の把握</w:t>
      </w:r>
    </w:p>
    <w:p w14:paraId="630B7D35" w14:textId="77777777" w:rsidR="009315D1" w:rsidRPr="00777A80" w:rsidRDefault="009315D1" w:rsidP="009315D1">
      <w:pPr>
        <w:ind w:leftChars="100" w:left="202"/>
        <w:rPr>
          <w:rFonts w:ascii="Meiryo UI" w:eastAsia="Meiryo UI" w:hAnsi="Meiryo UI"/>
          <w:b/>
          <w:bCs/>
        </w:rPr>
      </w:pPr>
      <w:r w:rsidRPr="00777A80">
        <w:rPr>
          <w:rFonts w:ascii="Meiryo UI" w:eastAsia="Meiryo UI" w:hAnsi="Meiryo UI" w:hint="eastAsia"/>
          <w:b/>
          <w:bCs/>
        </w:rPr>
        <w:t>②暮らしの再建</w:t>
      </w:r>
    </w:p>
    <w:p w14:paraId="4ACF3A50" w14:textId="77777777" w:rsidR="009315D1" w:rsidRDefault="009315D1" w:rsidP="009315D1">
      <w:pPr>
        <w:ind w:leftChars="100" w:left="202"/>
      </w:pPr>
      <w:r>
        <w:rPr>
          <w:rFonts w:hint="eastAsia"/>
        </w:rPr>
        <w:t>・迅速なり災証明の発行等に向けた訓練</w:t>
      </w:r>
    </w:p>
    <w:p w14:paraId="0AFCE3A9" w14:textId="77777777" w:rsidR="009315D1" w:rsidRDefault="009315D1" w:rsidP="009315D1">
      <w:pPr>
        <w:ind w:leftChars="100" w:left="202"/>
      </w:pPr>
      <w:r>
        <w:rPr>
          <w:rFonts w:hint="eastAsia"/>
        </w:rPr>
        <w:t>・医療・保健、福祉、子育て・教育施設等の被災リスクの整理と代替機能の確保に向けた事前検討</w:t>
      </w:r>
    </w:p>
    <w:p w14:paraId="4523B820" w14:textId="4C2EDE0F" w:rsidR="00BE1229" w:rsidRPr="00777A80" w:rsidRDefault="00BE1229" w:rsidP="00BE1229">
      <w:pPr>
        <w:ind w:leftChars="100" w:left="202"/>
        <w:rPr>
          <w:rFonts w:ascii="Meiryo UI" w:eastAsia="Meiryo UI" w:hAnsi="Meiryo UI"/>
          <w:b/>
          <w:bCs/>
        </w:rPr>
      </w:pPr>
      <w:r>
        <w:rPr>
          <w:rFonts w:ascii="Meiryo UI" w:eastAsia="Meiryo UI" w:hAnsi="Meiryo UI" w:hint="eastAsia"/>
          <w:b/>
          <w:bCs/>
        </w:rPr>
        <w:t>③</w:t>
      </w:r>
      <w:r w:rsidRPr="00777A80">
        <w:rPr>
          <w:rFonts w:ascii="Meiryo UI" w:eastAsia="Meiryo UI" w:hAnsi="Meiryo UI" w:hint="eastAsia"/>
          <w:b/>
          <w:bCs/>
        </w:rPr>
        <w:t>産業・経済の復興</w:t>
      </w:r>
    </w:p>
    <w:p w14:paraId="065B803D" w14:textId="77777777" w:rsidR="00BE1229" w:rsidRDefault="00BE1229" w:rsidP="00BE1229">
      <w:pPr>
        <w:ind w:leftChars="100" w:left="202"/>
      </w:pPr>
      <w:r>
        <w:rPr>
          <w:rFonts w:hint="eastAsia"/>
        </w:rPr>
        <w:t>・仮設工場用地などとして活用可能な土地の確認</w:t>
      </w:r>
    </w:p>
    <w:p w14:paraId="7F536B1D" w14:textId="77777777" w:rsidR="00BE1229" w:rsidRDefault="00BE1229" w:rsidP="00BE1229">
      <w:pPr>
        <w:ind w:leftChars="100" w:left="202"/>
      </w:pPr>
      <w:r>
        <w:rPr>
          <w:rFonts w:hint="eastAsia"/>
        </w:rPr>
        <w:t>・グループ補助金等の被災者支援策の事前の確認</w:t>
      </w:r>
    </w:p>
    <w:p w14:paraId="22B680A5" w14:textId="709A0720" w:rsidR="009315D1" w:rsidRPr="00777A80" w:rsidRDefault="00BE1229" w:rsidP="009315D1">
      <w:pPr>
        <w:ind w:leftChars="100" w:left="202"/>
        <w:rPr>
          <w:rFonts w:ascii="Meiryo UI" w:eastAsia="Meiryo UI" w:hAnsi="Meiryo UI"/>
          <w:b/>
          <w:bCs/>
        </w:rPr>
      </w:pPr>
      <w:r>
        <w:rPr>
          <w:rFonts w:ascii="Meiryo UI" w:eastAsia="Meiryo UI" w:hAnsi="Meiryo UI" w:hint="eastAsia"/>
          <w:b/>
          <w:bCs/>
        </w:rPr>
        <w:t>④</w:t>
      </w:r>
      <w:r w:rsidR="009315D1" w:rsidRPr="00777A80">
        <w:rPr>
          <w:rFonts w:ascii="Meiryo UI" w:eastAsia="Meiryo UI" w:hAnsi="Meiryo UI" w:hint="eastAsia"/>
          <w:b/>
          <w:bCs/>
        </w:rPr>
        <w:t>安全</w:t>
      </w:r>
      <w:r w:rsidR="00B0187D">
        <w:rPr>
          <w:rFonts w:ascii="Meiryo UI" w:eastAsia="Meiryo UI" w:hAnsi="Meiryo UI" w:hint="eastAsia"/>
          <w:b/>
          <w:bCs/>
        </w:rPr>
        <w:t>・安心</w:t>
      </w:r>
      <w:r w:rsidR="009315D1" w:rsidRPr="00777A80">
        <w:rPr>
          <w:rFonts w:ascii="Meiryo UI" w:eastAsia="Meiryo UI" w:hAnsi="Meiryo UI" w:hint="eastAsia"/>
          <w:b/>
          <w:bCs/>
        </w:rPr>
        <w:t>づくり</w:t>
      </w:r>
    </w:p>
    <w:p w14:paraId="4E7200E6" w14:textId="77777777" w:rsidR="009315D1" w:rsidRDefault="009315D1" w:rsidP="009315D1">
      <w:pPr>
        <w:ind w:leftChars="100" w:left="202"/>
      </w:pPr>
      <w:r>
        <w:rPr>
          <w:rFonts w:hint="eastAsia"/>
        </w:rPr>
        <w:t>・被害軽減対策の推進</w:t>
      </w:r>
    </w:p>
    <w:p w14:paraId="069951EC" w14:textId="77777777" w:rsidR="009315D1" w:rsidRDefault="009315D1" w:rsidP="009315D1">
      <w:pPr>
        <w:ind w:leftChars="100" w:left="202"/>
      </w:pPr>
      <w:r>
        <w:rPr>
          <w:rFonts w:hint="eastAsia"/>
        </w:rPr>
        <w:t>・地籍調査の推進</w:t>
      </w:r>
    </w:p>
    <w:p w14:paraId="42E88075" w14:textId="77777777" w:rsidR="009315D1" w:rsidRDefault="009315D1" w:rsidP="009315D1">
      <w:pPr>
        <w:ind w:leftChars="100" w:left="202"/>
      </w:pPr>
      <w:r>
        <w:rPr>
          <w:rFonts w:hint="eastAsia"/>
        </w:rPr>
        <w:t>・災害リスクの少ない地域で活用可能な空家・空地等の確認</w:t>
      </w:r>
    </w:p>
    <w:p w14:paraId="6C94EB68" w14:textId="77777777" w:rsidR="009315D1" w:rsidRPr="00EF1210" w:rsidRDefault="009315D1" w:rsidP="009315D1">
      <w:pPr>
        <w:ind w:leftChars="100" w:left="202"/>
      </w:pPr>
      <w:r>
        <w:rPr>
          <w:rFonts w:hint="eastAsia"/>
        </w:rPr>
        <w:t>・津波被害のおそれのない安全な土地の積極的な活用</w:t>
      </w:r>
    </w:p>
    <w:p w14:paraId="743EB614" w14:textId="5D44BAF1" w:rsidR="00974682" w:rsidRDefault="00974682" w:rsidP="009315D1">
      <w:pPr>
        <w:ind w:leftChars="100" w:left="202"/>
      </w:pPr>
      <w:r>
        <w:br w:type="page"/>
      </w:r>
    </w:p>
    <w:p w14:paraId="15019043" w14:textId="2D43895C" w:rsidR="005A1AB3" w:rsidRDefault="005A1AB3" w:rsidP="002272DF">
      <w:pPr>
        <w:pStyle w:val="af4"/>
      </w:pPr>
      <w:bookmarkStart w:id="47" w:name="_Toc191310262"/>
      <w:r>
        <w:rPr>
          <w:rFonts w:hint="eastAsia"/>
        </w:rPr>
        <w:lastRenderedPageBreak/>
        <w:t>第</w:t>
      </w:r>
      <w:r w:rsidR="00C7437C">
        <w:rPr>
          <w:rFonts w:hint="eastAsia"/>
        </w:rPr>
        <w:t>２</w:t>
      </w:r>
      <w:r>
        <w:rPr>
          <w:rFonts w:hint="eastAsia"/>
        </w:rPr>
        <w:t xml:space="preserve">編　</w:t>
      </w:r>
      <w:r w:rsidR="00AE0096">
        <w:rPr>
          <w:rFonts w:hint="eastAsia"/>
        </w:rPr>
        <w:t>△△地域</w:t>
      </w:r>
      <w:r>
        <w:rPr>
          <w:rFonts w:hint="eastAsia"/>
        </w:rPr>
        <w:t>事前復興まちづくり</w:t>
      </w:r>
      <w:bookmarkEnd w:id="47"/>
    </w:p>
    <w:p w14:paraId="0656CF14" w14:textId="46A859A0" w:rsidR="005A1AB3" w:rsidRPr="000D50D3" w:rsidRDefault="005A1AB3" w:rsidP="007914E7">
      <w:pPr>
        <w:pStyle w:val="2"/>
      </w:pPr>
      <w:bookmarkStart w:id="48" w:name="_Toc191310263"/>
      <w:r w:rsidRPr="000D50D3">
        <w:rPr>
          <w:rFonts w:hint="eastAsia"/>
        </w:rPr>
        <w:t xml:space="preserve">第１章　</w:t>
      </w:r>
      <w:r w:rsidR="00387ACD">
        <w:rPr>
          <w:rFonts w:hint="eastAsia"/>
        </w:rPr>
        <w:t>事前復興まちづくり計画の位置づけ等</w:t>
      </w:r>
      <w:bookmarkEnd w:id="48"/>
    </w:p>
    <w:p w14:paraId="4F34E97D" w14:textId="4F3D7AA7" w:rsidR="00387ACD" w:rsidRPr="00E5514F" w:rsidRDefault="00387ACD" w:rsidP="00387ACD">
      <w:pPr>
        <w:pStyle w:val="af"/>
      </w:pPr>
      <w:r>
        <w:rPr>
          <w:rFonts w:hint="eastAsia"/>
        </w:rPr>
        <w:t>行政区域全体を対象とした</w:t>
      </w:r>
      <w:r w:rsidR="00960263">
        <w:rPr>
          <w:rFonts w:hint="eastAsia"/>
        </w:rPr>
        <w:t>「復興ビジョン」</w:t>
      </w:r>
      <w:r>
        <w:rPr>
          <w:rFonts w:hint="eastAsia"/>
        </w:rPr>
        <w:t>を踏まえながら、地域のより具体的な計画として作成することを明確に</w:t>
      </w:r>
      <w:r w:rsidRPr="00E5514F">
        <w:rPr>
          <w:rFonts w:hint="eastAsia"/>
        </w:rPr>
        <w:t>しましょう。</w:t>
      </w:r>
    </w:p>
    <w:p w14:paraId="3BEE3528" w14:textId="6FBFC6DB" w:rsidR="00387ACD" w:rsidRPr="007241A8" w:rsidRDefault="00387ACD"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CA338A">
        <w:rPr>
          <w:rStyle w:val="af3"/>
          <w:rFonts w:hint="eastAsia"/>
        </w:rPr>
        <w:t>P</w:t>
      </w:r>
      <w:r>
        <w:rPr>
          <w:rStyle w:val="af3"/>
          <w:rFonts w:hint="eastAsia"/>
        </w:rPr>
        <w:t>7,</w:t>
      </w:r>
      <w:r w:rsidR="00CA338A">
        <w:rPr>
          <w:rStyle w:val="af3"/>
          <w:rFonts w:hint="eastAsia"/>
        </w:rPr>
        <w:t>P</w:t>
      </w:r>
      <w:r>
        <w:rPr>
          <w:rStyle w:val="af3"/>
          <w:rFonts w:hint="eastAsia"/>
        </w:rPr>
        <w:t>6</w:t>
      </w:r>
      <w:r w:rsidR="00EA3888">
        <w:rPr>
          <w:rStyle w:val="af3"/>
          <w:rFonts w:hint="eastAsia"/>
        </w:rPr>
        <w:t>3</w:t>
      </w:r>
      <w:r w:rsidRPr="007241A8">
        <w:rPr>
          <w:rStyle w:val="af3"/>
          <w:rFonts w:hint="eastAsia"/>
        </w:rPr>
        <w:t>参照</w:t>
      </w:r>
    </w:p>
    <w:p w14:paraId="3C7A03B7" w14:textId="77777777" w:rsidR="00387ACD" w:rsidRPr="00566044" w:rsidRDefault="00387ACD" w:rsidP="00387ACD"/>
    <w:p w14:paraId="4627BCFD"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34E70649" w14:textId="54F1947A" w:rsidR="005A1AB3" w:rsidRDefault="00566044" w:rsidP="005A1AB3">
      <w:pPr>
        <w:pStyle w:val="POINT"/>
      </w:pPr>
      <w:r>
        <w:rPr>
          <w:rFonts w:hint="eastAsia"/>
        </w:rPr>
        <w:t>大規模な被害が想定される地域や集落レベルを対象とした具体的な計画として作成するものであることを明確にする。</w:t>
      </w:r>
    </w:p>
    <w:p w14:paraId="22E1D143" w14:textId="4DAFB462" w:rsidR="00AE0096" w:rsidRPr="000D50D3" w:rsidRDefault="00736755" w:rsidP="005A1AB3">
      <w:pPr>
        <w:pStyle w:val="POINT"/>
      </w:pPr>
      <w:r>
        <w:rPr>
          <w:rFonts w:hint="eastAsia"/>
        </w:rPr>
        <w:t>複数の地域で</w:t>
      </w:r>
      <w:r w:rsidR="00AE0096">
        <w:rPr>
          <w:rFonts w:hint="eastAsia"/>
        </w:rPr>
        <w:t>事前復興まちづくり計画を</w:t>
      </w:r>
      <w:r>
        <w:rPr>
          <w:rFonts w:hint="eastAsia"/>
        </w:rPr>
        <w:t>検討</w:t>
      </w:r>
      <w:r w:rsidR="00AE0096">
        <w:rPr>
          <w:rFonts w:hint="eastAsia"/>
        </w:rPr>
        <w:t>した場合は、</w:t>
      </w:r>
      <w:r>
        <w:rPr>
          <w:rFonts w:hint="eastAsia"/>
        </w:rPr>
        <w:t>別に</w:t>
      </w:r>
      <w:r w:rsidR="00AE0096">
        <w:rPr>
          <w:rFonts w:hint="eastAsia"/>
        </w:rPr>
        <w:t>章立てを行う、又は、別冊で整理するなどの方法を検討する。</w:t>
      </w:r>
    </w:p>
    <w:p w14:paraId="1DE8E747" w14:textId="6ABE3AFB" w:rsidR="005A1AB3" w:rsidRPr="000D50D3" w:rsidRDefault="00566044" w:rsidP="005A1AB3">
      <w:pPr>
        <w:pStyle w:val="POINT"/>
      </w:pPr>
      <w:r>
        <w:rPr>
          <w:rFonts w:hint="eastAsia"/>
        </w:rPr>
        <w:t>大規模な被害が想定される地域や集落レベルが複数ある市町村では、今後、それらの地域も検討を進めていくことを示す。</w:t>
      </w:r>
    </w:p>
    <w:p w14:paraId="0AFD5095" w14:textId="77777777" w:rsidR="005A1AB3" w:rsidRPr="00AE14A6" w:rsidRDefault="005A1AB3" w:rsidP="005A1AB3"/>
    <w:p w14:paraId="53E1DB82"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1AAEF17B" w14:textId="38F5EFC7" w:rsidR="005A1AB3" w:rsidRDefault="005A1AB3" w:rsidP="005A1AB3">
      <w:pPr>
        <w:ind w:leftChars="200" w:left="403"/>
      </w:pPr>
      <w:r>
        <w:rPr>
          <w:rFonts w:hint="eastAsia"/>
        </w:rPr>
        <w:t xml:space="preserve">　</w:t>
      </w:r>
      <w:r w:rsidR="00566044">
        <w:rPr>
          <w:rFonts w:hint="eastAsia"/>
        </w:rPr>
        <w:t>△△</w:t>
      </w:r>
      <w:r>
        <w:rPr>
          <w:rFonts w:hint="eastAsia"/>
        </w:rPr>
        <w:t>地域事前復興まちづくり計画は、復興ビジョンに基づき、南海トラフ巨大地震等により甚大な被害が想定されている</w:t>
      </w:r>
      <w:r w:rsidR="00566044">
        <w:rPr>
          <w:rFonts w:hint="eastAsia"/>
        </w:rPr>
        <w:t>△△</w:t>
      </w:r>
      <w:r>
        <w:rPr>
          <w:rFonts w:hint="eastAsia"/>
        </w:rPr>
        <w:t>地域における迅速かつ適切な復興まちづくりの</w:t>
      </w:r>
      <w:r w:rsidR="00736755">
        <w:rPr>
          <w:rFonts w:hint="eastAsia"/>
        </w:rPr>
        <w:t>備えとして作成</w:t>
      </w:r>
      <w:r>
        <w:rPr>
          <w:rFonts w:hint="eastAsia"/>
        </w:rPr>
        <w:t>するものである。</w:t>
      </w:r>
    </w:p>
    <w:p w14:paraId="055F01A0" w14:textId="67DC4DB3" w:rsidR="00566044" w:rsidRPr="00387ACD" w:rsidRDefault="00566044" w:rsidP="005A1AB3">
      <w:pPr>
        <w:ind w:leftChars="200" w:left="403"/>
      </w:pPr>
      <w:r>
        <w:rPr>
          <w:rFonts w:hint="eastAsia"/>
        </w:rPr>
        <w:t xml:space="preserve">　なお、</w:t>
      </w:r>
      <w:r w:rsidR="00387ACD">
        <w:rPr>
          <w:rFonts w:hint="eastAsia"/>
        </w:rPr>
        <w:t>事前復興まちづくり計画は、甚大な被害が想定される地域において、被災後のまちづくりを事前に検討するものとして作成するものであり、他の地域においても必要な計画である。そのため、△△地域事前復興まちづくり計画の作成は、モデル的な取組として、他地域にも展開を図っていくものとする。</w:t>
      </w:r>
    </w:p>
    <w:p w14:paraId="12240C3B" w14:textId="77777777" w:rsidR="005A1AB3" w:rsidRDefault="005A1AB3" w:rsidP="005A1AB3"/>
    <w:p w14:paraId="0153ECE2" w14:textId="64EEEAD9" w:rsidR="002272DF" w:rsidRDefault="002272DF" w:rsidP="005A1AB3">
      <w:r>
        <w:br w:type="page"/>
      </w:r>
    </w:p>
    <w:p w14:paraId="3CF8579D" w14:textId="5EE0AD02" w:rsidR="005A1AB3" w:rsidRPr="000D50D3" w:rsidRDefault="005A1AB3" w:rsidP="007914E7">
      <w:pPr>
        <w:pStyle w:val="2"/>
      </w:pPr>
      <w:bookmarkStart w:id="49" w:name="_Toc191310265"/>
      <w:r w:rsidRPr="000D50D3">
        <w:rPr>
          <w:rFonts w:hint="eastAsia"/>
        </w:rPr>
        <w:lastRenderedPageBreak/>
        <w:t xml:space="preserve">第２章　</w:t>
      </w:r>
      <w:r w:rsidR="001D33C6">
        <w:rPr>
          <w:rFonts w:hint="eastAsia"/>
        </w:rPr>
        <w:t>対象区域の</w:t>
      </w:r>
      <w:r w:rsidRPr="000D50D3">
        <w:rPr>
          <w:rFonts w:hint="eastAsia"/>
        </w:rPr>
        <w:t>現状や課題</w:t>
      </w:r>
      <w:bookmarkEnd w:id="49"/>
    </w:p>
    <w:p w14:paraId="6B6D56B4" w14:textId="5727A6B0" w:rsidR="005A1AB3" w:rsidRPr="000D50D3" w:rsidRDefault="005A1AB3" w:rsidP="007914E7">
      <w:pPr>
        <w:pStyle w:val="3"/>
      </w:pPr>
      <w:bookmarkStart w:id="50" w:name="_Toc191310266"/>
      <w:r w:rsidRPr="000D50D3">
        <w:rPr>
          <w:rFonts w:hint="eastAsia"/>
        </w:rPr>
        <w:t>１．</w:t>
      </w:r>
      <w:r w:rsidR="002272DF">
        <w:rPr>
          <w:rFonts w:hint="eastAsia"/>
        </w:rPr>
        <w:t>計画の</w:t>
      </w:r>
      <w:r w:rsidRPr="000D50D3">
        <w:rPr>
          <w:rFonts w:hint="eastAsia"/>
        </w:rPr>
        <w:t>対象区域</w:t>
      </w:r>
      <w:r w:rsidR="002272DF">
        <w:rPr>
          <w:rFonts w:hint="eastAsia"/>
        </w:rPr>
        <w:t>と</w:t>
      </w:r>
      <w:r w:rsidRPr="000D50D3">
        <w:rPr>
          <w:rFonts w:hint="eastAsia"/>
        </w:rPr>
        <w:t>概要</w:t>
      </w:r>
      <w:bookmarkEnd w:id="50"/>
    </w:p>
    <w:p w14:paraId="5B38F050" w14:textId="77777777" w:rsidR="002272DF" w:rsidRDefault="002272DF" w:rsidP="002272DF">
      <w:pPr>
        <w:pStyle w:val="af"/>
      </w:pPr>
      <w:r w:rsidRPr="000D50D3">
        <w:rPr>
          <w:rFonts w:hint="eastAsia"/>
        </w:rPr>
        <w:t>市町村における災害ハザードエリア</w:t>
      </w:r>
      <w:r>
        <w:rPr>
          <w:rFonts w:hint="eastAsia"/>
        </w:rPr>
        <w:t>や被害想定等</w:t>
      </w:r>
      <w:r w:rsidRPr="000D50D3">
        <w:rPr>
          <w:rFonts w:hint="eastAsia"/>
        </w:rPr>
        <w:t>を確認し、本計画の対象となる区域を示しましょう。</w:t>
      </w:r>
    </w:p>
    <w:p w14:paraId="5CA42A67" w14:textId="6895C3D9" w:rsidR="005A1AB3" w:rsidRPr="000D50D3" w:rsidRDefault="002272DF" w:rsidP="005A1AB3">
      <w:pPr>
        <w:pStyle w:val="af"/>
      </w:pPr>
      <w:r>
        <w:rPr>
          <w:rFonts w:hint="eastAsia"/>
        </w:rPr>
        <w:t>また、</w:t>
      </w:r>
      <w:r w:rsidR="005A1AB3" w:rsidRPr="000D50D3">
        <w:rPr>
          <w:rFonts w:hint="eastAsia"/>
        </w:rPr>
        <w:t>対象区域の概要を記載しましょう。</w:t>
      </w:r>
    </w:p>
    <w:p w14:paraId="7EB21583" w14:textId="7509A226" w:rsidR="002272DF" w:rsidRPr="007241A8" w:rsidRDefault="002272DF" w:rsidP="002272DF">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4</w:t>
      </w:r>
      <w:r w:rsidRPr="007241A8">
        <w:rPr>
          <w:rStyle w:val="af3"/>
          <w:rFonts w:hint="eastAsia"/>
        </w:rPr>
        <w:t>参照</w:t>
      </w:r>
    </w:p>
    <w:p w14:paraId="10F046EB" w14:textId="77777777" w:rsidR="002272DF" w:rsidRPr="00387ACD" w:rsidRDefault="002272DF" w:rsidP="002272DF">
      <w:pPr>
        <w:pStyle w:val="af"/>
      </w:pPr>
    </w:p>
    <w:p w14:paraId="6CDD5074" w14:textId="77777777" w:rsidR="002272DF" w:rsidRPr="000D50D3" w:rsidRDefault="002272DF" w:rsidP="002272DF">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01645CFE" w14:textId="77777777" w:rsidR="002272DF" w:rsidRPr="000D50D3" w:rsidRDefault="002272DF" w:rsidP="002272DF">
      <w:pPr>
        <w:pStyle w:val="POINT"/>
      </w:pPr>
      <w:r w:rsidRPr="000D50D3">
        <w:rPr>
          <w:rFonts w:hint="eastAsia"/>
        </w:rPr>
        <w:t>大規模な被害が想定される地域や集落レベルを基本とする。</w:t>
      </w:r>
    </w:p>
    <w:p w14:paraId="025030A7" w14:textId="77777777" w:rsidR="002272DF" w:rsidRDefault="002272DF" w:rsidP="002272DF"/>
    <w:p w14:paraId="596728DF" w14:textId="77777777" w:rsidR="002272DF" w:rsidRPr="00061DA3" w:rsidRDefault="002272DF" w:rsidP="002272DF">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6597CCCF" w14:textId="77777777" w:rsidR="002272DF" w:rsidRDefault="002272DF" w:rsidP="002272DF">
      <w:pPr>
        <w:ind w:leftChars="200" w:left="403"/>
      </w:pPr>
      <w:r>
        <w:rPr>
          <w:rFonts w:hint="eastAsia"/>
        </w:rPr>
        <w:t xml:space="preserve">　△△地域事前復興まちづくり計画は、南海トラフ巨大地震に伴う津波によって甚大な被害が想定されている△△地域を対象区域とする。</w:t>
      </w:r>
    </w:p>
    <w:p w14:paraId="0CE857C7" w14:textId="4A93265D" w:rsidR="005A1AB3" w:rsidRDefault="005A1AB3" w:rsidP="005A1AB3">
      <w:pPr>
        <w:ind w:leftChars="200" w:left="403"/>
      </w:pPr>
      <w:r>
        <w:rPr>
          <w:rFonts w:hint="eastAsia"/>
        </w:rPr>
        <w:t xml:space="preserve">　</w:t>
      </w:r>
      <w:r w:rsidR="00736755">
        <w:rPr>
          <w:rFonts w:hint="eastAsia"/>
        </w:rPr>
        <w:t>△△</w:t>
      </w:r>
      <w:r>
        <w:rPr>
          <w:rFonts w:hint="eastAsia"/>
        </w:rPr>
        <w:t>地域は、</w:t>
      </w:r>
      <w:r w:rsidR="00736755">
        <w:rPr>
          <w:rFonts w:hint="eastAsia"/>
        </w:rPr>
        <w:t>○○</w:t>
      </w:r>
      <w:r>
        <w:rPr>
          <w:rFonts w:hint="eastAsia"/>
        </w:rPr>
        <w:t>市町村の沿岸部に位置する漁業集落で、人口約■人の地域である。</w:t>
      </w:r>
    </w:p>
    <w:p w14:paraId="487C1920" w14:textId="77777777" w:rsidR="005A1AB3" w:rsidRDefault="005A1AB3" w:rsidP="005A1AB3">
      <w:pPr>
        <w:ind w:leftChars="200" w:left="403"/>
      </w:pPr>
      <w:r>
        <w:rPr>
          <w:rFonts w:hint="eastAsia"/>
        </w:rPr>
        <w:t xml:space="preserve">　過去に、南海トラフを震源域とする地震に伴う津波により甚大な被害を受けた経験を有しており、住民の危機意識は高い。</w:t>
      </w:r>
    </w:p>
    <w:p w14:paraId="3591BE54" w14:textId="77777777" w:rsidR="00875A6E" w:rsidRDefault="00875A6E" w:rsidP="005A1AB3"/>
    <w:p w14:paraId="282AD2C4" w14:textId="77777777" w:rsidR="005A1AB3" w:rsidRPr="000D50D3" w:rsidRDefault="005A1AB3" w:rsidP="007914E7">
      <w:pPr>
        <w:pStyle w:val="3"/>
      </w:pPr>
      <w:bookmarkStart w:id="51" w:name="_Toc191310267"/>
      <w:r w:rsidRPr="000D50D3">
        <w:rPr>
          <w:rFonts w:hint="eastAsia"/>
        </w:rPr>
        <w:t>２．対象区域の現状</w:t>
      </w:r>
      <w:bookmarkEnd w:id="51"/>
    </w:p>
    <w:p w14:paraId="4F1C8A50" w14:textId="77777777" w:rsidR="00875A6E" w:rsidRDefault="00875A6E" w:rsidP="00875A6E">
      <w:pPr>
        <w:pStyle w:val="af"/>
      </w:pPr>
      <w:r>
        <w:rPr>
          <w:rFonts w:hint="eastAsia"/>
        </w:rPr>
        <w:t>下記の項目を参考に、対象区域の現状を整理しましょう。</w:t>
      </w:r>
    </w:p>
    <w:tbl>
      <w:tblPr>
        <w:tblStyle w:val="af1"/>
        <w:tblW w:w="0" w:type="auto"/>
        <w:tblInd w:w="403" w:type="dxa"/>
        <w:tblLook w:val="04A0" w:firstRow="1" w:lastRow="0" w:firstColumn="1" w:lastColumn="0" w:noHBand="0" w:noVBand="1"/>
      </w:tblPr>
      <w:tblGrid>
        <w:gridCol w:w="2898"/>
        <w:gridCol w:w="5683"/>
      </w:tblGrid>
      <w:tr w:rsidR="00736755" w:rsidRPr="000D50D3" w14:paraId="092E1931" w14:textId="77777777" w:rsidTr="00C7437C">
        <w:tc>
          <w:tcPr>
            <w:tcW w:w="2898" w:type="dxa"/>
          </w:tcPr>
          <w:p w14:paraId="20F6B628" w14:textId="77777777" w:rsidR="00736755" w:rsidRPr="00D71E57" w:rsidRDefault="00736755" w:rsidP="00C7437C">
            <w:pPr>
              <w:pStyle w:val="af"/>
              <w:ind w:leftChars="0" w:left="0" w:firstLineChars="0" w:firstLine="0"/>
              <w:jc w:val="center"/>
              <w:rPr>
                <w:b/>
                <w:bCs/>
                <w:color w:val="auto"/>
              </w:rPr>
            </w:pPr>
            <w:r w:rsidRPr="00D71E57">
              <w:rPr>
                <w:rFonts w:hint="eastAsia"/>
                <w:b/>
                <w:bCs/>
                <w:color w:val="auto"/>
              </w:rPr>
              <w:t>項目</w:t>
            </w:r>
          </w:p>
        </w:tc>
        <w:tc>
          <w:tcPr>
            <w:tcW w:w="5683" w:type="dxa"/>
            <w:shd w:val="clear" w:color="auto" w:fill="auto"/>
          </w:tcPr>
          <w:p w14:paraId="33B6DC4C" w14:textId="77777777" w:rsidR="00736755" w:rsidRPr="00D71E57" w:rsidRDefault="00736755" w:rsidP="00C7437C">
            <w:pPr>
              <w:pStyle w:val="af"/>
              <w:ind w:leftChars="0" w:left="0" w:firstLineChars="0" w:firstLine="0"/>
              <w:jc w:val="center"/>
              <w:rPr>
                <w:b/>
                <w:bCs/>
                <w:color w:val="auto"/>
              </w:rPr>
            </w:pPr>
            <w:r w:rsidRPr="00D71E57">
              <w:rPr>
                <w:rFonts w:hint="eastAsia"/>
                <w:b/>
                <w:bCs/>
                <w:color w:val="auto"/>
              </w:rPr>
              <w:t>検討項目（案）</w:t>
            </w:r>
          </w:p>
        </w:tc>
      </w:tr>
      <w:tr w:rsidR="00736755" w:rsidRPr="000D50D3" w14:paraId="440411C6" w14:textId="77777777" w:rsidTr="00C7437C">
        <w:tc>
          <w:tcPr>
            <w:tcW w:w="2898" w:type="dxa"/>
          </w:tcPr>
          <w:p w14:paraId="48892E83" w14:textId="77777777" w:rsidR="00736755" w:rsidRPr="00D71E57" w:rsidRDefault="00736755" w:rsidP="00C7437C">
            <w:pPr>
              <w:pStyle w:val="af"/>
              <w:ind w:leftChars="0" w:left="0" w:firstLineChars="0" w:firstLine="0"/>
              <w:rPr>
                <w:color w:val="auto"/>
              </w:rPr>
            </w:pPr>
            <w:r w:rsidRPr="00D71E57">
              <w:rPr>
                <w:rFonts w:hint="eastAsia"/>
                <w:color w:val="auto"/>
              </w:rPr>
              <w:t>（１）すまいの再建</w:t>
            </w:r>
          </w:p>
        </w:tc>
        <w:tc>
          <w:tcPr>
            <w:tcW w:w="5683" w:type="dxa"/>
            <w:shd w:val="clear" w:color="auto" w:fill="auto"/>
          </w:tcPr>
          <w:p w14:paraId="51CA3CE4"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人口の状況</w:t>
            </w:r>
          </w:p>
          <w:p w14:paraId="568EE6D8"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将来推計人口</w:t>
            </w:r>
          </w:p>
          <w:p w14:paraId="433ADB83"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土地利用状況</w:t>
            </w:r>
          </w:p>
        </w:tc>
      </w:tr>
      <w:tr w:rsidR="00736755" w:rsidRPr="000D50D3" w14:paraId="26286689" w14:textId="77777777" w:rsidTr="00C7437C">
        <w:tc>
          <w:tcPr>
            <w:tcW w:w="2898" w:type="dxa"/>
          </w:tcPr>
          <w:p w14:paraId="6B2AA2F5" w14:textId="77777777" w:rsidR="00736755" w:rsidRPr="00D71E57" w:rsidRDefault="00736755" w:rsidP="00C7437C">
            <w:pPr>
              <w:pStyle w:val="af"/>
              <w:ind w:leftChars="0" w:left="0" w:firstLineChars="0" w:firstLine="0"/>
              <w:rPr>
                <w:color w:val="auto"/>
              </w:rPr>
            </w:pPr>
            <w:r w:rsidRPr="00D71E57">
              <w:rPr>
                <w:rFonts w:hint="eastAsia"/>
                <w:color w:val="auto"/>
              </w:rPr>
              <w:t>（２）暮らしの再建</w:t>
            </w:r>
          </w:p>
        </w:tc>
        <w:tc>
          <w:tcPr>
            <w:tcW w:w="5683" w:type="dxa"/>
            <w:shd w:val="clear" w:color="auto" w:fill="auto"/>
          </w:tcPr>
          <w:p w14:paraId="5DBA7C86"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公共施設（庁舎、防災拠点等）、医療、保健、福祉、教育施設等の立地状況</w:t>
            </w:r>
          </w:p>
          <w:p w14:paraId="564813B2"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公共交通（バス、鉄道、航路等）</w:t>
            </w:r>
          </w:p>
        </w:tc>
      </w:tr>
      <w:tr w:rsidR="00736755" w:rsidRPr="000D50D3" w14:paraId="2B965EB3" w14:textId="77777777" w:rsidTr="00C7437C">
        <w:tc>
          <w:tcPr>
            <w:tcW w:w="2898" w:type="dxa"/>
          </w:tcPr>
          <w:p w14:paraId="76F26B8F" w14:textId="77777777" w:rsidR="00736755" w:rsidRPr="00D71E57" w:rsidRDefault="00736755" w:rsidP="00C7437C">
            <w:pPr>
              <w:pStyle w:val="af"/>
              <w:ind w:leftChars="0" w:left="0" w:firstLineChars="0" w:firstLine="0"/>
              <w:rPr>
                <w:color w:val="auto"/>
              </w:rPr>
            </w:pPr>
            <w:r w:rsidRPr="00D71E57">
              <w:rPr>
                <w:rFonts w:hint="eastAsia"/>
                <w:color w:val="auto"/>
              </w:rPr>
              <w:t>（３）産業・経済の復興</w:t>
            </w:r>
          </w:p>
        </w:tc>
        <w:tc>
          <w:tcPr>
            <w:tcW w:w="5683" w:type="dxa"/>
            <w:shd w:val="clear" w:color="auto" w:fill="auto"/>
          </w:tcPr>
          <w:p w14:paraId="4D154C54"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商工業施設、漁港の立地状況</w:t>
            </w:r>
          </w:p>
          <w:p w14:paraId="451E0443"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地域の特徴的な資源</w:t>
            </w:r>
          </w:p>
        </w:tc>
      </w:tr>
      <w:tr w:rsidR="00736755" w:rsidRPr="000D50D3" w14:paraId="60F5FF5A" w14:textId="77777777" w:rsidTr="00C7437C">
        <w:tc>
          <w:tcPr>
            <w:tcW w:w="2898" w:type="dxa"/>
          </w:tcPr>
          <w:p w14:paraId="42BBC322" w14:textId="77777777" w:rsidR="00736755" w:rsidRPr="00D71E57" w:rsidRDefault="00736755" w:rsidP="00C7437C">
            <w:pPr>
              <w:pStyle w:val="af"/>
              <w:ind w:leftChars="0" w:left="0" w:firstLineChars="0" w:firstLine="0"/>
              <w:rPr>
                <w:color w:val="auto"/>
              </w:rPr>
            </w:pPr>
            <w:r w:rsidRPr="00D71E57">
              <w:rPr>
                <w:rFonts w:hint="eastAsia"/>
                <w:color w:val="auto"/>
              </w:rPr>
              <w:t>（４）安全・安心な地域づくり</w:t>
            </w:r>
          </w:p>
        </w:tc>
        <w:tc>
          <w:tcPr>
            <w:tcW w:w="5683" w:type="dxa"/>
            <w:shd w:val="clear" w:color="auto" w:fill="auto"/>
          </w:tcPr>
          <w:p w14:paraId="3839BB7B"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各種災害リスク</w:t>
            </w:r>
          </w:p>
          <w:p w14:paraId="19DA2624"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ハード・ソフト対策の整備状況</w:t>
            </w:r>
          </w:p>
        </w:tc>
      </w:tr>
      <w:tr w:rsidR="00736755" w:rsidRPr="000D50D3" w14:paraId="49CF5F7D" w14:textId="77777777" w:rsidTr="00C7437C">
        <w:tc>
          <w:tcPr>
            <w:tcW w:w="2898" w:type="dxa"/>
          </w:tcPr>
          <w:p w14:paraId="58521C73" w14:textId="77777777" w:rsidR="00736755" w:rsidRPr="00D71E57" w:rsidRDefault="00736755" w:rsidP="00C7437C">
            <w:pPr>
              <w:pStyle w:val="af"/>
              <w:ind w:leftChars="0" w:left="0" w:firstLineChars="0" w:firstLine="0"/>
              <w:rPr>
                <w:color w:val="auto"/>
              </w:rPr>
            </w:pPr>
            <w:r w:rsidRPr="00D71E57">
              <w:rPr>
                <w:rFonts w:hint="eastAsia"/>
                <w:color w:val="auto"/>
              </w:rPr>
              <w:t>（5）地域の資源</w:t>
            </w:r>
          </w:p>
        </w:tc>
        <w:tc>
          <w:tcPr>
            <w:tcW w:w="5683" w:type="dxa"/>
            <w:shd w:val="clear" w:color="auto" w:fill="auto"/>
          </w:tcPr>
          <w:p w14:paraId="611A522C" w14:textId="77777777" w:rsidR="00736755" w:rsidRPr="00D71E57" w:rsidRDefault="00736755" w:rsidP="00C7437C">
            <w:pPr>
              <w:pStyle w:val="af"/>
              <w:numPr>
                <w:ilvl w:val="0"/>
                <w:numId w:val="2"/>
              </w:numPr>
              <w:ind w:leftChars="0" w:firstLineChars="0"/>
              <w:rPr>
                <w:color w:val="auto"/>
              </w:rPr>
            </w:pPr>
            <w:r w:rsidRPr="00D71E57">
              <w:rPr>
                <w:rFonts w:hint="eastAsia"/>
                <w:color w:val="auto"/>
              </w:rPr>
              <w:t>地域ワークショップ等から地域住民が愛着を持っている資源</w:t>
            </w:r>
          </w:p>
        </w:tc>
      </w:tr>
    </w:tbl>
    <w:p w14:paraId="017A0672" w14:textId="55404420" w:rsidR="00875A6E" w:rsidRPr="007241A8" w:rsidRDefault="00875A6E"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5</w:t>
      </w:r>
      <w:r>
        <w:rPr>
          <w:rStyle w:val="af3"/>
          <w:rFonts w:hint="eastAsia"/>
        </w:rPr>
        <w:t>,</w:t>
      </w:r>
      <w:r w:rsidR="00CA338A">
        <w:rPr>
          <w:rStyle w:val="af3"/>
          <w:rFonts w:hint="eastAsia"/>
        </w:rPr>
        <w:t>P</w:t>
      </w:r>
      <w:r>
        <w:rPr>
          <w:rStyle w:val="af3"/>
          <w:rFonts w:hint="eastAsia"/>
        </w:rPr>
        <w:t>6</w:t>
      </w:r>
      <w:r w:rsidR="00EA3888">
        <w:rPr>
          <w:rStyle w:val="af3"/>
          <w:rFonts w:hint="eastAsia"/>
        </w:rPr>
        <w:t>6</w:t>
      </w:r>
      <w:r w:rsidRPr="007241A8">
        <w:rPr>
          <w:rStyle w:val="af3"/>
          <w:rFonts w:hint="eastAsia"/>
        </w:rPr>
        <w:t>参照</w:t>
      </w:r>
    </w:p>
    <w:p w14:paraId="793CDC30" w14:textId="77777777" w:rsidR="006140D3" w:rsidRPr="006140D3" w:rsidRDefault="006140D3" w:rsidP="006140D3"/>
    <w:p w14:paraId="0DE482E5" w14:textId="538A3C6C"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7CF34F69" w14:textId="207480AA" w:rsidR="00875A6E" w:rsidRPr="000D50D3" w:rsidRDefault="00875A6E" w:rsidP="00875A6E">
      <w:pPr>
        <w:pStyle w:val="POINT"/>
      </w:pPr>
      <w:r>
        <w:rPr>
          <w:rFonts w:hint="eastAsia"/>
        </w:rPr>
        <w:t xml:space="preserve">「第１編　</w:t>
      </w:r>
      <w:r w:rsidR="001D33C6">
        <w:rPr>
          <w:rFonts w:hint="eastAsia"/>
        </w:rPr>
        <w:t xml:space="preserve">復興ビジョン　第２章　</w:t>
      </w:r>
      <w:r>
        <w:rPr>
          <w:rFonts w:hint="eastAsia"/>
        </w:rPr>
        <w:t>事前復興の推進に向けた現状と課題」での整理を踏まえながら、対象区域で特筆すべき事項等を</w:t>
      </w:r>
      <w:r w:rsidRPr="000D50D3">
        <w:rPr>
          <w:rFonts w:hint="eastAsia"/>
        </w:rPr>
        <w:t>整理する。</w:t>
      </w:r>
    </w:p>
    <w:p w14:paraId="12A6BBBB" w14:textId="0CD98AAA" w:rsidR="005A1AB3" w:rsidRPr="000D50D3" w:rsidRDefault="002D6C4F" w:rsidP="005A1AB3">
      <w:pPr>
        <w:pStyle w:val="POINT"/>
      </w:pPr>
      <w:r>
        <w:rPr>
          <w:rFonts w:hint="eastAsia"/>
        </w:rPr>
        <w:t>復興ビジョン</w:t>
      </w:r>
      <w:r w:rsidR="005A1AB3">
        <w:rPr>
          <w:rFonts w:hint="eastAsia"/>
        </w:rPr>
        <w:t>で行政区域全体の整理を行い、事前復興まちづくり計画では、地域の特徴</w:t>
      </w:r>
      <w:r w:rsidR="00736755">
        <w:rPr>
          <w:rFonts w:hint="eastAsia"/>
        </w:rPr>
        <w:t>等に応じた地域の具体的な課題</w:t>
      </w:r>
      <w:r w:rsidR="005A1AB3">
        <w:rPr>
          <w:rFonts w:hint="eastAsia"/>
        </w:rPr>
        <w:t>を検討するための分析等を行う。</w:t>
      </w:r>
    </w:p>
    <w:p w14:paraId="217CC269" w14:textId="77777777" w:rsidR="005A1AB3" w:rsidRDefault="005A1AB3" w:rsidP="005A1AB3">
      <w:pPr>
        <w:pStyle w:val="af"/>
      </w:pPr>
    </w:p>
    <w:p w14:paraId="247A0F60" w14:textId="01BF811F" w:rsidR="00736755" w:rsidRDefault="00736755" w:rsidP="00736755">
      <w:pPr>
        <w:pStyle w:val="3"/>
      </w:pPr>
      <w:bookmarkStart w:id="52" w:name="_Toc191310268"/>
      <w:r>
        <w:rPr>
          <w:rFonts w:hint="eastAsia"/>
        </w:rPr>
        <w:t>３．事前復興</w:t>
      </w:r>
      <w:r w:rsidR="0080278E">
        <w:rPr>
          <w:rFonts w:hint="eastAsia"/>
        </w:rPr>
        <w:t>まちづくり</w:t>
      </w:r>
      <w:r>
        <w:rPr>
          <w:rFonts w:hint="eastAsia"/>
        </w:rPr>
        <w:t>に関する地域住民意向</w:t>
      </w:r>
      <w:bookmarkEnd w:id="52"/>
    </w:p>
    <w:p w14:paraId="79AC90B1" w14:textId="58571737" w:rsidR="00736755" w:rsidRDefault="00736755" w:rsidP="00736755">
      <w:pPr>
        <w:pStyle w:val="af"/>
      </w:pPr>
      <w:r>
        <w:rPr>
          <w:rFonts w:hint="eastAsia"/>
        </w:rPr>
        <w:t>事前復興に関する地域ワークショップ等を行い、事前復興に関する住民意向を整理しましょう。</w:t>
      </w:r>
    </w:p>
    <w:p w14:paraId="6C37C6B1" w14:textId="6EEC1178" w:rsidR="00736755" w:rsidRDefault="00736755" w:rsidP="00736755">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4</w:t>
      </w:r>
      <w:r w:rsidR="00EA3888">
        <w:rPr>
          <w:rStyle w:val="af3"/>
          <w:rFonts w:hint="eastAsia"/>
        </w:rPr>
        <w:t>3</w:t>
      </w:r>
      <w:r>
        <w:rPr>
          <w:rStyle w:val="af3"/>
          <w:rFonts w:hint="eastAsia"/>
        </w:rPr>
        <w:t>,P4</w:t>
      </w:r>
      <w:r w:rsidR="00EA3888">
        <w:rPr>
          <w:rStyle w:val="af3"/>
          <w:rFonts w:hint="eastAsia"/>
        </w:rPr>
        <w:t>5</w:t>
      </w:r>
      <w:r w:rsidRPr="007241A8">
        <w:rPr>
          <w:rStyle w:val="af3"/>
          <w:rFonts w:hint="eastAsia"/>
        </w:rPr>
        <w:t>参照</w:t>
      </w:r>
    </w:p>
    <w:p w14:paraId="32CE5FD3" w14:textId="77777777" w:rsidR="00736755" w:rsidRPr="00566044" w:rsidRDefault="00736755" w:rsidP="00736755"/>
    <w:p w14:paraId="323EEE4E" w14:textId="77777777" w:rsidR="00736755" w:rsidRPr="00AE14A6" w:rsidRDefault="00736755" w:rsidP="00736755">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3348F935" w14:textId="2BD95B86" w:rsidR="00736755" w:rsidRDefault="00736755" w:rsidP="00736755">
      <w:pPr>
        <w:pStyle w:val="POINT"/>
      </w:pPr>
      <w:r>
        <w:rPr>
          <w:rFonts w:hint="eastAsia"/>
        </w:rPr>
        <w:t>地域における具体的な復興まちづくりの姿の検討に当たっては、地域住民の意向を踏まえながら検討を行う。</w:t>
      </w:r>
    </w:p>
    <w:p w14:paraId="118D3C0D" w14:textId="77777777" w:rsidR="00736755" w:rsidRPr="005C3FE2" w:rsidRDefault="00736755" w:rsidP="00736755">
      <w:pPr>
        <w:pStyle w:val="af"/>
      </w:pPr>
    </w:p>
    <w:p w14:paraId="7245715F" w14:textId="77777777" w:rsidR="00736755" w:rsidRPr="00061DA3" w:rsidRDefault="00736755" w:rsidP="00736755">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6D1B419F" w14:textId="797B8805" w:rsidR="00736755" w:rsidRPr="004E6647" w:rsidRDefault="00736755" w:rsidP="00736755">
      <w:pPr>
        <w:ind w:leftChars="100" w:left="202"/>
        <w:rPr>
          <w:rFonts w:ascii="Meiryo UI" w:eastAsia="Meiryo UI" w:hAnsi="Meiryo UI"/>
          <w:b/>
          <w:bCs/>
        </w:rPr>
      </w:pPr>
      <w:r w:rsidRPr="004E6647">
        <w:rPr>
          <w:rFonts w:ascii="Meiryo UI" w:eastAsia="Meiryo UI" w:hAnsi="Meiryo UI" w:hint="eastAsia"/>
          <w:b/>
          <w:bCs/>
        </w:rPr>
        <w:t>（１）</w:t>
      </w:r>
      <w:r w:rsidR="00C32EE3">
        <w:rPr>
          <w:rFonts w:ascii="Meiryo UI" w:eastAsia="Meiryo UI" w:hAnsi="Meiryo UI" w:hint="eastAsia"/>
          <w:b/>
          <w:bCs/>
        </w:rPr>
        <w:t>災害発生から復興までのすまいの場の意向</w:t>
      </w:r>
    </w:p>
    <w:p w14:paraId="49B15132" w14:textId="3BC0D211" w:rsidR="00736755" w:rsidRDefault="00736755" w:rsidP="00736755">
      <w:pPr>
        <w:ind w:leftChars="200" w:left="403"/>
      </w:pPr>
      <w:r w:rsidRPr="00F65DCC">
        <w:rPr>
          <w:rFonts w:hint="eastAsia"/>
        </w:rPr>
        <w:t xml:space="preserve">　</w:t>
      </w:r>
      <w:r w:rsidR="00C32EE3">
        <w:rPr>
          <w:rFonts w:hint="eastAsia"/>
        </w:rPr>
        <w:t>大規模災害発生後の「避難生活」、「応急期」、「復興期」のそれぞれにおける住まいの場の「希望する場所」と「現実的に考えた場合の場所」を聞くと、「希望」としては全ての期間で『地区内』を望んでいるが、「現実」では、応急期や復興期は『地区外』になるという意向が高い</w:t>
      </w:r>
      <w:r>
        <w:rPr>
          <w:rFonts w:hint="eastAsia"/>
        </w:rPr>
        <w:t>。</w:t>
      </w:r>
    </w:p>
    <w:p w14:paraId="0A0D82AA" w14:textId="77777777" w:rsidR="006140D3" w:rsidRDefault="006140D3" w:rsidP="00736755">
      <w:pPr>
        <w:ind w:leftChars="200" w:left="403"/>
      </w:pPr>
    </w:p>
    <w:p w14:paraId="3284BC50" w14:textId="67CFF201" w:rsidR="00736755" w:rsidRDefault="00C32EE3" w:rsidP="00C32EE3">
      <w:pPr>
        <w:ind w:leftChars="200" w:left="403"/>
        <w:jc w:val="center"/>
      </w:pPr>
      <w:r w:rsidRPr="00C32EE3">
        <w:rPr>
          <w:noProof/>
        </w:rPr>
        <w:drawing>
          <wp:inline distT="0" distB="0" distL="0" distR="0" wp14:anchorId="2F83EEB3" wp14:editId="213F804D">
            <wp:extent cx="5508000" cy="1978912"/>
            <wp:effectExtent l="0" t="0" r="0" b="2540"/>
            <wp:docPr id="30" name="図 29">
              <a:extLst xmlns:a="http://schemas.openxmlformats.org/drawingml/2006/main">
                <a:ext uri="{FF2B5EF4-FFF2-40B4-BE49-F238E27FC236}">
                  <a16:creationId xmlns:a16="http://schemas.microsoft.com/office/drawing/2014/main" id="{16D40E1F-89C6-BE3F-4CC6-2F155657B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id="{16D40E1F-89C6-BE3F-4CC6-2F155657BBE7}"/>
                        </a:ext>
                      </a:extLst>
                    </pic:cNvPr>
                    <pic:cNvPicPr>
                      <a:picLocks noChangeAspect="1"/>
                    </pic:cNvPicPr>
                  </pic:nvPicPr>
                  <pic:blipFill>
                    <a:blip r:embed="rId27"/>
                    <a:stretch>
                      <a:fillRect/>
                    </a:stretch>
                  </pic:blipFill>
                  <pic:spPr>
                    <a:xfrm>
                      <a:off x="0" y="0"/>
                      <a:ext cx="5508000" cy="1978912"/>
                    </a:xfrm>
                    <a:prstGeom prst="rect">
                      <a:avLst/>
                    </a:prstGeom>
                  </pic:spPr>
                </pic:pic>
              </a:graphicData>
            </a:graphic>
          </wp:inline>
        </w:drawing>
      </w:r>
    </w:p>
    <w:p w14:paraId="1EAB099D" w14:textId="08B98F62" w:rsidR="00C32EE3" w:rsidRDefault="00C32EE3" w:rsidP="00C32EE3">
      <w:pPr>
        <w:ind w:leftChars="200" w:left="403"/>
        <w:jc w:val="center"/>
      </w:pPr>
      <w:r>
        <w:rPr>
          <w:rFonts w:hint="eastAsia"/>
        </w:rPr>
        <w:t>図　地域ワークショップ参加者の避難生活から復興期までのすまいの場に関する意向</w:t>
      </w:r>
    </w:p>
    <w:p w14:paraId="07CE3F35" w14:textId="77777777" w:rsidR="00C32EE3" w:rsidRDefault="00C32EE3" w:rsidP="00C32EE3">
      <w:pPr>
        <w:ind w:leftChars="200" w:left="403"/>
      </w:pPr>
    </w:p>
    <w:p w14:paraId="0164B5E0" w14:textId="5368C928" w:rsidR="006140D3" w:rsidRDefault="006140D3" w:rsidP="00C32EE3">
      <w:pPr>
        <w:ind w:leftChars="200" w:left="403"/>
      </w:pPr>
      <w:r>
        <w:br w:type="page"/>
      </w:r>
    </w:p>
    <w:p w14:paraId="0BE3F29D" w14:textId="1410C5B1" w:rsidR="00C32EE3" w:rsidRPr="004E6647" w:rsidRDefault="00C32EE3" w:rsidP="00C32EE3">
      <w:pPr>
        <w:ind w:leftChars="100" w:left="202"/>
        <w:rPr>
          <w:rFonts w:ascii="Meiryo UI" w:eastAsia="Meiryo UI" w:hAnsi="Meiryo UI"/>
          <w:b/>
          <w:bCs/>
        </w:rPr>
      </w:pPr>
      <w:r w:rsidRPr="004E6647">
        <w:rPr>
          <w:rFonts w:ascii="Meiryo UI" w:eastAsia="Meiryo UI" w:hAnsi="Meiryo UI" w:hint="eastAsia"/>
          <w:b/>
          <w:bCs/>
        </w:rPr>
        <w:lastRenderedPageBreak/>
        <w:t>（</w:t>
      </w:r>
      <w:r>
        <w:rPr>
          <w:rFonts w:ascii="Meiryo UI" w:eastAsia="Meiryo UI" w:hAnsi="Meiryo UI" w:hint="eastAsia"/>
          <w:b/>
          <w:bCs/>
        </w:rPr>
        <w:t>２</w:t>
      </w:r>
      <w:r w:rsidRPr="004E6647">
        <w:rPr>
          <w:rFonts w:ascii="Meiryo UI" w:eastAsia="Meiryo UI" w:hAnsi="Meiryo UI" w:hint="eastAsia"/>
          <w:b/>
          <w:bCs/>
        </w:rPr>
        <w:t>）</w:t>
      </w:r>
      <w:r w:rsidR="00482AC2">
        <w:rPr>
          <w:rFonts w:ascii="Meiryo UI" w:eastAsia="Meiryo UI" w:hAnsi="Meiryo UI" w:hint="eastAsia"/>
          <w:b/>
          <w:bCs/>
        </w:rPr>
        <w:t>応急期と復興期のまちのイメージ</w:t>
      </w:r>
    </w:p>
    <w:p w14:paraId="1F2CBC2E" w14:textId="7480BB91" w:rsidR="00482AC2" w:rsidRDefault="00C32EE3" w:rsidP="00482AC2">
      <w:pPr>
        <w:ind w:leftChars="200" w:left="403"/>
      </w:pPr>
      <w:r w:rsidRPr="00F65DCC">
        <w:rPr>
          <w:rFonts w:hint="eastAsia"/>
        </w:rPr>
        <w:t xml:space="preserve">　</w:t>
      </w:r>
      <w:r w:rsidR="00482AC2">
        <w:rPr>
          <w:rFonts w:hint="eastAsia"/>
        </w:rPr>
        <w:t>応急期は、■■地域に住まいや都市機能等を一時的に確保し、復興期には、△△地域のにぎわいを取り戻すまちづくりを想定する。</w:t>
      </w:r>
    </w:p>
    <w:p w14:paraId="54DB5719" w14:textId="77777777" w:rsidR="006140D3" w:rsidRDefault="006140D3" w:rsidP="00482AC2">
      <w:pPr>
        <w:ind w:leftChars="200" w:left="403"/>
      </w:pPr>
    </w:p>
    <w:p w14:paraId="6B781FD0" w14:textId="52667403" w:rsidR="00C32EE3" w:rsidRPr="00C32EE3" w:rsidRDefault="0080278E" w:rsidP="00482AC2">
      <w:pPr>
        <w:ind w:leftChars="200" w:left="403"/>
        <w:jc w:val="center"/>
      </w:pPr>
      <w:r w:rsidRPr="0080278E">
        <w:rPr>
          <w:noProof/>
        </w:rPr>
        <w:drawing>
          <wp:inline distT="0" distB="0" distL="0" distR="0" wp14:anchorId="10CD0E84" wp14:editId="1AFC6504">
            <wp:extent cx="5544000" cy="2853295"/>
            <wp:effectExtent l="0" t="0" r="0" b="0"/>
            <wp:docPr id="11019553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4000" cy="2853295"/>
                    </a:xfrm>
                    <a:prstGeom prst="rect">
                      <a:avLst/>
                    </a:prstGeom>
                    <a:noFill/>
                    <a:ln>
                      <a:noFill/>
                    </a:ln>
                  </pic:spPr>
                </pic:pic>
              </a:graphicData>
            </a:graphic>
          </wp:inline>
        </w:drawing>
      </w:r>
    </w:p>
    <w:p w14:paraId="4E0B96F7" w14:textId="77777777" w:rsidR="006140D3" w:rsidRDefault="00482AC2" w:rsidP="00482AC2">
      <w:pPr>
        <w:jc w:val="center"/>
      </w:pPr>
      <w:r>
        <w:rPr>
          <w:rFonts w:hint="eastAsia"/>
        </w:rPr>
        <w:t xml:space="preserve">図　</w:t>
      </w:r>
      <w:r w:rsidR="0080278E">
        <w:rPr>
          <w:rFonts w:hint="eastAsia"/>
        </w:rPr>
        <w:t>地域住民の意向を踏まえた</w:t>
      </w:r>
      <w:r>
        <w:rPr>
          <w:rFonts w:hint="eastAsia"/>
        </w:rPr>
        <w:t>応急期と復興期のイメージ</w:t>
      </w:r>
    </w:p>
    <w:p w14:paraId="1FD0F9A3" w14:textId="77777777" w:rsidR="006140D3" w:rsidRDefault="006140D3" w:rsidP="006140D3"/>
    <w:p w14:paraId="1A89CCDB" w14:textId="0E5BFC58" w:rsidR="005A1AB3" w:rsidRPr="000D50D3" w:rsidRDefault="00736755" w:rsidP="007914E7">
      <w:pPr>
        <w:pStyle w:val="3"/>
      </w:pPr>
      <w:bookmarkStart w:id="53" w:name="_Toc191310269"/>
      <w:r>
        <w:rPr>
          <w:rFonts w:hint="eastAsia"/>
        </w:rPr>
        <w:t>４</w:t>
      </w:r>
      <w:r w:rsidR="005A1AB3" w:rsidRPr="000D50D3">
        <w:rPr>
          <w:rFonts w:hint="eastAsia"/>
        </w:rPr>
        <w:t>．事前復興</w:t>
      </w:r>
      <w:r w:rsidR="005A1AB3">
        <w:rPr>
          <w:rFonts w:hint="eastAsia"/>
        </w:rPr>
        <w:t>まちづくり</w:t>
      </w:r>
      <w:r w:rsidR="005A1AB3" w:rsidRPr="000D50D3">
        <w:rPr>
          <w:rFonts w:hint="eastAsia"/>
        </w:rPr>
        <w:t>の</w:t>
      </w:r>
      <w:r w:rsidR="005A1AB3">
        <w:rPr>
          <w:rFonts w:hint="eastAsia"/>
        </w:rPr>
        <w:t>実現</w:t>
      </w:r>
      <w:r w:rsidR="005A1AB3" w:rsidRPr="000D50D3">
        <w:rPr>
          <w:rFonts w:hint="eastAsia"/>
        </w:rPr>
        <w:t>に向けた課題の整理</w:t>
      </w:r>
      <w:bookmarkEnd w:id="53"/>
    </w:p>
    <w:p w14:paraId="35A53851" w14:textId="4EDE0D41" w:rsidR="00875A6E" w:rsidRDefault="00875A6E" w:rsidP="00875A6E">
      <w:pPr>
        <w:pStyle w:val="af"/>
      </w:pPr>
      <w:r w:rsidRPr="000D50D3">
        <w:rPr>
          <w:rFonts w:hint="eastAsia"/>
        </w:rPr>
        <w:t>「２．対象区域の現状」</w:t>
      </w:r>
      <w:r w:rsidR="00482AC2">
        <w:rPr>
          <w:rFonts w:hint="eastAsia"/>
        </w:rPr>
        <w:t>や「３．事前復興に関する地域住民の意向」等</w:t>
      </w:r>
      <w:r w:rsidRPr="000D50D3">
        <w:rPr>
          <w:rFonts w:hint="eastAsia"/>
        </w:rPr>
        <w:t>を踏まえた課題を整理しましょう。</w:t>
      </w:r>
    </w:p>
    <w:p w14:paraId="1E6E50B2" w14:textId="179D6559" w:rsidR="00875A6E" w:rsidRPr="000D50D3" w:rsidRDefault="00875A6E" w:rsidP="00875A6E">
      <w:pPr>
        <w:pStyle w:val="af"/>
      </w:pPr>
      <w:r>
        <w:rPr>
          <w:rFonts w:hint="eastAsia"/>
        </w:rPr>
        <w:t>復興ビジョンで整理した課題を踏まえながら、対象区域での具体的な課題の整理を行いましょう。</w:t>
      </w:r>
    </w:p>
    <w:p w14:paraId="4ECEE98F" w14:textId="693749A1" w:rsidR="00875A6E" w:rsidRPr="007241A8" w:rsidRDefault="00875A6E"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5</w:t>
      </w:r>
      <w:r>
        <w:rPr>
          <w:rStyle w:val="af3"/>
          <w:rFonts w:hint="eastAsia"/>
        </w:rPr>
        <w:t>,</w:t>
      </w:r>
      <w:r w:rsidR="00CA338A">
        <w:rPr>
          <w:rStyle w:val="af3"/>
          <w:rFonts w:hint="eastAsia"/>
        </w:rPr>
        <w:t>P</w:t>
      </w:r>
      <w:r>
        <w:rPr>
          <w:rStyle w:val="af3"/>
          <w:rFonts w:hint="eastAsia"/>
        </w:rPr>
        <w:t>6</w:t>
      </w:r>
      <w:r w:rsidR="00EA3888">
        <w:rPr>
          <w:rStyle w:val="af3"/>
          <w:rFonts w:hint="eastAsia"/>
        </w:rPr>
        <w:t>6</w:t>
      </w:r>
      <w:r w:rsidRPr="007241A8">
        <w:rPr>
          <w:rStyle w:val="af3"/>
          <w:rFonts w:hint="eastAsia"/>
        </w:rPr>
        <w:t>参照</w:t>
      </w:r>
    </w:p>
    <w:p w14:paraId="091A8B44" w14:textId="77777777" w:rsidR="00875A6E" w:rsidRPr="00875A6E" w:rsidRDefault="00875A6E" w:rsidP="00875A6E">
      <w:pPr>
        <w:pStyle w:val="af"/>
      </w:pPr>
    </w:p>
    <w:p w14:paraId="3384B1E5"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04A96AD9" w14:textId="7D24BAE1" w:rsidR="005A1AB3" w:rsidRPr="000D50D3" w:rsidRDefault="00B0187D" w:rsidP="005A1AB3">
      <w:pPr>
        <w:pStyle w:val="POINT"/>
      </w:pPr>
      <w:r>
        <w:rPr>
          <w:rFonts w:hint="eastAsia"/>
        </w:rPr>
        <w:t>現状</w:t>
      </w:r>
      <w:r w:rsidR="005A1AB3" w:rsidRPr="000D50D3">
        <w:rPr>
          <w:rFonts w:hint="eastAsia"/>
        </w:rPr>
        <w:t>の整理等を踏まえ、事前復興</w:t>
      </w:r>
      <w:r w:rsidR="005A1AB3">
        <w:rPr>
          <w:rFonts w:hint="eastAsia"/>
        </w:rPr>
        <w:t>まちづくりの実現</w:t>
      </w:r>
      <w:r w:rsidR="005A1AB3" w:rsidRPr="000D50D3">
        <w:rPr>
          <w:rFonts w:hint="eastAsia"/>
        </w:rPr>
        <w:t>における課題を整理する。</w:t>
      </w:r>
    </w:p>
    <w:p w14:paraId="7274B356" w14:textId="77777777" w:rsidR="005A1AB3" w:rsidRDefault="005A1AB3" w:rsidP="005A1AB3">
      <w:pPr>
        <w:pStyle w:val="af"/>
      </w:pPr>
    </w:p>
    <w:p w14:paraId="54D0BD01" w14:textId="25BEDC09" w:rsidR="006140D3" w:rsidRDefault="006140D3" w:rsidP="005A1AB3">
      <w:pPr>
        <w:pStyle w:val="af"/>
      </w:pPr>
      <w:r>
        <w:br w:type="page"/>
      </w:r>
    </w:p>
    <w:p w14:paraId="260C0A35" w14:textId="77777777" w:rsidR="006140D3" w:rsidRPr="000D50D3" w:rsidRDefault="006140D3" w:rsidP="005A1AB3">
      <w:pPr>
        <w:pStyle w:val="af"/>
      </w:pPr>
    </w:p>
    <w:p w14:paraId="7688EE57"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7E2C6F65" w14:textId="1BFBF8D2" w:rsidR="005A1AB3" w:rsidRDefault="005A1AB3" w:rsidP="005A1AB3">
      <w:pPr>
        <w:ind w:leftChars="200" w:left="403"/>
      </w:pPr>
      <w:r w:rsidRPr="00F65DCC">
        <w:rPr>
          <w:rFonts w:hint="eastAsia"/>
        </w:rPr>
        <w:t xml:space="preserve">　</w:t>
      </w:r>
      <w:r>
        <w:rPr>
          <w:rFonts w:hint="eastAsia"/>
        </w:rPr>
        <w:t>現状整理</w:t>
      </w:r>
      <w:r w:rsidR="00482AC2">
        <w:rPr>
          <w:rFonts w:hint="eastAsia"/>
        </w:rPr>
        <w:t>や地域住民の意向等</w:t>
      </w:r>
      <w:r>
        <w:rPr>
          <w:rFonts w:hint="eastAsia"/>
        </w:rPr>
        <w:t>を踏まえて、</w:t>
      </w:r>
      <w:r w:rsidR="00482AC2">
        <w:rPr>
          <w:rFonts w:hint="eastAsia"/>
        </w:rPr>
        <w:t>△△</w:t>
      </w:r>
      <w:r>
        <w:rPr>
          <w:rFonts w:hint="eastAsia"/>
        </w:rPr>
        <w:t>地域における事前復興の推進に向けた課題を以下のように整理する。</w:t>
      </w:r>
    </w:p>
    <w:p w14:paraId="09BA7632" w14:textId="77777777" w:rsidR="005A1AB3" w:rsidRPr="001F4D5F" w:rsidRDefault="005A1AB3" w:rsidP="005A1AB3">
      <w:pPr>
        <w:pStyle w:val="af"/>
      </w:pPr>
    </w:p>
    <w:tbl>
      <w:tblPr>
        <w:tblStyle w:val="af1"/>
        <w:tblW w:w="8682" w:type="dxa"/>
        <w:tblInd w:w="403" w:type="dxa"/>
        <w:tblLook w:val="04A0" w:firstRow="1" w:lastRow="0" w:firstColumn="1" w:lastColumn="0" w:noHBand="0" w:noVBand="1"/>
      </w:tblPr>
      <w:tblGrid>
        <w:gridCol w:w="2420"/>
        <w:gridCol w:w="6262"/>
      </w:tblGrid>
      <w:tr w:rsidR="005A1AB3" w:rsidRPr="001F4D5F" w14:paraId="16231BC7" w14:textId="77777777" w:rsidTr="00C7437C">
        <w:tc>
          <w:tcPr>
            <w:tcW w:w="2420" w:type="dxa"/>
            <w:shd w:val="clear" w:color="auto" w:fill="D9D9D9" w:themeFill="background1" w:themeFillShade="D9"/>
          </w:tcPr>
          <w:p w14:paraId="5155236C" w14:textId="77777777" w:rsidR="005A1AB3" w:rsidRPr="001F4D5F" w:rsidRDefault="005A1AB3" w:rsidP="00482AC2">
            <w:pPr>
              <w:pStyle w:val="af"/>
              <w:spacing w:line="34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6262" w:type="dxa"/>
            <w:shd w:val="clear" w:color="auto" w:fill="D9D9D9" w:themeFill="background1" w:themeFillShade="D9"/>
          </w:tcPr>
          <w:p w14:paraId="4A3CB61C" w14:textId="77777777" w:rsidR="005A1AB3" w:rsidRPr="001F4D5F" w:rsidRDefault="005A1AB3" w:rsidP="00482AC2">
            <w:pPr>
              <w:pStyle w:val="af"/>
              <w:spacing w:line="340" w:lineRule="exact"/>
              <w:ind w:leftChars="0" w:lef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課題の整理（一例）</w:t>
            </w:r>
          </w:p>
        </w:tc>
      </w:tr>
      <w:tr w:rsidR="005A1AB3" w:rsidRPr="001F4D5F" w14:paraId="43E8658F" w14:textId="77777777" w:rsidTr="00C7437C">
        <w:tc>
          <w:tcPr>
            <w:tcW w:w="2420" w:type="dxa"/>
          </w:tcPr>
          <w:p w14:paraId="5BED5F55" w14:textId="77777777" w:rsidR="005A1AB3" w:rsidRPr="001F4D5F" w:rsidRDefault="005A1AB3" w:rsidP="00482AC2">
            <w:pPr>
              <w:pStyle w:val="af"/>
              <w:spacing w:line="34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（１）すまいの再建</w:t>
            </w:r>
          </w:p>
        </w:tc>
        <w:tc>
          <w:tcPr>
            <w:tcW w:w="6262" w:type="dxa"/>
            <w:shd w:val="clear" w:color="auto" w:fill="auto"/>
          </w:tcPr>
          <w:p w14:paraId="3C6F2901"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対象区域の広範囲に津波浸水想定区域が広がり、安全なすまいの確保には、高台移転やかさ上げ等が必要となる</w:t>
            </w:r>
            <w:r w:rsidRPr="001F4D5F">
              <w:rPr>
                <w:rFonts w:ascii="ＭＳ 明朝" w:eastAsia="ＭＳ 明朝" w:hAnsi="ＭＳ 明朝" w:hint="eastAsia"/>
                <w:color w:val="auto"/>
                <w:sz w:val="21"/>
                <w:szCs w:val="21"/>
              </w:rPr>
              <w:t>。</w:t>
            </w:r>
          </w:p>
          <w:p w14:paraId="0F84DF23"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応急仮設住宅の適地が限られており、地域内では不足する事態が想定される。他地域での応急期の暮らしを想定することが必要となる。</w:t>
            </w:r>
          </w:p>
          <w:p w14:paraId="7770F809"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人口</w:t>
            </w:r>
            <w:r>
              <w:rPr>
                <w:rFonts w:ascii="ＭＳ 明朝" w:eastAsia="ＭＳ 明朝" w:hAnsi="ＭＳ 明朝" w:hint="eastAsia"/>
                <w:color w:val="auto"/>
                <w:sz w:val="21"/>
                <w:szCs w:val="21"/>
              </w:rPr>
              <w:t>減少傾向が顕著であり、復興まちづくりにおいては、沿岸部に位置する集落の集約等を検討する必要がある</w:t>
            </w:r>
            <w:r w:rsidRPr="001F4D5F">
              <w:rPr>
                <w:rFonts w:ascii="ＭＳ 明朝" w:eastAsia="ＭＳ 明朝" w:hAnsi="ＭＳ 明朝" w:hint="eastAsia"/>
                <w:color w:val="auto"/>
                <w:sz w:val="21"/>
                <w:szCs w:val="21"/>
              </w:rPr>
              <w:t>。</w:t>
            </w:r>
          </w:p>
        </w:tc>
      </w:tr>
      <w:tr w:rsidR="005A1AB3" w:rsidRPr="001F4D5F" w14:paraId="3C7ADDD0" w14:textId="77777777" w:rsidTr="00C7437C">
        <w:tc>
          <w:tcPr>
            <w:tcW w:w="2420" w:type="dxa"/>
          </w:tcPr>
          <w:p w14:paraId="458CF531" w14:textId="77777777" w:rsidR="005A1AB3" w:rsidRPr="001F4D5F" w:rsidRDefault="005A1AB3" w:rsidP="00482AC2">
            <w:pPr>
              <w:pStyle w:val="af"/>
              <w:spacing w:line="34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（２）暮らしの再建</w:t>
            </w:r>
          </w:p>
        </w:tc>
        <w:tc>
          <w:tcPr>
            <w:tcW w:w="6262" w:type="dxa"/>
            <w:shd w:val="clear" w:color="auto" w:fill="auto"/>
          </w:tcPr>
          <w:p w14:paraId="4BA73543"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対象区域内にある○○病院や○○福祉施設等が甚大な被害を受ける可能性がある。病院や福祉施設等は、地域の再建のために不可欠であり、早期の復旧・復興を図ることが必要である。</w:t>
            </w:r>
          </w:p>
          <w:p w14:paraId="68B32AB9"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人口減少・高齢化が進む中で、</w:t>
            </w:r>
            <w:r w:rsidRPr="001F4D5F">
              <w:rPr>
                <w:rFonts w:ascii="ＭＳ 明朝" w:eastAsia="ＭＳ 明朝" w:hAnsi="ＭＳ 明朝" w:hint="eastAsia"/>
                <w:color w:val="auto"/>
                <w:sz w:val="21"/>
                <w:szCs w:val="21"/>
              </w:rPr>
              <w:t>地域コミュニティ</w:t>
            </w:r>
            <w:r>
              <w:rPr>
                <w:rFonts w:ascii="ＭＳ 明朝" w:eastAsia="ＭＳ 明朝" w:hAnsi="ＭＳ 明朝" w:hint="eastAsia"/>
                <w:color w:val="auto"/>
                <w:sz w:val="21"/>
                <w:szCs w:val="21"/>
              </w:rPr>
              <w:t>に配慮した復興まちづくりを検討することが重要である。</w:t>
            </w:r>
          </w:p>
        </w:tc>
      </w:tr>
      <w:tr w:rsidR="005A1AB3" w:rsidRPr="001F4D5F" w14:paraId="3B567FAB" w14:textId="77777777" w:rsidTr="00C7437C">
        <w:tc>
          <w:tcPr>
            <w:tcW w:w="2420" w:type="dxa"/>
          </w:tcPr>
          <w:p w14:paraId="509C4FE6" w14:textId="77777777" w:rsidR="005A1AB3" w:rsidRPr="001F4D5F" w:rsidRDefault="005A1AB3" w:rsidP="00482AC2">
            <w:pPr>
              <w:pStyle w:val="af"/>
              <w:spacing w:line="34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（３）産業・経済の復興</w:t>
            </w:r>
          </w:p>
        </w:tc>
        <w:tc>
          <w:tcPr>
            <w:tcW w:w="6262" w:type="dxa"/>
            <w:shd w:val="clear" w:color="auto" w:fill="auto"/>
          </w:tcPr>
          <w:p w14:paraId="17B21482" w14:textId="77777777" w:rsidR="005A1AB3" w:rsidRPr="001F4D5F" w:rsidRDefault="005A1AB3" w:rsidP="00482AC2">
            <w:pPr>
              <w:pStyle w:val="a9"/>
              <w:numPr>
                <w:ilvl w:val="0"/>
                <w:numId w:val="2"/>
              </w:numPr>
              <w:spacing w:line="340" w:lineRule="exact"/>
              <w:ind w:left="442" w:rightChars="100" w:right="202" w:hanging="442"/>
              <w:rPr>
                <w:rFonts w:hAnsi="ＭＳ 明朝"/>
                <w:sz w:val="21"/>
                <w:szCs w:val="21"/>
              </w:rPr>
            </w:pPr>
            <w:r>
              <w:rPr>
                <w:rFonts w:hAnsi="ＭＳ 明朝" w:hint="eastAsia"/>
                <w:sz w:val="21"/>
                <w:szCs w:val="21"/>
              </w:rPr>
              <w:t>対象区域には、限られた店舗が立地しているが、津波浸水想定区域内に位置している</w:t>
            </w:r>
            <w:r w:rsidRPr="001F4D5F">
              <w:rPr>
                <w:rFonts w:hAnsi="ＭＳ 明朝" w:hint="eastAsia"/>
                <w:sz w:val="21"/>
                <w:szCs w:val="21"/>
              </w:rPr>
              <w:t>。</w:t>
            </w:r>
            <w:r>
              <w:rPr>
                <w:rFonts w:hAnsi="ＭＳ 明朝" w:hint="eastAsia"/>
                <w:sz w:val="21"/>
                <w:szCs w:val="21"/>
              </w:rPr>
              <w:t>地域住民の生活を支えるためにも、復旧・復興を図ることが必要である。</w:t>
            </w:r>
          </w:p>
          <w:p w14:paraId="25C96C8F"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津波によって甚大な被害が想定される漁業集落で</w:t>
            </w:r>
            <w:r>
              <w:rPr>
                <w:rFonts w:ascii="ＭＳ 明朝" w:eastAsia="ＭＳ 明朝" w:hAnsi="ＭＳ 明朝" w:hint="eastAsia"/>
                <w:color w:val="auto"/>
                <w:sz w:val="21"/>
                <w:szCs w:val="21"/>
              </w:rPr>
              <w:t>あり、</w:t>
            </w:r>
            <w:r w:rsidRPr="001F4D5F">
              <w:rPr>
                <w:rFonts w:ascii="ＭＳ 明朝" w:eastAsia="ＭＳ 明朝" w:hAnsi="ＭＳ 明朝" w:hint="eastAsia"/>
                <w:color w:val="auto"/>
                <w:sz w:val="21"/>
                <w:szCs w:val="21"/>
              </w:rPr>
              <w:t>生業</w:t>
            </w:r>
            <w:r>
              <w:rPr>
                <w:rFonts w:ascii="ＭＳ 明朝" w:eastAsia="ＭＳ 明朝" w:hAnsi="ＭＳ 明朝" w:hint="eastAsia"/>
                <w:color w:val="auto"/>
                <w:sz w:val="21"/>
                <w:szCs w:val="21"/>
              </w:rPr>
              <w:t>の維持に向け、早期の漁港・漁業施設の復旧が</w:t>
            </w:r>
            <w:r w:rsidRPr="001F4D5F">
              <w:rPr>
                <w:rFonts w:ascii="ＭＳ 明朝" w:eastAsia="ＭＳ 明朝" w:hAnsi="ＭＳ 明朝" w:hint="eastAsia"/>
                <w:color w:val="auto"/>
                <w:sz w:val="21"/>
                <w:szCs w:val="21"/>
              </w:rPr>
              <w:t>重要</w:t>
            </w:r>
            <w:r>
              <w:rPr>
                <w:rFonts w:ascii="ＭＳ 明朝" w:eastAsia="ＭＳ 明朝" w:hAnsi="ＭＳ 明朝" w:hint="eastAsia"/>
                <w:color w:val="auto"/>
                <w:sz w:val="21"/>
                <w:szCs w:val="21"/>
              </w:rPr>
              <w:t>である</w:t>
            </w:r>
            <w:r w:rsidRPr="001F4D5F">
              <w:rPr>
                <w:rFonts w:ascii="ＭＳ 明朝" w:eastAsia="ＭＳ 明朝" w:hAnsi="ＭＳ 明朝" w:hint="eastAsia"/>
                <w:color w:val="auto"/>
                <w:sz w:val="21"/>
                <w:szCs w:val="21"/>
              </w:rPr>
              <w:t>。</w:t>
            </w:r>
          </w:p>
        </w:tc>
      </w:tr>
      <w:tr w:rsidR="005A1AB3" w:rsidRPr="001F4D5F" w14:paraId="42ADF2C8" w14:textId="77777777" w:rsidTr="00C7437C">
        <w:tc>
          <w:tcPr>
            <w:tcW w:w="2420" w:type="dxa"/>
          </w:tcPr>
          <w:p w14:paraId="006C952C" w14:textId="77777777" w:rsidR="005A1AB3" w:rsidRPr="001F4D5F" w:rsidRDefault="005A1AB3" w:rsidP="00482AC2">
            <w:pPr>
              <w:pStyle w:val="af"/>
              <w:spacing w:line="340" w:lineRule="exact"/>
              <w:ind w:leftChars="0" w:left="575" w:hangingChars="300" w:hanging="575"/>
              <w:rPr>
                <w:rFonts w:ascii="ＭＳ 明朝" w:eastAsia="ＭＳ 明朝" w:hAnsi="ＭＳ 明朝"/>
                <w:color w:val="auto"/>
                <w:sz w:val="21"/>
                <w:szCs w:val="21"/>
              </w:rPr>
            </w:pPr>
            <w:r w:rsidRPr="001F4D5F">
              <w:rPr>
                <w:rFonts w:ascii="ＭＳ 明朝" w:eastAsia="ＭＳ 明朝" w:hAnsi="ＭＳ 明朝" w:hint="eastAsia"/>
                <w:color w:val="auto"/>
                <w:sz w:val="21"/>
                <w:szCs w:val="21"/>
              </w:rPr>
              <w:t>（４）安全・安心な地域づくり</w:t>
            </w:r>
          </w:p>
        </w:tc>
        <w:tc>
          <w:tcPr>
            <w:tcW w:w="6262" w:type="dxa"/>
            <w:shd w:val="clear" w:color="auto" w:fill="auto"/>
          </w:tcPr>
          <w:p w14:paraId="60A3687D" w14:textId="77777777" w:rsidR="005A1AB3"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Ｌ１津波堤防の整備に当たっては、漁業者の意向等も踏まえながら検討していく必要がある</w:t>
            </w:r>
            <w:r w:rsidRPr="001F4D5F">
              <w:rPr>
                <w:rFonts w:ascii="ＭＳ 明朝" w:eastAsia="ＭＳ 明朝" w:hAnsi="ＭＳ 明朝" w:hint="eastAsia"/>
                <w:color w:val="auto"/>
                <w:sz w:val="21"/>
                <w:szCs w:val="21"/>
              </w:rPr>
              <w:t>。</w:t>
            </w:r>
          </w:p>
          <w:p w14:paraId="77EC6364" w14:textId="77777777" w:rsidR="005A1AB3" w:rsidRPr="001F4D5F"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地域の伝統行事である、●●祭りは、地域住民の誇りとなっており、大規模災害が発生したとしても継続が図れるように備える必要がある</w:t>
            </w:r>
            <w:r w:rsidRPr="001F4D5F">
              <w:rPr>
                <w:rFonts w:ascii="ＭＳ 明朝" w:eastAsia="ＭＳ 明朝" w:hAnsi="ＭＳ 明朝" w:hint="eastAsia"/>
                <w:color w:val="auto"/>
                <w:sz w:val="21"/>
                <w:szCs w:val="21"/>
              </w:rPr>
              <w:t>。</w:t>
            </w:r>
          </w:p>
        </w:tc>
      </w:tr>
      <w:tr w:rsidR="005A1AB3" w:rsidRPr="001F4D5F" w14:paraId="7038851E" w14:textId="77777777" w:rsidTr="00C7437C">
        <w:tc>
          <w:tcPr>
            <w:tcW w:w="2420" w:type="dxa"/>
          </w:tcPr>
          <w:p w14:paraId="2647BB73" w14:textId="77777777" w:rsidR="005A1AB3" w:rsidRPr="001F4D5F" w:rsidRDefault="005A1AB3" w:rsidP="00482AC2">
            <w:pPr>
              <w:pStyle w:val="af"/>
              <w:spacing w:line="340" w:lineRule="exact"/>
              <w:ind w:leftChars="0" w:left="575" w:hangingChars="300" w:hanging="575"/>
              <w:rPr>
                <w:rFonts w:ascii="ＭＳ 明朝" w:eastAsia="ＭＳ 明朝" w:hAnsi="ＭＳ 明朝"/>
                <w:color w:val="auto"/>
                <w:sz w:val="21"/>
                <w:szCs w:val="21"/>
              </w:rPr>
            </w:pPr>
            <w:r>
              <w:rPr>
                <w:rFonts w:ascii="ＭＳ 明朝" w:eastAsia="ＭＳ 明朝" w:hAnsi="ＭＳ 明朝" w:hint="eastAsia"/>
                <w:color w:val="auto"/>
                <w:sz w:val="21"/>
                <w:szCs w:val="21"/>
              </w:rPr>
              <w:t>（５）その他</w:t>
            </w:r>
          </w:p>
        </w:tc>
        <w:tc>
          <w:tcPr>
            <w:tcW w:w="6262" w:type="dxa"/>
            <w:shd w:val="clear" w:color="auto" w:fill="auto"/>
          </w:tcPr>
          <w:p w14:paraId="28EEE79F" w14:textId="77777777" w:rsidR="005A1AB3" w:rsidRDefault="005A1AB3" w:rsidP="00482AC2">
            <w:pPr>
              <w:pStyle w:val="af"/>
              <w:numPr>
                <w:ilvl w:val="0"/>
                <w:numId w:val="2"/>
              </w:numPr>
              <w:spacing w:line="34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（地域独自の特徴的な事前復興まちづくりに向けた課題）</w:t>
            </w:r>
          </w:p>
        </w:tc>
      </w:tr>
    </w:tbl>
    <w:p w14:paraId="1850845E" w14:textId="5A31BE34" w:rsidR="005A1AB3" w:rsidRPr="000D50D3" w:rsidRDefault="005A1AB3" w:rsidP="00482AC2">
      <w:pPr>
        <w:pStyle w:val="2"/>
      </w:pPr>
      <w:r w:rsidRPr="000D50D3">
        <w:br w:type="page"/>
      </w:r>
      <w:bookmarkStart w:id="54" w:name="_Toc191310270"/>
      <w:r w:rsidRPr="000D50D3">
        <w:rPr>
          <w:rFonts w:hint="eastAsia"/>
        </w:rPr>
        <w:lastRenderedPageBreak/>
        <w:t>第３章　復興の基本理念、目標</w:t>
      </w:r>
      <w:bookmarkEnd w:id="54"/>
    </w:p>
    <w:p w14:paraId="63F2D1A1"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7560F244" w14:textId="1405B18E" w:rsidR="005A1AB3" w:rsidRPr="000D50D3" w:rsidRDefault="00EF0AB5" w:rsidP="005A1AB3">
      <w:pPr>
        <w:pStyle w:val="POINT"/>
      </w:pPr>
      <w:r>
        <w:rPr>
          <w:rFonts w:hint="eastAsia"/>
        </w:rPr>
        <w:t>復興ビジョンで示した</w:t>
      </w:r>
      <w:r w:rsidR="005A1AB3">
        <w:rPr>
          <w:rFonts w:hint="eastAsia"/>
        </w:rPr>
        <w:t>行政区域全体の基本理念等との整合を図るとともに、地域の特徴を踏まえ</w:t>
      </w:r>
      <w:r w:rsidR="00482AC2">
        <w:rPr>
          <w:rFonts w:hint="eastAsia"/>
        </w:rPr>
        <w:t>た</w:t>
      </w:r>
      <w:r w:rsidR="005A1AB3">
        <w:rPr>
          <w:rFonts w:hint="eastAsia"/>
        </w:rPr>
        <w:t>検討を行う。</w:t>
      </w:r>
    </w:p>
    <w:p w14:paraId="233B004F" w14:textId="77777777" w:rsidR="005A1AB3" w:rsidRPr="000D50D3" w:rsidRDefault="005A1AB3" w:rsidP="005A1AB3"/>
    <w:p w14:paraId="298795DE" w14:textId="77777777" w:rsidR="005A1AB3" w:rsidRPr="000D50D3" w:rsidRDefault="005A1AB3" w:rsidP="007914E7">
      <w:pPr>
        <w:pStyle w:val="3"/>
      </w:pPr>
      <w:bookmarkStart w:id="55" w:name="_Toc191310271"/>
      <w:r w:rsidRPr="000D50D3">
        <w:rPr>
          <w:rFonts w:hint="eastAsia"/>
        </w:rPr>
        <w:t>１．復興の基本理念</w:t>
      </w:r>
      <w:r>
        <w:rPr>
          <w:rFonts w:hint="eastAsia"/>
        </w:rPr>
        <w:t>、目標</w:t>
      </w:r>
      <w:bookmarkEnd w:id="55"/>
    </w:p>
    <w:p w14:paraId="7D4FB9A9" w14:textId="77777777" w:rsidR="00482AC2" w:rsidRDefault="00482AC2" w:rsidP="00482AC2">
      <w:pPr>
        <w:pStyle w:val="af"/>
      </w:pPr>
      <w:r>
        <w:rPr>
          <w:rFonts w:hint="eastAsia"/>
        </w:rPr>
        <w:t>大規模災害が発生した後の復興の基本理念を検討しましょう。</w:t>
      </w:r>
    </w:p>
    <w:p w14:paraId="394F94BC" w14:textId="045333DC" w:rsidR="00875A6E" w:rsidRPr="007241A8" w:rsidRDefault="00875A6E" w:rsidP="002272DF">
      <w:pPr>
        <w:pStyle w:val="af"/>
        <w:shd w:val="clear" w:color="auto" w:fill="FFFFCC"/>
        <w:ind w:leftChars="1798" w:left="3628" w:hangingChars="2" w:hanging="4"/>
        <w:jc w:val="center"/>
        <w:rPr>
          <w:rStyle w:val="af3"/>
        </w:rPr>
      </w:pPr>
      <w:r w:rsidRPr="007241A8">
        <w:rPr>
          <w:rStyle w:val="af3"/>
          <w:rFonts w:hint="eastAsia"/>
        </w:rPr>
        <w:t>ガイドライン</w:t>
      </w:r>
      <w:r>
        <w:rPr>
          <w:rStyle w:val="af3"/>
          <w:rFonts w:hint="eastAsia"/>
        </w:rPr>
        <w:t>P6</w:t>
      </w:r>
      <w:r w:rsidR="00EA3888">
        <w:rPr>
          <w:rStyle w:val="af3"/>
          <w:rFonts w:hint="eastAsia"/>
        </w:rPr>
        <w:t>6</w:t>
      </w:r>
      <w:r>
        <w:rPr>
          <w:rStyle w:val="af3"/>
          <w:rFonts w:hint="eastAsia"/>
        </w:rPr>
        <w:t>（</w:t>
      </w:r>
      <w:r w:rsidRPr="007241A8">
        <w:rPr>
          <w:rStyle w:val="af3"/>
          <w:rFonts w:hint="eastAsia"/>
        </w:rPr>
        <w:t>P</w:t>
      </w:r>
      <w:r w:rsidR="00EA3888">
        <w:rPr>
          <w:rStyle w:val="af3"/>
          <w:rFonts w:hint="eastAsia"/>
        </w:rPr>
        <w:t>51</w:t>
      </w:r>
      <w:r>
        <w:rPr>
          <w:rStyle w:val="af3"/>
          <w:rFonts w:hint="eastAsia"/>
        </w:rPr>
        <w:t>,</w:t>
      </w:r>
      <w:r w:rsidR="007639DF">
        <w:rPr>
          <w:rStyle w:val="af3"/>
          <w:rFonts w:hint="eastAsia"/>
        </w:rPr>
        <w:t>P</w:t>
      </w:r>
      <w:r w:rsidR="00EA3888">
        <w:rPr>
          <w:rStyle w:val="af3"/>
          <w:rFonts w:hint="eastAsia"/>
        </w:rPr>
        <w:t>52</w:t>
      </w:r>
      <w:r>
        <w:rPr>
          <w:rStyle w:val="af3"/>
          <w:rFonts w:hint="eastAsia"/>
        </w:rPr>
        <w:t>）</w:t>
      </w:r>
      <w:r w:rsidRPr="007241A8">
        <w:rPr>
          <w:rStyle w:val="af3"/>
          <w:rFonts w:hint="eastAsia"/>
        </w:rPr>
        <w:t>参照</w:t>
      </w:r>
    </w:p>
    <w:p w14:paraId="4576EE15" w14:textId="77777777" w:rsidR="00875A6E" w:rsidRPr="00875A6E" w:rsidRDefault="00875A6E" w:rsidP="00875A6E">
      <w:pPr>
        <w:pStyle w:val="af"/>
      </w:pPr>
    </w:p>
    <w:p w14:paraId="518D1DD8"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2DBECA27" w14:textId="77777777" w:rsidR="005A1AB3" w:rsidRPr="000D50D3" w:rsidRDefault="005A1AB3" w:rsidP="005A1AB3">
      <w:pPr>
        <w:pStyle w:val="POINT"/>
      </w:pPr>
      <w:r w:rsidRPr="000D50D3">
        <w:rPr>
          <w:rFonts w:hint="eastAsia"/>
        </w:rPr>
        <w:t>地域住民が誇りや愛着を感じることができるキーワード等を盛り込むように努める。</w:t>
      </w:r>
    </w:p>
    <w:p w14:paraId="0B5DF61D" w14:textId="77777777" w:rsidR="005A1AB3" w:rsidRPr="000D50D3" w:rsidRDefault="005A1AB3" w:rsidP="005A1AB3">
      <w:pPr>
        <w:pStyle w:val="POINT"/>
      </w:pPr>
      <w:r w:rsidRPr="000D50D3">
        <w:rPr>
          <w:rFonts w:hint="eastAsia"/>
        </w:rPr>
        <w:t>基本理念、目標等の設定に当たっては、地域ワークショップ等で議論するなど、多様な意見を踏まえて、地域特性に適した表現とする。</w:t>
      </w:r>
    </w:p>
    <w:p w14:paraId="46B5D517" w14:textId="77777777" w:rsidR="00482AC2" w:rsidRDefault="00482AC2" w:rsidP="00482AC2">
      <w:pPr>
        <w:pStyle w:val="POINT"/>
      </w:pPr>
      <w:r>
        <w:rPr>
          <w:rFonts w:hint="eastAsia"/>
        </w:rPr>
        <w:t>大規模災害が発生して、壊滅的な被害を受ける可能性を踏まえた上で、復興をイメージさせる力強いフレーズを検討する。</w:t>
      </w:r>
    </w:p>
    <w:p w14:paraId="2EB77600" w14:textId="77777777" w:rsidR="005A1AB3" w:rsidRPr="00482AC2" w:rsidRDefault="005A1AB3" w:rsidP="005A1AB3">
      <w:pPr>
        <w:pStyle w:val="af"/>
      </w:pPr>
    </w:p>
    <w:p w14:paraId="3E1FAB30"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5FF72D32" w14:textId="77777777" w:rsidR="005A1AB3" w:rsidRDefault="005A1AB3" w:rsidP="005A1AB3">
      <w:pPr>
        <w:ind w:leftChars="200" w:left="403"/>
      </w:pPr>
      <w:r w:rsidRPr="00F65DCC">
        <w:rPr>
          <w:rFonts w:hint="eastAsia"/>
        </w:rPr>
        <w:t xml:space="preserve">　</w:t>
      </w:r>
      <w:r>
        <w:rPr>
          <w:rFonts w:hint="eastAsia"/>
        </w:rPr>
        <w:t>いかなる大規模災害が発生しようとも、「住民の生命・財産」を守り抜くため、</w:t>
      </w:r>
    </w:p>
    <w:p w14:paraId="288DD26C" w14:textId="7DAE361F" w:rsidR="005A1AB3" w:rsidRPr="004E6647" w:rsidRDefault="005A1AB3" w:rsidP="005A1AB3">
      <w:pPr>
        <w:ind w:leftChars="200" w:left="403"/>
        <w:jc w:val="center"/>
        <w:rPr>
          <w:rFonts w:ascii="Meiryo UI" w:eastAsia="Meiryo UI" w:hAnsi="Meiryo UI"/>
          <w:b/>
          <w:bCs/>
          <w:sz w:val="28"/>
          <w:szCs w:val="28"/>
        </w:rPr>
      </w:pPr>
      <w:r w:rsidRPr="004E6647">
        <w:rPr>
          <w:rFonts w:ascii="Meiryo UI" w:eastAsia="Meiryo UI" w:hAnsi="Meiryo UI" w:hint="eastAsia"/>
          <w:b/>
          <w:bCs/>
          <w:sz w:val="28"/>
          <w:szCs w:val="28"/>
        </w:rPr>
        <w:t>未来に引き継げる「災害に強い</w:t>
      </w:r>
      <w:r w:rsidR="00482AC2">
        <w:rPr>
          <w:rFonts w:ascii="Meiryo UI" w:eastAsia="Meiryo UI" w:hAnsi="Meiryo UI" w:hint="eastAsia"/>
          <w:b/>
          <w:bCs/>
          <w:sz w:val="28"/>
          <w:szCs w:val="28"/>
        </w:rPr>
        <w:t>△△</w:t>
      </w:r>
      <w:r>
        <w:rPr>
          <w:rFonts w:ascii="Meiryo UI" w:eastAsia="Meiryo UI" w:hAnsi="Meiryo UI" w:hint="eastAsia"/>
          <w:b/>
          <w:bCs/>
          <w:sz w:val="28"/>
          <w:szCs w:val="28"/>
        </w:rPr>
        <w:t>地域</w:t>
      </w:r>
      <w:r w:rsidRPr="004E6647">
        <w:rPr>
          <w:rFonts w:ascii="Meiryo UI" w:eastAsia="Meiryo UI" w:hAnsi="Meiryo UI" w:hint="eastAsia"/>
          <w:b/>
          <w:bCs/>
          <w:sz w:val="28"/>
          <w:szCs w:val="28"/>
        </w:rPr>
        <w:t>」の実現</w:t>
      </w:r>
    </w:p>
    <w:p w14:paraId="63CE4B5B" w14:textId="77777777" w:rsidR="005A1AB3" w:rsidRDefault="005A1AB3" w:rsidP="005A1AB3">
      <w:pPr>
        <w:ind w:leftChars="200" w:left="403"/>
      </w:pPr>
      <w:r>
        <w:rPr>
          <w:rFonts w:hint="eastAsia"/>
        </w:rPr>
        <w:t xml:space="preserve">　を事前復興の基本理念とする。</w:t>
      </w:r>
    </w:p>
    <w:p w14:paraId="7C2DBEE4" w14:textId="77777777" w:rsidR="005A1AB3" w:rsidRDefault="005A1AB3" w:rsidP="005A1AB3">
      <w:pPr>
        <w:pStyle w:val="af"/>
      </w:pPr>
    </w:p>
    <w:p w14:paraId="0201330F" w14:textId="70A82A38" w:rsidR="005A1AB3" w:rsidRPr="004E6647" w:rsidRDefault="005A1AB3" w:rsidP="005A1AB3">
      <w:pPr>
        <w:ind w:leftChars="100" w:left="202"/>
        <w:rPr>
          <w:rFonts w:ascii="Meiryo UI" w:eastAsia="Meiryo UI" w:hAnsi="Meiryo UI"/>
          <w:b/>
          <w:bCs/>
        </w:rPr>
      </w:pPr>
      <w:r w:rsidRPr="004E6647">
        <w:rPr>
          <w:rFonts w:ascii="Meiryo UI" w:eastAsia="Meiryo UI" w:hAnsi="Meiryo UI" w:hint="eastAsia"/>
          <w:b/>
          <w:bCs/>
        </w:rPr>
        <w:t>（１）すまいの再建</w:t>
      </w:r>
      <w:r>
        <w:rPr>
          <w:rFonts w:ascii="Meiryo UI" w:eastAsia="Meiryo UI" w:hAnsi="Meiryo UI" w:hint="eastAsia"/>
          <w:b/>
          <w:bCs/>
        </w:rPr>
        <w:t>：地域住民が愛着ある</w:t>
      </w:r>
      <w:r w:rsidR="00B662EC">
        <w:rPr>
          <w:rFonts w:ascii="Meiryo UI" w:eastAsia="Meiryo UI" w:hAnsi="Meiryo UI" w:hint="eastAsia"/>
          <w:b/>
          <w:bCs/>
        </w:rPr>
        <w:t>すまい</w:t>
      </w:r>
      <w:r>
        <w:rPr>
          <w:rFonts w:ascii="Meiryo UI" w:eastAsia="Meiryo UI" w:hAnsi="Meiryo UI" w:hint="eastAsia"/>
          <w:b/>
          <w:bCs/>
        </w:rPr>
        <w:t>の場を取り戻す</w:t>
      </w:r>
    </w:p>
    <w:p w14:paraId="03106E3D" w14:textId="030A7F72" w:rsidR="005A1AB3" w:rsidRDefault="005A1AB3" w:rsidP="005A1AB3">
      <w:pPr>
        <w:ind w:leftChars="200" w:left="403"/>
      </w:pPr>
      <w:r w:rsidRPr="00F65DCC">
        <w:rPr>
          <w:rFonts w:hint="eastAsia"/>
        </w:rPr>
        <w:t xml:space="preserve">　</w:t>
      </w:r>
      <w:r>
        <w:rPr>
          <w:rFonts w:hint="eastAsia"/>
        </w:rPr>
        <w:t>大規模災害が発生し、避難生活や応急期の一時的な</w:t>
      </w:r>
      <w:r w:rsidR="00B662EC">
        <w:rPr>
          <w:rFonts w:hint="eastAsia"/>
        </w:rPr>
        <w:t>すまい</w:t>
      </w:r>
      <w:r>
        <w:rPr>
          <w:rFonts w:hint="eastAsia"/>
        </w:rPr>
        <w:t>として、他の地域で暮らすことになったとしても、</w:t>
      </w:r>
      <w:r w:rsidR="00482AC2">
        <w:rPr>
          <w:rFonts w:hint="eastAsia"/>
        </w:rPr>
        <w:t>△△</w:t>
      </w:r>
      <w:r>
        <w:rPr>
          <w:rFonts w:hint="eastAsia"/>
        </w:rPr>
        <w:t>地域に戻りたいと思う住民全てが、戻ることができるまちづくりをめざす。</w:t>
      </w:r>
    </w:p>
    <w:p w14:paraId="2861DEF3" w14:textId="77777777" w:rsidR="005A1AB3" w:rsidRPr="00D1522C" w:rsidRDefault="005A1AB3" w:rsidP="005A1AB3">
      <w:pPr>
        <w:ind w:leftChars="200" w:left="403"/>
      </w:pPr>
    </w:p>
    <w:p w14:paraId="4DB2D103" w14:textId="77777777" w:rsidR="005A1AB3" w:rsidRPr="004E6647" w:rsidRDefault="005A1AB3" w:rsidP="005A1AB3">
      <w:pPr>
        <w:ind w:leftChars="100" w:left="202"/>
        <w:rPr>
          <w:rFonts w:ascii="Meiryo UI" w:eastAsia="Meiryo UI" w:hAnsi="Meiryo UI"/>
          <w:b/>
          <w:bCs/>
        </w:rPr>
      </w:pPr>
      <w:r w:rsidRPr="004E6647">
        <w:rPr>
          <w:rFonts w:ascii="Meiryo UI" w:eastAsia="Meiryo UI" w:hAnsi="Meiryo UI" w:hint="eastAsia"/>
          <w:b/>
          <w:bCs/>
        </w:rPr>
        <w:t>（</w:t>
      </w:r>
      <w:r>
        <w:rPr>
          <w:rFonts w:ascii="Meiryo UI" w:eastAsia="Meiryo UI" w:hAnsi="Meiryo UI" w:hint="eastAsia"/>
          <w:b/>
          <w:bCs/>
        </w:rPr>
        <w:t>２</w:t>
      </w:r>
      <w:r w:rsidRPr="004E6647">
        <w:rPr>
          <w:rFonts w:ascii="Meiryo UI" w:eastAsia="Meiryo UI" w:hAnsi="Meiryo UI" w:hint="eastAsia"/>
          <w:b/>
          <w:bCs/>
        </w:rPr>
        <w:t>）</w:t>
      </w:r>
      <w:r>
        <w:rPr>
          <w:rFonts w:ascii="Meiryo UI" w:eastAsia="Meiryo UI" w:hAnsi="Meiryo UI" w:hint="eastAsia"/>
          <w:b/>
          <w:bCs/>
        </w:rPr>
        <w:t>暮らしの</w:t>
      </w:r>
      <w:r w:rsidRPr="004E6647">
        <w:rPr>
          <w:rFonts w:ascii="Meiryo UI" w:eastAsia="Meiryo UI" w:hAnsi="Meiryo UI" w:hint="eastAsia"/>
          <w:b/>
          <w:bCs/>
        </w:rPr>
        <w:t>再建</w:t>
      </w:r>
      <w:r>
        <w:rPr>
          <w:rFonts w:ascii="Meiryo UI" w:eastAsia="Meiryo UI" w:hAnsi="Meiryo UI" w:hint="eastAsia"/>
          <w:b/>
          <w:bCs/>
        </w:rPr>
        <w:t>：・・・</w:t>
      </w:r>
    </w:p>
    <w:p w14:paraId="60092FE3" w14:textId="77777777" w:rsidR="005A1AB3" w:rsidRDefault="005A1AB3" w:rsidP="005A1AB3">
      <w:pPr>
        <w:ind w:leftChars="200" w:left="403"/>
      </w:pPr>
      <w:r w:rsidRPr="00F65DCC">
        <w:rPr>
          <w:rFonts w:hint="eastAsia"/>
        </w:rPr>
        <w:t xml:space="preserve">　</w:t>
      </w:r>
      <w:r>
        <w:rPr>
          <w:rFonts w:hint="eastAsia"/>
        </w:rPr>
        <w:t>…</w:t>
      </w:r>
    </w:p>
    <w:p w14:paraId="5B7F0276" w14:textId="77777777" w:rsidR="005A1AB3" w:rsidRPr="00D1522C" w:rsidRDefault="005A1AB3" w:rsidP="005A1AB3">
      <w:pPr>
        <w:pStyle w:val="af"/>
      </w:pPr>
    </w:p>
    <w:p w14:paraId="328E5165" w14:textId="77777777" w:rsidR="005A1AB3" w:rsidRPr="00D1522C" w:rsidRDefault="005A1AB3" w:rsidP="005A1AB3">
      <w:pPr>
        <w:pStyle w:val="af"/>
      </w:pPr>
    </w:p>
    <w:p w14:paraId="18D55215" w14:textId="77777777" w:rsidR="005A1AB3" w:rsidRPr="000D50D3" w:rsidRDefault="005A1AB3" w:rsidP="005A1AB3">
      <w:pPr>
        <w:ind w:leftChars="200" w:left="403"/>
      </w:pPr>
    </w:p>
    <w:p w14:paraId="4ABAA08F" w14:textId="77777777" w:rsidR="005A1AB3" w:rsidRPr="000D50D3" w:rsidRDefault="005A1AB3" w:rsidP="005A1AB3">
      <w:pPr>
        <w:ind w:leftChars="200" w:left="403"/>
      </w:pPr>
      <w:r w:rsidRPr="000D50D3">
        <w:br w:type="page"/>
      </w:r>
    </w:p>
    <w:p w14:paraId="74AE58E0" w14:textId="77777777" w:rsidR="005A1AB3" w:rsidRPr="000D50D3" w:rsidRDefault="005A1AB3" w:rsidP="007914E7">
      <w:pPr>
        <w:pStyle w:val="3"/>
      </w:pPr>
      <w:bookmarkStart w:id="56" w:name="_Toc191310272"/>
      <w:r>
        <w:rPr>
          <w:rFonts w:hint="eastAsia"/>
        </w:rPr>
        <w:lastRenderedPageBreak/>
        <w:t>２．</w:t>
      </w:r>
      <w:r w:rsidRPr="000D50D3">
        <w:rPr>
          <w:rFonts w:hint="eastAsia"/>
        </w:rPr>
        <w:t>対象</w:t>
      </w:r>
      <w:r>
        <w:rPr>
          <w:rFonts w:hint="eastAsia"/>
        </w:rPr>
        <w:t>区域</w:t>
      </w:r>
      <w:r w:rsidRPr="000D50D3">
        <w:rPr>
          <w:rFonts w:hint="eastAsia"/>
        </w:rPr>
        <w:t>における復興まちづくりの方針</w:t>
      </w:r>
      <w:bookmarkEnd w:id="56"/>
    </w:p>
    <w:p w14:paraId="4B9D0300" w14:textId="77777777" w:rsidR="00875A6E" w:rsidRDefault="00875A6E" w:rsidP="00875A6E">
      <w:pPr>
        <w:pStyle w:val="af"/>
      </w:pPr>
      <w:r w:rsidRPr="000D50D3">
        <w:rPr>
          <w:rFonts w:hint="eastAsia"/>
        </w:rPr>
        <w:t>基本目標に基づく施策の体系を検討した上で、分野別の復興まちづくりの方針を記載しましょう。</w:t>
      </w:r>
    </w:p>
    <w:p w14:paraId="6189007F" w14:textId="77777777" w:rsidR="00875A6E" w:rsidRDefault="00875A6E" w:rsidP="00875A6E">
      <w:pPr>
        <w:pStyle w:val="af"/>
      </w:pPr>
      <w:r>
        <w:rPr>
          <w:rFonts w:hint="eastAsia"/>
        </w:rPr>
        <w:t>以下の検討項目を参考にしながら、それぞれの地域において必要な項目の具体的な方針を整理しましょう。</w:t>
      </w:r>
    </w:p>
    <w:p w14:paraId="5FE4FEBF" w14:textId="77777777" w:rsidR="00875A6E" w:rsidRPr="000D50D3" w:rsidRDefault="00875A6E" w:rsidP="00875A6E">
      <w:pPr>
        <w:pStyle w:val="af"/>
      </w:pPr>
      <w:r>
        <w:rPr>
          <w:rFonts w:hint="eastAsia"/>
        </w:rPr>
        <w:t>なお、全ての項目の方針を整理する必要はありません。地域の特徴や復興時の役割等を踏まえて、必要な方針等の整理を行いましょう。</w:t>
      </w:r>
    </w:p>
    <w:p w14:paraId="71B7436B" w14:textId="1E2421EB" w:rsidR="00875A6E" w:rsidRPr="007241A8" w:rsidRDefault="00875A6E" w:rsidP="00875A6E">
      <w:pPr>
        <w:pStyle w:val="af"/>
        <w:shd w:val="clear" w:color="auto" w:fill="FFFFCC"/>
        <w:ind w:leftChars="1798" w:left="3628" w:hangingChars="2" w:hanging="4"/>
        <w:jc w:val="center"/>
        <w:rPr>
          <w:rStyle w:val="af3"/>
        </w:rPr>
      </w:pPr>
      <w:r w:rsidRPr="007241A8">
        <w:rPr>
          <w:rStyle w:val="af3"/>
          <w:rFonts w:hint="eastAsia"/>
        </w:rPr>
        <w:t>ガイドライン</w:t>
      </w:r>
      <w:r>
        <w:rPr>
          <w:rStyle w:val="af3"/>
          <w:rFonts w:hint="eastAsia"/>
        </w:rPr>
        <w:t>P6</w:t>
      </w:r>
      <w:r w:rsidR="00EA3888">
        <w:rPr>
          <w:rStyle w:val="af3"/>
          <w:rFonts w:hint="eastAsia"/>
        </w:rPr>
        <w:t>6</w:t>
      </w:r>
      <w:r w:rsidRPr="007241A8">
        <w:rPr>
          <w:rStyle w:val="af3"/>
          <w:rFonts w:hint="eastAsia"/>
        </w:rPr>
        <w:t>参照</w:t>
      </w:r>
    </w:p>
    <w:p w14:paraId="5F947BCA" w14:textId="77777777" w:rsidR="005A1AB3" w:rsidRPr="00875A6E" w:rsidRDefault="005A1AB3" w:rsidP="005A1AB3">
      <w:pPr>
        <w:ind w:leftChars="100" w:left="202"/>
        <w:rPr>
          <w:rFonts w:ascii="BIZ UDPゴシック" w:eastAsia="BIZ UDPゴシック" w:hAnsi="BIZ UDPゴシック"/>
          <w:b/>
          <w:bCs/>
          <w:color w:val="002060"/>
          <w:u w:val="single"/>
        </w:rPr>
      </w:pPr>
    </w:p>
    <w:p w14:paraId="5E5DDC4F"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51D99A11" w14:textId="03299660" w:rsidR="005A1AB3" w:rsidRPr="000D50D3" w:rsidRDefault="005A1AB3" w:rsidP="00D359AE">
      <w:pPr>
        <w:pStyle w:val="POINT"/>
      </w:pPr>
      <w:r w:rsidRPr="000D50D3">
        <w:rPr>
          <w:rFonts w:hint="eastAsia"/>
        </w:rPr>
        <w:t>対象</w:t>
      </w:r>
      <w:r>
        <w:rPr>
          <w:rFonts w:hint="eastAsia"/>
        </w:rPr>
        <w:t>区域</w:t>
      </w:r>
      <w:r w:rsidRPr="000D50D3">
        <w:rPr>
          <w:rFonts w:hint="eastAsia"/>
        </w:rPr>
        <w:t>の特性等に応じた分野別の復興方針として、「すまいの再建」、「暮らしの再建」、「産業・経済の復興」、「安全・安心な地域づくり」等の観点から、大規模災害が発生した状況を想定した上で、復興</w:t>
      </w:r>
      <w:r w:rsidR="00F64754">
        <w:rPr>
          <w:rFonts w:hint="eastAsia"/>
        </w:rPr>
        <w:t>へ</w:t>
      </w:r>
      <w:r w:rsidRPr="000D50D3">
        <w:rPr>
          <w:rFonts w:hint="eastAsia"/>
        </w:rPr>
        <w:t>向けた方針を整理する。</w:t>
      </w:r>
    </w:p>
    <w:p w14:paraId="23F85013" w14:textId="77777777" w:rsidR="005A1AB3" w:rsidRPr="000D50D3" w:rsidRDefault="005A1AB3" w:rsidP="005A1AB3">
      <w:pPr>
        <w:pStyle w:val="POINT"/>
      </w:pPr>
      <w:r w:rsidRPr="000D50D3">
        <w:rPr>
          <w:rFonts w:hint="eastAsia"/>
        </w:rPr>
        <w:t>地域ワークショップ等の意見を踏まえ、地域ならではの</w:t>
      </w:r>
      <w:r>
        <w:rPr>
          <w:rFonts w:hint="eastAsia"/>
        </w:rPr>
        <w:t>具体的な</w:t>
      </w:r>
      <w:r w:rsidRPr="000D50D3">
        <w:rPr>
          <w:rFonts w:hint="eastAsia"/>
        </w:rPr>
        <w:t>復興まちづくりの方針を検討する。</w:t>
      </w:r>
    </w:p>
    <w:p w14:paraId="0824B0D6" w14:textId="77777777" w:rsidR="005A1AB3" w:rsidRDefault="005A1AB3" w:rsidP="005A1AB3">
      <w:pPr>
        <w:pStyle w:val="af"/>
      </w:pPr>
    </w:p>
    <w:p w14:paraId="438948D3" w14:textId="14DBECB8" w:rsidR="00482AC2" w:rsidRPr="00D71E57" w:rsidRDefault="00482AC2" w:rsidP="005A1AB3">
      <w:pPr>
        <w:pStyle w:val="af"/>
        <w:rPr>
          <w:color w:val="auto"/>
        </w:rPr>
      </w:pPr>
      <w:r w:rsidRPr="00D71E57">
        <w:rPr>
          <w:rFonts w:hint="eastAsia"/>
          <w:color w:val="auto"/>
        </w:rPr>
        <w:t>参考：検討項目（一例）</w:t>
      </w:r>
    </w:p>
    <w:tbl>
      <w:tblPr>
        <w:tblStyle w:val="af1"/>
        <w:tblW w:w="8682" w:type="dxa"/>
        <w:tblInd w:w="403" w:type="dxa"/>
        <w:tblLook w:val="04A0" w:firstRow="1" w:lastRow="0" w:firstColumn="1" w:lastColumn="0" w:noHBand="0" w:noVBand="1"/>
      </w:tblPr>
      <w:tblGrid>
        <w:gridCol w:w="399"/>
        <w:gridCol w:w="2324"/>
        <w:gridCol w:w="5959"/>
      </w:tblGrid>
      <w:tr w:rsidR="00D71E57" w:rsidRPr="00D71E57" w14:paraId="7D10FBFE" w14:textId="77777777" w:rsidTr="00C7437C">
        <w:trPr>
          <w:tblHeader/>
        </w:trPr>
        <w:tc>
          <w:tcPr>
            <w:tcW w:w="2723" w:type="dxa"/>
            <w:gridSpan w:val="2"/>
            <w:shd w:val="clear" w:color="auto" w:fill="FFCDCD"/>
            <w:vAlign w:val="center"/>
          </w:tcPr>
          <w:p w14:paraId="406C0452" w14:textId="77777777" w:rsidR="005A1AB3" w:rsidRPr="00D71E57" w:rsidRDefault="005A1AB3" w:rsidP="00C7437C">
            <w:pPr>
              <w:pStyle w:val="af"/>
              <w:spacing w:line="360" w:lineRule="exact"/>
              <w:ind w:leftChars="0" w:left="0" w:firstLineChars="0" w:firstLine="0"/>
              <w:jc w:val="center"/>
              <w:rPr>
                <w:b/>
                <w:bCs/>
                <w:color w:val="auto"/>
              </w:rPr>
            </w:pPr>
            <w:r w:rsidRPr="00D71E57">
              <w:rPr>
                <w:rFonts w:hint="eastAsia"/>
                <w:b/>
                <w:bCs/>
                <w:color w:val="auto"/>
              </w:rPr>
              <w:t>復興ビジョンでの</w:t>
            </w:r>
          </w:p>
          <w:p w14:paraId="0AEE86B3" w14:textId="77777777" w:rsidR="005A1AB3" w:rsidRPr="00D71E57" w:rsidRDefault="005A1AB3" w:rsidP="00C7437C">
            <w:pPr>
              <w:pStyle w:val="af"/>
              <w:spacing w:line="360" w:lineRule="exact"/>
              <w:ind w:leftChars="0" w:left="0" w:firstLineChars="0" w:firstLine="0"/>
              <w:jc w:val="center"/>
              <w:rPr>
                <w:b/>
                <w:bCs/>
                <w:color w:val="auto"/>
              </w:rPr>
            </w:pPr>
            <w:r w:rsidRPr="00D71E57">
              <w:rPr>
                <w:rFonts w:hint="eastAsia"/>
                <w:b/>
                <w:bCs/>
                <w:color w:val="auto"/>
              </w:rPr>
              <w:t>検討項目（一例）</w:t>
            </w:r>
          </w:p>
        </w:tc>
        <w:tc>
          <w:tcPr>
            <w:tcW w:w="5959" w:type="dxa"/>
            <w:shd w:val="clear" w:color="auto" w:fill="FFCDCD"/>
            <w:vAlign w:val="center"/>
          </w:tcPr>
          <w:p w14:paraId="7BB22A62" w14:textId="77777777" w:rsidR="005A1AB3" w:rsidRPr="00D71E57" w:rsidRDefault="005A1AB3" w:rsidP="00C7437C">
            <w:pPr>
              <w:pStyle w:val="af"/>
              <w:spacing w:line="360" w:lineRule="exact"/>
              <w:ind w:leftChars="0" w:left="0" w:firstLineChars="0" w:firstLine="0"/>
              <w:jc w:val="center"/>
              <w:rPr>
                <w:b/>
                <w:bCs/>
                <w:color w:val="auto"/>
              </w:rPr>
            </w:pPr>
            <w:r w:rsidRPr="00D71E57">
              <w:rPr>
                <w:rFonts w:hint="eastAsia"/>
                <w:b/>
                <w:bCs/>
                <w:color w:val="auto"/>
              </w:rPr>
              <w:t>事前復興まちづくりでの検討項目（一例）</w:t>
            </w:r>
          </w:p>
        </w:tc>
      </w:tr>
      <w:tr w:rsidR="00D71E57" w:rsidRPr="00D71E57" w14:paraId="2808C9F7" w14:textId="77777777" w:rsidTr="00C7437C">
        <w:tc>
          <w:tcPr>
            <w:tcW w:w="2723" w:type="dxa"/>
            <w:gridSpan w:val="2"/>
          </w:tcPr>
          <w:p w14:paraId="0FA02BFF"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（１）すまいの再建</w:t>
            </w:r>
          </w:p>
        </w:tc>
        <w:tc>
          <w:tcPr>
            <w:tcW w:w="5959" w:type="dxa"/>
            <w:shd w:val="clear" w:color="auto" w:fill="auto"/>
          </w:tcPr>
          <w:p w14:paraId="0EC49EB2" w14:textId="77777777" w:rsidR="005A1AB3" w:rsidRPr="00D71E57" w:rsidRDefault="005A1AB3" w:rsidP="00C7437C">
            <w:pPr>
              <w:pStyle w:val="af"/>
              <w:spacing w:line="360" w:lineRule="exact"/>
              <w:ind w:leftChars="0" w:left="0" w:firstLineChars="0" w:firstLine="0"/>
              <w:rPr>
                <w:color w:val="auto"/>
              </w:rPr>
            </w:pPr>
          </w:p>
        </w:tc>
      </w:tr>
      <w:tr w:rsidR="00D71E57" w:rsidRPr="00D71E57" w14:paraId="5B81E9A3" w14:textId="77777777" w:rsidTr="00C7437C">
        <w:tc>
          <w:tcPr>
            <w:tcW w:w="399" w:type="dxa"/>
            <w:tcBorders>
              <w:bottom w:val="nil"/>
            </w:tcBorders>
          </w:tcPr>
          <w:p w14:paraId="7438BE27"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3FE3CB90"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応急的な住宅の確保に向けた検討</w:t>
            </w:r>
          </w:p>
        </w:tc>
        <w:tc>
          <w:tcPr>
            <w:tcW w:w="5959" w:type="dxa"/>
            <w:shd w:val="clear" w:color="auto" w:fill="auto"/>
          </w:tcPr>
          <w:p w14:paraId="210534A6" w14:textId="15613695"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応急仮設住宅の必要戸数の目安（住民アンケートや</w:t>
            </w:r>
            <w:r w:rsidR="00B0187D" w:rsidRPr="00D71E57">
              <w:rPr>
                <w:rFonts w:hint="eastAsia"/>
                <w:color w:val="auto"/>
              </w:rPr>
              <w:t>地域</w:t>
            </w:r>
            <w:r w:rsidRPr="00D71E57">
              <w:rPr>
                <w:rFonts w:hint="eastAsia"/>
                <w:color w:val="auto"/>
              </w:rPr>
              <w:t>ワークショップ等</w:t>
            </w:r>
            <w:r w:rsidR="00B0187D" w:rsidRPr="00D71E57">
              <w:rPr>
                <w:rFonts w:hint="eastAsia"/>
                <w:color w:val="auto"/>
              </w:rPr>
              <w:t>で確認</w:t>
            </w:r>
            <w:r w:rsidRPr="00D71E57">
              <w:rPr>
                <w:rFonts w:hint="eastAsia"/>
                <w:color w:val="auto"/>
              </w:rPr>
              <w:t>）</w:t>
            </w:r>
          </w:p>
          <w:p w14:paraId="5FC175E8"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具体的な建設型応急住宅の建設候補地の抽出</w:t>
            </w:r>
          </w:p>
          <w:p w14:paraId="1BD52890"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応急仮設住宅が不足する場合の確保に向けた方策（民有地の利用、他地域等との連携等）</w:t>
            </w:r>
          </w:p>
        </w:tc>
      </w:tr>
      <w:tr w:rsidR="00D71E57" w:rsidRPr="00D71E57" w14:paraId="5F3D6842" w14:textId="77777777" w:rsidTr="00C7437C">
        <w:tc>
          <w:tcPr>
            <w:tcW w:w="399" w:type="dxa"/>
            <w:tcBorders>
              <w:top w:val="nil"/>
            </w:tcBorders>
          </w:tcPr>
          <w:p w14:paraId="21ECFD70"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1BC388C2"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安全の確保を前提とした恒久的な住宅再建に向けた検討</w:t>
            </w:r>
          </w:p>
        </w:tc>
        <w:tc>
          <w:tcPr>
            <w:tcW w:w="5959" w:type="dxa"/>
            <w:shd w:val="clear" w:color="auto" w:fill="auto"/>
          </w:tcPr>
          <w:p w14:paraId="37623080" w14:textId="2EF3D12B"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地域内で再建を行う世帯数の目安（住民アンケートや</w:t>
            </w:r>
            <w:r w:rsidR="00B0187D" w:rsidRPr="00D71E57">
              <w:rPr>
                <w:rFonts w:hint="eastAsia"/>
                <w:color w:val="auto"/>
              </w:rPr>
              <w:t>地域</w:t>
            </w:r>
            <w:r w:rsidRPr="00D71E57">
              <w:rPr>
                <w:rFonts w:hint="eastAsia"/>
                <w:color w:val="auto"/>
              </w:rPr>
              <w:t>ワークショップ等</w:t>
            </w:r>
            <w:r w:rsidR="00B0187D" w:rsidRPr="00D71E57">
              <w:rPr>
                <w:rFonts w:hint="eastAsia"/>
                <w:color w:val="auto"/>
              </w:rPr>
              <w:t>で確認</w:t>
            </w:r>
            <w:r w:rsidRPr="00D71E57">
              <w:rPr>
                <w:rFonts w:hint="eastAsia"/>
                <w:color w:val="auto"/>
              </w:rPr>
              <w:t>）</w:t>
            </w:r>
          </w:p>
          <w:p w14:paraId="4CEB76EA"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安全・安心なすまいの再建の場の検討</w:t>
            </w:r>
          </w:p>
          <w:p w14:paraId="003DD5BD"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すまいの再建に向けた事業手法の検討</w:t>
            </w:r>
          </w:p>
        </w:tc>
      </w:tr>
      <w:tr w:rsidR="00D71E57" w:rsidRPr="00D71E57" w14:paraId="046D3180" w14:textId="77777777" w:rsidTr="00C7437C">
        <w:tc>
          <w:tcPr>
            <w:tcW w:w="2723" w:type="dxa"/>
            <w:gridSpan w:val="2"/>
          </w:tcPr>
          <w:p w14:paraId="51D59973"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（２）暮らしの再建</w:t>
            </w:r>
          </w:p>
        </w:tc>
        <w:tc>
          <w:tcPr>
            <w:tcW w:w="5959" w:type="dxa"/>
            <w:shd w:val="clear" w:color="auto" w:fill="auto"/>
          </w:tcPr>
          <w:p w14:paraId="0A6CA11B" w14:textId="77777777" w:rsidR="005A1AB3" w:rsidRPr="00D71E57" w:rsidRDefault="005A1AB3" w:rsidP="00C7437C">
            <w:pPr>
              <w:pStyle w:val="af"/>
              <w:spacing w:line="360" w:lineRule="exact"/>
              <w:ind w:leftChars="0" w:left="0" w:rightChars="50" w:right="101" w:firstLineChars="0" w:firstLine="0"/>
              <w:rPr>
                <w:color w:val="auto"/>
              </w:rPr>
            </w:pPr>
          </w:p>
        </w:tc>
      </w:tr>
      <w:tr w:rsidR="00D71E57" w:rsidRPr="00D71E57" w14:paraId="662127F3" w14:textId="77777777" w:rsidTr="00C7437C">
        <w:tc>
          <w:tcPr>
            <w:tcW w:w="399" w:type="dxa"/>
            <w:tcBorders>
              <w:bottom w:val="nil"/>
            </w:tcBorders>
          </w:tcPr>
          <w:p w14:paraId="6C10A0D0"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54F636EF"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保健・医療・福祉サービスの維持・再建に向けた検討</w:t>
            </w:r>
          </w:p>
        </w:tc>
        <w:tc>
          <w:tcPr>
            <w:tcW w:w="5959" w:type="dxa"/>
            <w:shd w:val="clear" w:color="auto" w:fill="auto"/>
          </w:tcPr>
          <w:p w14:paraId="04A653E8"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地域内にある保健・医療・福祉サービス等の被災のおそれの確認</w:t>
            </w:r>
          </w:p>
          <w:p w14:paraId="7BEDA007"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市町村全体での保健・医療・福祉サービスの維持・再建に向けた取組との整合を図りながら、地域で再建を図るべき施設・サービス等の検討</w:t>
            </w:r>
          </w:p>
        </w:tc>
      </w:tr>
      <w:tr w:rsidR="00D71E57" w:rsidRPr="00D71E57" w14:paraId="1CD0C330" w14:textId="77777777" w:rsidTr="00C7437C">
        <w:tc>
          <w:tcPr>
            <w:tcW w:w="399" w:type="dxa"/>
            <w:tcBorders>
              <w:top w:val="nil"/>
            </w:tcBorders>
          </w:tcPr>
          <w:p w14:paraId="2106756A"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0FD318B6"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子育て・教育環境の維持・再建に向けた検討</w:t>
            </w:r>
          </w:p>
        </w:tc>
        <w:tc>
          <w:tcPr>
            <w:tcW w:w="5959" w:type="dxa"/>
            <w:shd w:val="clear" w:color="auto" w:fill="auto"/>
          </w:tcPr>
          <w:p w14:paraId="3067B03F"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地域内にある子育て・教育環境等の被災のおそれの確認</w:t>
            </w:r>
          </w:p>
          <w:p w14:paraId="14E12839"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市町村全体での子育て・教育環境の維持・再建に向けた取</w:t>
            </w:r>
            <w:r w:rsidRPr="00D71E57">
              <w:rPr>
                <w:rFonts w:hint="eastAsia"/>
                <w:color w:val="auto"/>
              </w:rPr>
              <w:lastRenderedPageBreak/>
              <w:t>組との整合を図りながら、地域で再建を図るべき施設等の検討</w:t>
            </w:r>
          </w:p>
        </w:tc>
      </w:tr>
      <w:tr w:rsidR="005A1AB3" w:rsidRPr="000D50D3" w14:paraId="09E64A69" w14:textId="77777777" w:rsidTr="00C7437C">
        <w:tc>
          <w:tcPr>
            <w:tcW w:w="2723" w:type="dxa"/>
            <w:gridSpan w:val="2"/>
          </w:tcPr>
          <w:p w14:paraId="0FDCCFEC" w14:textId="77777777" w:rsidR="005A1AB3" w:rsidRPr="00D71E57" w:rsidRDefault="005A1AB3" w:rsidP="00C7437C">
            <w:pPr>
              <w:spacing w:line="360" w:lineRule="exact"/>
              <w:rPr>
                <w:rFonts w:ascii="BIZ UDPゴシック" w:eastAsia="BIZ UDPゴシック" w:hAnsi="BIZ UDPゴシック"/>
              </w:rPr>
            </w:pPr>
            <w:r w:rsidRPr="00D71E57">
              <w:rPr>
                <w:rFonts w:ascii="BIZ UDPゴシック" w:eastAsia="BIZ UDPゴシック" w:hAnsi="BIZ UDPゴシック" w:hint="eastAsia"/>
              </w:rPr>
              <w:lastRenderedPageBreak/>
              <w:t>（３）産業・経済の復興</w:t>
            </w:r>
          </w:p>
        </w:tc>
        <w:tc>
          <w:tcPr>
            <w:tcW w:w="5959" w:type="dxa"/>
            <w:shd w:val="clear" w:color="auto" w:fill="auto"/>
          </w:tcPr>
          <w:p w14:paraId="25214F27" w14:textId="77777777" w:rsidR="005A1AB3" w:rsidRPr="00D71E57" w:rsidRDefault="005A1AB3" w:rsidP="00C7437C">
            <w:pPr>
              <w:spacing w:line="360" w:lineRule="exact"/>
              <w:ind w:rightChars="50" w:right="101"/>
              <w:rPr>
                <w:rFonts w:ascii="BIZ UDPゴシック" w:eastAsia="BIZ UDPゴシック" w:hAnsi="BIZ UDPゴシック"/>
              </w:rPr>
            </w:pPr>
          </w:p>
        </w:tc>
      </w:tr>
      <w:tr w:rsidR="005A1AB3" w:rsidRPr="000D50D3" w14:paraId="0845EB57" w14:textId="77777777" w:rsidTr="00C7437C">
        <w:tc>
          <w:tcPr>
            <w:tcW w:w="399" w:type="dxa"/>
            <w:tcBorders>
              <w:bottom w:val="nil"/>
            </w:tcBorders>
          </w:tcPr>
          <w:p w14:paraId="62C15D4F"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2F257E43"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被災事業者の適切な支援に向けた検討</w:t>
            </w:r>
          </w:p>
        </w:tc>
        <w:tc>
          <w:tcPr>
            <w:tcW w:w="5959" w:type="dxa"/>
            <w:shd w:val="clear" w:color="auto" w:fill="auto"/>
          </w:tcPr>
          <w:p w14:paraId="4C698CA8"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市町村全体の被災者支援の取組との整合を図りながら、地域の事業者が事業継続を図るために必要な取組等の検討</w:t>
            </w:r>
          </w:p>
        </w:tc>
      </w:tr>
      <w:tr w:rsidR="005A1AB3" w:rsidRPr="000D50D3" w14:paraId="4AE871AE" w14:textId="77777777" w:rsidTr="00C7437C">
        <w:tc>
          <w:tcPr>
            <w:tcW w:w="399" w:type="dxa"/>
            <w:tcBorders>
              <w:top w:val="nil"/>
              <w:bottom w:val="nil"/>
            </w:tcBorders>
          </w:tcPr>
          <w:p w14:paraId="7D622811"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39A80E9C"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商工業の再建に向けた検討</w:t>
            </w:r>
          </w:p>
        </w:tc>
        <w:tc>
          <w:tcPr>
            <w:tcW w:w="5959" w:type="dxa"/>
            <w:shd w:val="clear" w:color="auto" w:fill="auto"/>
          </w:tcPr>
          <w:p w14:paraId="7F454904"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地域内にある商工業施設等の被災のおそれの確認</w:t>
            </w:r>
          </w:p>
          <w:p w14:paraId="200F1032"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市町村全体での商工業・雇用の維持・再建に向けた取組との整合を図りながら、地域で再建を図るべき施設等の検討</w:t>
            </w:r>
          </w:p>
          <w:p w14:paraId="7CED1DCF"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住民の生活の場と密接であるスーパーや商店等の商業施設の再建に向けた検討</w:t>
            </w:r>
          </w:p>
          <w:p w14:paraId="2F9D91A0"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災害危険区域の指定等に伴い、居住の制限が行われる土地の利活用方法の検討</w:t>
            </w:r>
          </w:p>
        </w:tc>
      </w:tr>
      <w:tr w:rsidR="005A1AB3" w:rsidRPr="000D50D3" w14:paraId="78D12E5A" w14:textId="77777777" w:rsidTr="00C7437C">
        <w:tc>
          <w:tcPr>
            <w:tcW w:w="399" w:type="dxa"/>
            <w:tcBorders>
              <w:top w:val="nil"/>
            </w:tcBorders>
          </w:tcPr>
          <w:p w14:paraId="525DEFC9"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78C4C81C"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一次産業の再建に向けた検討</w:t>
            </w:r>
          </w:p>
        </w:tc>
        <w:tc>
          <w:tcPr>
            <w:tcW w:w="5959" w:type="dxa"/>
            <w:shd w:val="clear" w:color="auto" w:fill="auto"/>
          </w:tcPr>
          <w:p w14:paraId="303DCF10"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地域内にある一次産業の産業基盤の被災のおそれの確認</w:t>
            </w:r>
          </w:p>
          <w:p w14:paraId="4E3D5A13"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市町村全体での一次産業の維持・再建に向けた取組との整合を図りながら、地域で再建を図るべき施設等の検討</w:t>
            </w:r>
          </w:p>
          <w:p w14:paraId="22B56CC3"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すまいと生業が密接な関係にある一次産業の再建に向けた検討</w:t>
            </w:r>
          </w:p>
          <w:p w14:paraId="251A30DC"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担い手不足等の課題の解決につながる対策の検討</w:t>
            </w:r>
          </w:p>
        </w:tc>
      </w:tr>
      <w:tr w:rsidR="005A1AB3" w:rsidRPr="000D50D3" w14:paraId="2F2A97C4" w14:textId="77777777" w:rsidTr="00C7437C">
        <w:tc>
          <w:tcPr>
            <w:tcW w:w="2723" w:type="dxa"/>
            <w:gridSpan w:val="2"/>
          </w:tcPr>
          <w:p w14:paraId="0BEC2903"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（４）安全・安心な地域づくり</w:t>
            </w:r>
          </w:p>
        </w:tc>
        <w:tc>
          <w:tcPr>
            <w:tcW w:w="5959" w:type="dxa"/>
            <w:shd w:val="clear" w:color="auto" w:fill="auto"/>
          </w:tcPr>
          <w:p w14:paraId="7DEE045E" w14:textId="77777777" w:rsidR="005A1AB3" w:rsidRPr="00D71E57" w:rsidRDefault="005A1AB3" w:rsidP="00C7437C">
            <w:pPr>
              <w:spacing w:line="360" w:lineRule="exact"/>
              <w:ind w:rightChars="50" w:right="101"/>
              <w:rPr>
                <w:rFonts w:ascii="BIZ UDPゴシック" w:eastAsia="BIZ UDPゴシック" w:hAnsi="BIZ UDPゴシック"/>
              </w:rPr>
            </w:pPr>
          </w:p>
        </w:tc>
      </w:tr>
      <w:tr w:rsidR="005A1AB3" w:rsidRPr="000D50D3" w14:paraId="55469951" w14:textId="77777777" w:rsidTr="00C7437C">
        <w:tc>
          <w:tcPr>
            <w:tcW w:w="399" w:type="dxa"/>
            <w:tcBorders>
              <w:bottom w:val="nil"/>
            </w:tcBorders>
          </w:tcPr>
          <w:p w14:paraId="100CF95F"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5CC769B5"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公共土木施設の早期復旧・復興に向けた検討</w:t>
            </w:r>
          </w:p>
        </w:tc>
        <w:tc>
          <w:tcPr>
            <w:tcW w:w="5959" w:type="dxa"/>
            <w:shd w:val="clear" w:color="auto" w:fill="auto"/>
          </w:tcPr>
          <w:p w14:paraId="692F276F"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防潮堤や河川堤防等の整備のあり方等の検討</w:t>
            </w:r>
          </w:p>
          <w:p w14:paraId="5108AFA1"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すまいの再建の場とあわせた復興まちづくりに必要な公共土木施設のあり方の検討</w:t>
            </w:r>
          </w:p>
        </w:tc>
      </w:tr>
      <w:tr w:rsidR="005A1AB3" w:rsidRPr="000D50D3" w14:paraId="42784CCD" w14:textId="77777777" w:rsidTr="00C7437C">
        <w:tc>
          <w:tcPr>
            <w:tcW w:w="399" w:type="dxa"/>
            <w:tcBorders>
              <w:top w:val="nil"/>
            </w:tcBorders>
          </w:tcPr>
          <w:p w14:paraId="10748C80"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623EB655"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ライフラインの早期復旧・復興に向けた検討</w:t>
            </w:r>
          </w:p>
        </w:tc>
        <w:tc>
          <w:tcPr>
            <w:tcW w:w="5959" w:type="dxa"/>
            <w:shd w:val="clear" w:color="auto" w:fill="auto"/>
          </w:tcPr>
          <w:p w14:paraId="1AE5BEB0"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応急期等においてもライフラインが早期に確保できる体制等の検討</w:t>
            </w:r>
          </w:p>
          <w:p w14:paraId="7AD11750"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すまいの再建の場とあわせた復興まちづくりに必要なライフラインのあり方の検討</w:t>
            </w:r>
          </w:p>
        </w:tc>
      </w:tr>
      <w:tr w:rsidR="005A1AB3" w:rsidRPr="000D50D3" w14:paraId="7B78F9AF" w14:textId="77777777" w:rsidTr="00C7437C">
        <w:tc>
          <w:tcPr>
            <w:tcW w:w="2723" w:type="dxa"/>
            <w:gridSpan w:val="2"/>
          </w:tcPr>
          <w:p w14:paraId="1C272E50"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（５）その他</w:t>
            </w:r>
          </w:p>
        </w:tc>
        <w:tc>
          <w:tcPr>
            <w:tcW w:w="5959" w:type="dxa"/>
            <w:shd w:val="clear" w:color="auto" w:fill="auto"/>
          </w:tcPr>
          <w:p w14:paraId="262884BC" w14:textId="77777777" w:rsidR="005A1AB3" w:rsidRPr="00D71E57" w:rsidRDefault="005A1AB3" w:rsidP="00C7437C">
            <w:pPr>
              <w:spacing w:line="360" w:lineRule="exact"/>
              <w:ind w:rightChars="50" w:right="101"/>
              <w:rPr>
                <w:rFonts w:ascii="BIZ UDPゴシック" w:eastAsia="BIZ UDPゴシック" w:hAnsi="BIZ UDPゴシック"/>
              </w:rPr>
            </w:pPr>
          </w:p>
        </w:tc>
      </w:tr>
      <w:tr w:rsidR="005A1AB3" w:rsidRPr="000D50D3" w14:paraId="26B81403" w14:textId="77777777" w:rsidTr="00C7437C">
        <w:tc>
          <w:tcPr>
            <w:tcW w:w="399" w:type="dxa"/>
          </w:tcPr>
          <w:p w14:paraId="6B0FA329" w14:textId="77777777" w:rsidR="005A1AB3" w:rsidRPr="00D71E57" w:rsidRDefault="005A1AB3" w:rsidP="00C7437C">
            <w:pPr>
              <w:pStyle w:val="af"/>
              <w:spacing w:line="360" w:lineRule="exact"/>
              <w:ind w:leftChars="0" w:left="302" w:rightChars="0" w:right="0" w:hangingChars="150" w:hanging="302"/>
              <w:rPr>
                <w:color w:val="auto"/>
              </w:rPr>
            </w:pPr>
          </w:p>
        </w:tc>
        <w:tc>
          <w:tcPr>
            <w:tcW w:w="2324" w:type="dxa"/>
          </w:tcPr>
          <w:p w14:paraId="51F34E02" w14:textId="77777777" w:rsidR="005A1AB3" w:rsidRPr="00D71E57" w:rsidRDefault="005A1AB3" w:rsidP="00C7437C">
            <w:pPr>
              <w:pStyle w:val="af"/>
              <w:spacing w:line="360" w:lineRule="exact"/>
              <w:ind w:leftChars="0" w:left="0" w:rightChars="0" w:right="0" w:firstLineChars="0" w:firstLine="0"/>
              <w:rPr>
                <w:color w:val="auto"/>
              </w:rPr>
            </w:pPr>
            <w:r w:rsidRPr="00D71E57">
              <w:rPr>
                <w:rFonts w:hint="eastAsia"/>
                <w:color w:val="auto"/>
              </w:rPr>
              <w:t>地域で守り続けるべき資源等の検討</w:t>
            </w:r>
          </w:p>
        </w:tc>
        <w:tc>
          <w:tcPr>
            <w:tcW w:w="5959" w:type="dxa"/>
            <w:shd w:val="clear" w:color="auto" w:fill="auto"/>
          </w:tcPr>
          <w:p w14:paraId="7E049523"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地域の伝統や文化、住民が愛着を持つ施設・資源等の被災のおそれの確認</w:t>
            </w:r>
          </w:p>
          <w:p w14:paraId="10DA6DEF" w14:textId="77777777" w:rsidR="005A1AB3" w:rsidRPr="00D71E57" w:rsidRDefault="005A1AB3" w:rsidP="00C7437C">
            <w:pPr>
              <w:pStyle w:val="af"/>
              <w:numPr>
                <w:ilvl w:val="0"/>
                <w:numId w:val="2"/>
              </w:numPr>
              <w:spacing w:line="360" w:lineRule="exact"/>
              <w:ind w:leftChars="0" w:left="442" w:rightChars="50" w:right="101" w:firstLineChars="0" w:hanging="442"/>
              <w:rPr>
                <w:color w:val="auto"/>
              </w:rPr>
            </w:pPr>
            <w:r w:rsidRPr="00D71E57">
              <w:rPr>
                <w:rFonts w:hint="eastAsia"/>
                <w:color w:val="auto"/>
              </w:rPr>
              <w:t>大規模災害が発生しても、施設や資源等を守る、又は、早期に再建を図る方法等の検討</w:t>
            </w:r>
          </w:p>
        </w:tc>
      </w:tr>
    </w:tbl>
    <w:p w14:paraId="7EE474AD" w14:textId="77777777" w:rsidR="005A1AB3" w:rsidRDefault="005A1AB3" w:rsidP="005A1AB3">
      <w:pPr>
        <w:ind w:leftChars="200" w:left="806" w:hangingChars="200" w:hanging="403"/>
      </w:pPr>
    </w:p>
    <w:p w14:paraId="1D5D1CE4" w14:textId="77777777" w:rsidR="005A1AB3" w:rsidRPr="000D50D3" w:rsidRDefault="005A1AB3" w:rsidP="005A1AB3">
      <w:pPr>
        <w:ind w:leftChars="200" w:left="806" w:hangingChars="200" w:hanging="403"/>
      </w:pPr>
      <w:r w:rsidRPr="000D50D3">
        <w:br w:type="page"/>
      </w:r>
    </w:p>
    <w:p w14:paraId="182A1D0A" w14:textId="77777777" w:rsidR="005A1AB3" w:rsidRPr="000D50D3" w:rsidRDefault="005A1AB3" w:rsidP="007914E7">
      <w:pPr>
        <w:pStyle w:val="2"/>
      </w:pPr>
      <w:bookmarkStart w:id="57" w:name="_Toc191310273"/>
      <w:r w:rsidRPr="000D50D3">
        <w:rPr>
          <w:rFonts w:hint="eastAsia"/>
        </w:rPr>
        <w:lastRenderedPageBreak/>
        <w:t>第</w:t>
      </w:r>
      <w:r>
        <w:rPr>
          <w:rFonts w:hint="eastAsia"/>
        </w:rPr>
        <w:t>４</w:t>
      </w:r>
      <w:r w:rsidRPr="000D50D3">
        <w:rPr>
          <w:rFonts w:hint="eastAsia"/>
        </w:rPr>
        <w:t xml:space="preserve">章　</w:t>
      </w:r>
      <w:r>
        <w:rPr>
          <w:rFonts w:hint="eastAsia"/>
        </w:rPr>
        <w:t>復興イメージ</w:t>
      </w:r>
      <w:bookmarkEnd w:id="57"/>
    </w:p>
    <w:p w14:paraId="43D17142" w14:textId="77777777" w:rsidR="00875A6E" w:rsidRPr="000D50D3" w:rsidRDefault="00875A6E" w:rsidP="00875A6E">
      <w:pPr>
        <w:pStyle w:val="af"/>
      </w:pPr>
      <w:r w:rsidRPr="000D50D3">
        <w:rPr>
          <w:rFonts w:hint="eastAsia"/>
        </w:rPr>
        <w:t>市町村</w:t>
      </w:r>
      <w:r>
        <w:rPr>
          <w:rFonts w:hint="eastAsia"/>
        </w:rPr>
        <w:t>全域</w:t>
      </w:r>
      <w:r w:rsidRPr="000D50D3">
        <w:rPr>
          <w:rFonts w:hint="eastAsia"/>
        </w:rPr>
        <w:t>等の復興イメージを踏まえながら、応急期および復興期のイメージを記載しましょう。</w:t>
      </w:r>
    </w:p>
    <w:p w14:paraId="54F2C9EA" w14:textId="77777777" w:rsidR="00875A6E" w:rsidRPr="000D50D3" w:rsidRDefault="00875A6E" w:rsidP="00875A6E">
      <w:pPr>
        <w:pStyle w:val="af"/>
      </w:pPr>
    </w:p>
    <w:p w14:paraId="22A8C3AE"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3F67A2C8" w14:textId="48CD170D" w:rsidR="005A1AB3" w:rsidRPr="000D50D3" w:rsidRDefault="005A1AB3" w:rsidP="005A1AB3">
      <w:pPr>
        <w:pStyle w:val="POINT"/>
      </w:pPr>
      <w:r w:rsidRPr="000D50D3">
        <w:rPr>
          <w:rFonts w:hint="eastAsia"/>
        </w:rPr>
        <w:t>地域住民等に対して、復興まちづくりのイメージをわかりやすく伝えるために、復興イメージ</w:t>
      </w:r>
      <w:r w:rsidR="00482AC2">
        <w:rPr>
          <w:rFonts w:hint="eastAsia"/>
        </w:rPr>
        <w:t>図等</w:t>
      </w:r>
      <w:r w:rsidRPr="000D50D3">
        <w:rPr>
          <w:rFonts w:hint="eastAsia"/>
        </w:rPr>
        <w:t>を作成する。</w:t>
      </w:r>
    </w:p>
    <w:p w14:paraId="05DCB1D2" w14:textId="77777777" w:rsidR="005A1AB3" w:rsidRPr="000D50D3" w:rsidRDefault="005A1AB3" w:rsidP="005A1AB3">
      <w:pPr>
        <w:pStyle w:val="POINT"/>
      </w:pPr>
      <w:r w:rsidRPr="000D50D3">
        <w:rPr>
          <w:rFonts w:hint="eastAsia"/>
        </w:rPr>
        <w:t>復興事業において想定される活用可能な事業（防災集団移転促進事業、土地区画整理事業、漁業集落環境整備事業等）の想定を行う。</w:t>
      </w:r>
    </w:p>
    <w:p w14:paraId="7E9E6C9F" w14:textId="77777777" w:rsidR="005A1AB3" w:rsidRPr="000D50D3" w:rsidRDefault="005A1AB3" w:rsidP="005A1AB3">
      <w:pPr>
        <w:pStyle w:val="af"/>
      </w:pPr>
    </w:p>
    <w:p w14:paraId="40DFF695" w14:textId="77777777" w:rsidR="005A1AB3" w:rsidRPr="000D50D3" w:rsidRDefault="005A1AB3" w:rsidP="007914E7">
      <w:pPr>
        <w:pStyle w:val="3"/>
      </w:pPr>
      <w:bookmarkStart w:id="58" w:name="_Toc191310274"/>
      <w:r>
        <w:rPr>
          <w:rFonts w:hint="eastAsia"/>
        </w:rPr>
        <w:t>１．</w:t>
      </w:r>
      <w:r w:rsidRPr="000D50D3">
        <w:rPr>
          <w:rFonts w:hint="eastAsia"/>
        </w:rPr>
        <w:t>地域の具体的な復興パターン</w:t>
      </w:r>
      <w:bookmarkEnd w:id="58"/>
    </w:p>
    <w:p w14:paraId="7F435B9C" w14:textId="54151A98" w:rsidR="005A1AB3" w:rsidRDefault="005A1AB3" w:rsidP="005A1AB3">
      <w:pPr>
        <w:pStyle w:val="af"/>
      </w:pPr>
      <w:r>
        <w:rPr>
          <w:rFonts w:hint="eastAsia"/>
        </w:rPr>
        <w:t>大規模災害からの復興イメージとして、安全・安心なすまいの場、主要公共施設、商業・業務機能、道路・公共交通等の配置を示すイメージ図等を作成しましょう。</w:t>
      </w:r>
    </w:p>
    <w:p w14:paraId="561E7A5D" w14:textId="36FB0A00" w:rsidR="005A1AB3" w:rsidRDefault="005A1AB3" w:rsidP="005A1AB3">
      <w:pPr>
        <w:pStyle w:val="af"/>
        <w:jc w:val="right"/>
      </w:pPr>
      <w:r>
        <w:rPr>
          <w:rFonts w:hint="eastAsia"/>
        </w:rPr>
        <w:t>※次ページ</w:t>
      </w:r>
      <w:r w:rsidR="00482AC2">
        <w:rPr>
          <w:rFonts w:hint="eastAsia"/>
        </w:rPr>
        <w:t>以降</w:t>
      </w:r>
      <w:r>
        <w:rPr>
          <w:rFonts w:hint="eastAsia"/>
        </w:rPr>
        <w:t>の検討イメージを参考</w:t>
      </w:r>
    </w:p>
    <w:p w14:paraId="03D4214A" w14:textId="0492EF07" w:rsidR="00875A6E" w:rsidRPr="007241A8" w:rsidRDefault="00875A6E"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7</w:t>
      </w:r>
      <w:r>
        <w:rPr>
          <w:rStyle w:val="af3"/>
          <w:rFonts w:hint="eastAsia"/>
        </w:rPr>
        <w:t>～6</w:t>
      </w:r>
      <w:r w:rsidR="00EA3888">
        <w:rPr>
          <w:rStyle w:val="af3"/>
          <w:rFonts w:hint="eastAsia"/>
        </w:rPr>
        <w:t>9</w:t>
      </w:r>
      <w:r w:rsidRPr="007241A8">
        <w:rPr>
          <w:rStyle w:val="af3"/>
          <w:rFonts w:hint="eastAsia"/>
        </w:rPr>
        <w:t>参照</w:t>
      </w:r>
    </w:p>
    <w:p w14:paraId="6A492404" w14:textId="77777777" w:rsidR="005A1AB3" w:rsidRPr="00875A6E" w:rsidRDefault="005A1AB3" w:rsidP="005A1AB3">
      <w:pPr>
        <w:pStyle w:val="af"/>
      </w:pPr>
    </w:p>
    <w:p w14:paraId="12F78C51" w14:textId="77777777" w:rsidR="005A1AB3" w:rsidRPr="000D50D3" w:rsidRDefault="005A1AB3" w:rsidP="007914E7">
      <w:pPr>
        <w:pStyle w:val="3"/>
      </w:pPr>
      <w:bookmarkStart w:id="59" w:name="_Toc191310275"/>
      <w:r>
        <w:rPr>
          <w:rFonts w:hint="eastAsia"/>
        </w:rPr>
        <w:t>２．</w:t>
      </w:r>
      <w:r w:rsidRPr="000D50D3">
        <w:rPr>
          <w:rFonts w:hint="eastAsia"/>
        </w:rPr>
        <w:t>断面イメージ</w:t>
      </w:r>
      <w:bookmarkEnd w:id="59"/>
    </w:p>
    <w:p w14:paraId="3D72DC6F" w14:textId="77777777" w:rsidR="005A1AB3" w:rsidRPr="000D50D3" w:rsidRDefault="005A1AB3" w:rsidP="005A1AB3">
      <w:pPr>
        <w:pStyle w:val="af"/>
      </w:pPr>
      <w:r w:rsidRPr="000D50D3">
        <w:rPr>
          <w:rFonts w:hint="eastAsia"/>
        </w:rPr>
        <w:t>防潮堤の整備や安全な高台等でのすまいの確保等の方針に基づく断面イメージ図を作成しましょう。</w:t>
      </w:r>
    </w:p>
    <w:p w14:paraId="7A7F75A6" w14:textId="77777777" w:rsidR="005A1AB3" w:rsidRDefault="005A1AB3" w:rsidP="005A1AB3">
      <w:pPr>
        <w:pStyle w:val="af"/>
      </w:pPr>
      <w:r w:rsidRPr="000D50D3">
        <w:rPr>
          <w:rFonts w:hint="eastAsia"/>
        </w:rPr>
        <w:t>作成に当たっては、「</w:t>
      </w:r>
      <w:r>
        <w:rPr>
          <w:rFonts w:hint="eastAsia"/>
        </w:rPr>
        <w:t>徳島県事前復興計画策定</w:t>
      </w:r>
      <w:r w:rsidRPr="000D50D3">
        <w:rPr>
          <w:rFonts w:hint="eastAsia"/>
        </w:rPr>
        <w:t>ガイドライン　第３章</w:t>
      </w:r>
      <w:r w:rsidRPr="000D50D3">
        <w:t xml:space="preserve"> ２ （</w:t>
      </w:r>
      <w:r>
        <w:rPr>
          <w:rFonts w:hint="eastAsia"/>
        </w:rPr>
        <w:t>４</w:t>
      </w:r>
      <w:r w:rsidRPr="000D50D3">
        <w:t>）地形等に応じた復興パターン」を参照し、地域の状況に応じて調整等を行</w:t>
      </w:r>
      <w:r w:rsidRPr="000D50D3">
        <w:rPr>
          <w:rFonts w:hint="eastAsia"/>
        </w:rPr>
        <w:t>いましょう</w:t>
      </w:r>
      <w:r w:rsidRPr="000D50D3">
        <w:t>。</w:t>
      </w:r>
    </w:p>
    <w:p w14:paraId="353BED66" w14:textId="0724125B" w:rsidR="00875A6E" w:rsidRPr="007241A8" w:rsidRDefault="00875A6E"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9</w:t>
      </w:r>
      <w:r>
        <w:rPr>
          <w:rStyle w:val="af3"/>
          <w:rFonts w:hint="eastAsia"/>
        </w:rPr>
        <w:t>,P2</w:t>
      </w:r>
      <w:r w:rsidR="00EA3888">
        <w:rPr>
          <w:rStyle w:val="af3"/>
          <w:rFonts w:hint="eastAsia"/>
        </w:rPr>
        <w:t>6</w:t>
      </w:r>
      <w:r>
        <w:rPr>
          <w:rStyle w:val="af3"/>
          <w:rFonts w:hint="eastAsia"/>
        </w:rPr>
        <w:t>～3</w:t>
      </w:r>
      <w:r w:rsidR="00EA3888">
        <w:rPr>
          <w:rStyle w:val="af3"/>
          <w:rFonts w:hint="eastAsia"/>
        </w:rPr>
        <w:t>6</w:t>
      </w:r>
      <w:r w:rsidRPr="007241A8">
        <w:rPr>
          <w:rStyle w:val="af3"/>
          <w:rFonts w:hint="eastAsia"/>
        </w:rPr>
        <w:t>参照</w:t>
      </w:r>
    </w:p>
    <w:p w14:paraId="06D14DA8" w14:textId="77777777" w:rsidR="005A1AB3" w:rsidRDefault="005A1AB3" w:rsidP="005A1AB3">
      <w:pPr>
        <w:pStyle w:val="af"/>
      </w:pPr>
    </w:p>
    <w:p w14:paraId="7A46823A" w14:textId="77777777" w:rsidR="00875A6E" w:rsidRDefault="00875A6E" w:rsidP="005A1AB3">
      <w:pPr>
        <w:pStyle w:val="af"/>
      </w:pPr>
    </w:p>
    <w:p w14:paraId="38862350" w14:textId="77777777" w:rsidR="00875A6E" w:rsidRPr="00875A6E" w:rsidRDefault="00875A6E" w:rsidP="005A1AB3">
      <w:pPr>
        <w:pStyle w:val="af"/>
      </w:pPr>
    </w:p>
    <w:p w14:paraId="269CCC52" w14:textId="77777777" w:rsidR="005A1AB3" w:rsidRDefault="005A1AB3" w:rsidP="005A1AB3">
      <w:pPr>
        <w:widowControl/>
        <w:jc w:val="left"/>
        <w:rPr>
          <w:rFonts w:ascii="BIZ UDPゴシック" w:eastAsia="BIZ UDPゴシック" w:hAnsi="BIZ UDPゴシック"/>
          <w:color w:val="C00000"/>
        </w:rPr>
      </w:pPr>
      <w:r>
        <w:br w:type="page"/>
      </w:r>
    </w:p>
    <w:tbl>
      <w:tblPr>
        <w:tblStyle w:val="af1"/>
        <w:tblW w:w="9085"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96"/>
        <w:gridCol w:w="4379"/>
        <w:gridCol w:w="725"/>
        <w:gridCol w:w="3885"/>
      </w:tblGrid>
      <w:tr w:rsidR="005A1AB3" w:rsidRPr="00AE7655" w14:paraId="3AD9E774" w14:textId="77777777" w:rsidTr="00C7437C">
        <w:trPr>
          <w:trHeight w:val="75"/>
        </w:trPr>
        <w:tc>
          <w:tcPr>
            <w:tcW w:w="4475" w:type="dxa"/>
            <w:gridSpan w:val="2"/>
            <w:shd w:val="clear" w:color="auto" w:fill="70B095"/>
          </w:tcPr>
          <w:p w14:paraId="685738A8" w14:textId="77777777" w:rsidR="005A1AB3" w:rsidRPr="00AE7655" w:rsidRDefault="005A1AB3" w:rsidP="00C7437C">
            <w:pPr>
              <w:ind w:leftChars="50" w:left="101" w:rightChars="50" w:right="101"/>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lastRenderedPageBreak/>
              <w:t>■</w:t>
            </w:r>
            <w:r w:rsidRPr="00AE7655">
              <w:rPr>
                <w:rFonts w:ascii="BIZ UDPゴシック" w:eastAsia="BIZ UDPゴシック" w:hAnsi="BIZ UDPゴシック" w:hint="eastAsia"/>
                <w:b/>
                <w:bCs/>
                <w:color w:val="FFFFFF" w:themeColor="background1"/>
              </w:rPr>
              <w:t>現状、将来の都市構造</w:t>
            </w:r>
          </w:p>
        </w:tc>
        <w:tc>
          <w:tcPr>
            <w:tcW w:w="4475" w:type="dxa"/>
            <w:gridSpan w:val="2"/>
            <w:shd w:val="clear" w:color="auto" w:fill="70B095"/>
          </w:tcPr>
          <w:p w14:paraId="7525812F" w14:textId="77777777" w:rsidR="005A1AB3" w:rsidRPr="00AE7655" w:rsidRDefault="005A1AB3" w:rsidP="00C7437C">
            <w:pPr>
              <w:ind w:leftChars="50" w:left="101" w:rightChars="50" w:right="101"/>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w:t>
            </w:r>
            <w:r w:rsidRPr="00AE7655">
              <w:rPr>
                <w:rFonts w:ascii="BIZ UDPゴシック" w:eastAsia="BIZ UDPゴシック" w:hAnsi="BIZ UDPゴシック" w:hint="eastAsia"/>
                <w:b/>
                <w:bCs/>
                <w:color w:val="FFFFFF" w:themeColor="background1"/>
              </w:rPr>
              <w:t>被災直後のまちの状況</w:t>
            </w:r>
          </w:p>
        </w:tc>
      </w:tr>
      <w:tr w:rsidR="005A1AB3" w:rsidRPr="007550A1" w14:paraId="1AC2E161" w14:textId="77777777" w:rsidTr="00C7437C">
        <w:trPr>
          <w:trHeight w:val="1239"/>
        </w:trPr>
        <w:tc>
          <w:tcPr>
            <w:tcW w:w="4475" w:type="dxa"/>
            <w:gridSpan w:val="2"/>
            <w:shd w:val="clear" w:color="auto" w:fill="auto"/>
          </w:tcPr>
          <w:p w14:paraId="54911EE3" w14:textId="77777777" w:rsidR="005A1AB3" w:rsidRPr="00B47785" w:rsidRDefault="005A1AB3" w:rsidP="00C7437C">
            <w:pPr>
              <w:ind w:leftChars="50" w:left="101" w:rightChars="50" w:right="101"/>
              <w:rPr>
                <w:rFonts w:ascii="BIZ UDPゴシック" w:eastAsia="BIZ UDPゴシック" w:hAnsi="BIZ UDPゴシック"/>
              </w:rPr>
            </w:pPr>
            <w:r w:rsidRPr="00B47785">
              <w:rPr>
                <w:rFonts w:ascii="BIZ UDPゴシック" w:eastAsia="BIZ UDPゴシック" w:hAnsi="BIZ UDPゴシック" w:hint="eastAsia"/>
              </w:rPr>
              <w:t>現況にて整理した、土地利用状況や今後の土地利用方針（以下計画などを参照）を確認</w:t>
            </w:r>
          </w:p>
          <w:p w14:paraId="5E5ACAD2" w14:textId="77777777" w:rsidR="005A1AB3" w:rsidRPr="00B47785" w:rsidRDefault="005A1AB3" w:rsidP="00C7437C">
            <w:pPr>
              <w:ind w:leftChars="150" w:left="302" w:rightChars="50" w:right="101"/>
              <w:rPr>
                <w:rFonts w:ascii="BIZ UDPゴシック" w:eastAsia="BIZ UDPゴシック" w:hAnsi="BIZ UDPゴシック" w:cs="ＭＳ 明朝"/>
              </w:rPr>
            </w:pPr>
            <w:r w:rsidRPr="00B47785">
              <w:rPr>
                <w:rFonts w:hAnsi="ＭＳ 明朝" w:cs="ＭＳ 明朝" w:hint="eastAsia"/>
              </w:rPr>
              <w:t>➢</w:t>
            </w:r>
            <w:r w:rsidRPr="00B47785">
              <w:rPr>
                <w:rFonts w:ascii="BIZ UDPゴシック" w:eastAsia="BIZ UDPゴシック" w:hAnsi="BIZ UDPゴシック" w:cs="BIZ UDPゴシック" w:hint="eastAsia"/>
              </w:rPr>
              <w:t>現況の土地利用</w:t>
            </w:r>
          </w:p>
          <w:p w14:paraId="5C23CAC1" w14:textId="77777777" w:rsidR="005A1AB3" w:rsidRPr="00B47785" w:rsidRDefault="005A1AB3" w:rsidP="00C7437C">
            <w:pPr>
              <w:ind w:leftChars="150" w:left="302" w:rightChars="50" w:right="101"/>
              <w:rPr>
                <w:rFonts w:ascii="BIZ UDPゴシック" w:eastAsia="BIZ UDPゴシック" w:hAnsi="BIZ UDPゴシック" w:cs="ＭＳ 明朝"/>
              </w:rPr>
            </w:pPr>
            <w:r w:rsidRPr="00B47785">
              <w:rPr>
                <w:rFonts w:hAnsi="ＭＳ 明朝" w:cs="ＭＳ 明朝" w:hint="eastAsia"/>
              </w:rPr>
              <w:t>➢</w:t>
            </w:r>
            <w:r w:rsidRPr="00B47785">
              <w:rPr>
                <w:rFonts w:ascii="BIZ UDPゴシック" w:eastAsia="BIZ UDPゴシック" w:hAnsi="BIZ UDPゴシック" w:cs="BIZ UDPゴシック" w:hint="eastAsia"/>
              </w:rPr>
              <w:t>都市計画マスタープラン</w:t>
            </w:r>
          </w:p>
          <w:p w14:paraId="6426409A" w14:textId="77777777" w:rsidR="005A1AB3" w:rsidRPr="00B47785" w:rsidRDefault="005A1AB3" w:rsidP="00C7437C">
            <w:pPr>
              <w:ind w:leftChars="150" w:left="302" w:rightChars="50" w:right="101"/>
              <w:rPr>
                <w:rFonts w:ascii="BIZ UDPゴシック" w:eastAsia="BIZ UDPゴシック" w:hAnsi="BIZ UDPゴシック"/>
              </w:rPr>
            </w:pPr>
            <w:r w:rsidRPr="00B47785">
              <w:rPr>
                <w:rFonts w:hAnsi="ＭＳ 明朝" w:cs="ＭＳ 明朝" w:hint="eastAsia"/>
              </w:rPr>
              <w:t>➢</w:t>
            </w:r>
            <w:r w:rsidRPr="00B47785">
              <w:rPr>
                <w:rFonts w:ascii="BIZ UDPゴシック" w:eastAsia="BIZ UDPゴシック" w:hAnsi="BIZ UDPゴシック" w:cs="BIZ UDPゴシック" w:hint="eastAsia"/>
              </w:rPr>
              <w:t>立地適正化計画</w:t>
            </w:r>
          </w:p>
        </w:tc>
        <w:tc>
          <w:tcPr>
            <w:tcW w:w="4475" w:type="dxa"/>
            <w:gridSpan w:val="2"/>
          </w:tcPr>
          <w:p w14:paraId="2A8942C4" w14:textId="77777777" w:rsidR="005A1AB3" w:rsidRPr="00B47785" w:rsidRDefault="005A1AB3" w:rsidP="00C7437C">
            <w:pPr>
              <w:ind w:leftChars="50" w:left="101" w:rightChars="50" w:right="101"/>
              <w:rPr>
                <w:rFonts w:ascii="BIZ UDPゴシック" w:eastAsia="BIZ UDPゴシック" w:hAnsi="BIZ UDPゴシック"/>
              </w:rPr>
            </w:pPr>
            <w:r w:rsidRPr="00B47785">
              <w:rPr>
                <w:rFonts w:ascii="BIZ UDPゴシック" w:eastAsia="BIZ UDPゴシック" w:hAnsi="BIZ UDPゴシック" w:hint="eastAsia"/>
              </w:rPr>
              <w:t>想定される被害として、主要な公共施設や産業基盤等の被災状況を確認</w:t>
            </w:r>
          </w:p>
          <w:p w14:paraId="6ED3257A" w14:textId="77777777" w:rsidR="005A1AB3" w:rsidRPr="00B47785" w:rsidRDefault="005A1AB3" w:rsidP="00C7437C">
            <w:pPr>
              <w:ind w:leftChars="50" w:left="101" w:rightChars="50" w:right="101"/>
              <w:rPr>
                <w:rFonts w:ascii="BIZ UDPゴシック" w:eastAsia="BIZ UDPゴシック" w:hAnsi="BIZ UDPゴシック"/>
              </w:rPr>
            </w:pPr>
            <w:r w:rsidRPr="00B47785">
              <w:rPr>
                <w:rFonts w:ascii="BIZ UDPゴシック" w:eastAsia="BIZ UDPゴシック" w:hAnsi="BIZ UDPゴシック" w:hint="eastAsia"/>
              </w:rPr>
              <w:t>必要に応じて、課題の整理に反映</w:t>
            </w:r>
          </w:p>
          <w:p w14:paraId="3551B614" w14:textId="77777777" w:rsidR="005A1AB3" w:rsidRPr="00B47785" w:rsidRDefault="005A1AB3" w:rsidP="00C7437C">
            <w:pPr>
              <w:ind w:leftChars="150" w:left="504" w:rightChars="50" w:right="101" w:hangingChars="100" w:hanging="202"/>
              <w:rPr>
                <w:rFonts w:ascii="BIZ UDPゴシック" w:eastAsia="BIZ UDPゴシック" w:hAnsi="BIZ UDPゴシック"/>
              </w:rPr>
            </w:pPr>
            <w:r w:rsidRPr="00B47785">
              <w:rPr>
                <w:rFonts w:hAnsi="ＭＳ 明朝" w:cs="ＭＳ 明朝" w:hint="eastAsia"/>
              </w:rPr>
              <w:t>➢</w:t>
            </w:r>
            <w:r w:rsidRPr="00B47785">
              <w:rPr>
                <w:rFonts w:ascii="BIZ UDPゴシック" w:eastAsia="BIZ UDPゴシック" w:hAnsi="BIZ UDPゴシック" w:cs="BIZ UDPゴシック" w:hint="eastAsia"/>
              </w:rPr>
              <w:t>津波浸水想定</w:t>
            </w:r>
            <w:r w:rsidRPr="00B47785">
              <w:rPr>
                <w:rFonts w:ascii="BIZ UDPゴシック" w:eastAsia="BIZ UDPゴシック" w:hAnsi="BIZ UDPゴシック" w:cs="ＭＳ 明朝" w:hint="eastAsia"/>
              </w:rPr>
              <w:t>区域と都市施設等の重ね合わせ図</w:t>
            </w:r>
          </w:p>
        </w:tc>
      </w:tr>
      <w:tr w:rsidR="005A1AB3" w:rsidRPr="007550A1" w14:paraId="5FD74C53" w14:textId="77777777" w:rsidTr="00C7437C">
        <w:trPr>
          <w:trHeight w:val="1384"/>
        </w:trPr>
        <w:tc>
          <w:tcPr>
            <w:tcW w:w="4475" w:type="dxa"/>
            <w:gridSpan w:val="2"/>
            <w:shd w:val="clear" w:color="auto" w:fill="auto"/>
            <w:vAlign w:val="center"/>
          </w:tcPr>
          <w:p w14:paraId="414CFDFC" w14:textId="77777777" w:rsidR="005A1AB3" w:rsidRPr="007550A1" w:rsidRDefault="005A1AB3" w:rsidP="00C7437C">
            <w:pPr>
              <w:ind w:leftChars="50" w:left="101" w:rightChars="50" w:right="101"/>
              <w:jc w:val="center"/>
              <w:rPr>
                <w:rFonts w:ascii="BIZ UDPゴシック" w:eastAsia="BIZ UDPゴシック" w:hAnsi="BIZ UDPゴシック"/>
                <w:color w:val="FF0000"/>
              </w:rPr>
            </w:pPr>
            <w:r w:rsidRPr="001475AE">
              <w:rPr>
                <w:rFonts w:ascii="BIZ UDPゴシック" w:eastAsia="BIZ UDPゴシック" w:hAnsi="BIZ UDPゴシック"/>
                <w:noProof/>
                <w:color w:val="FF0000"/>
              </w:rPr>
              <w:drawing>
                <wp:inline distT="0" distB="0" distL="0" distR="0" wp14:anchorId="22B27D58" wp14:editId="347F7056">
                  <wp:extent cx="2066182" cy="1691640"/>
                  <wp:effectExtent l="0" t="0" r="0" b="3810"/>
                  <wp:docPr id="136882706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3680" r="12798"/>
                          <a:stretch/>
                        </pic:blipFill>
                        <pic:spPr bwMode="auto">
                          <a:xfrm>
                            <a:off x="0" y="0"/>
                            <a:ext cx="2066182" cy="1691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5" w:type="dxa"/>
            <w:gridSpan w:val="2"/>
            <w:vAlign w:val="center"/>
          </w:tcPr>
          <w:p w14:paraId="41B88BC8" w14:textId="77777777" w:rsidR="005A1AB3" w:rsidRPr="007550A1" w:rsidRDefault="005A1AB3" w:rsidP="00C7437C">
            <w:pPr>
              <w:jc w:val="center"/>
              <w:rPr>
                <w:color w:val="FF0000"/>
              </w:rPr>
            </w:pPr>
            <w:r w:rsidRPr="00AE7655">
              <w:rPr>
                <w:noProof/>
                <w:color w:val="FF0000"/>
              </w:rPr>
              <w:drawing>
                <wp:inline distT="0" distB="0" distL="0" distR="0" wp14:anchorId="18056524" wp14:editId="2205DE03">
                  <wp:extent cx="2068095" cy="1691640"/>
                  <wp:effectExtent l="0" t="0" r="8890" b="3810"/>
                  <wp:docPr id="109855970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13542" r="12889"/>
                          <a:stretch/>
                        </pic:blipFill>
                        <pic:spPr bwMode="auto">
                          <a:xfrm>
                            <a:off x="0" y="0"/>
                            <a:ext cx="2068095" cy="16916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1AB3" w:rsidRPr="007550A1" w14:paraId="1CD4C223" w14:textId="77777777" w:rsidTr="00C7437C">
        <w:trPr>
          <w:trHeight w:val="492"/>
        </w:trPr>
        <w:tc>
          <w:tcPr>
            <w:tcW w:w="8950" w:type="dxa"/>
            <w:gridSpan w:val="4"/>
            <w:shd w:val="clear" w:color="auto" w:fill="auto"/>
            <w:vAlign w:val="center"/>
          </w:tcPr>
          <w:p w14:paraId="6197EFBB" w14:textId="77777777" w:rsidR="005A1AB3" w:rsidRPr="00AE7655" w:rsidRDefault="005A1AB3" w:rsidP="00C7437C">
            <w:pPr>
              <w:jc w:val="center"/>
              <w:rPr>
                <w:noProof/>
                <w:color w:val="FF0000"/>
              </w:rPr>
            </w:pPr>
            <w:r w:rsidRPr="007550A1">
              <w:rPr>
                <w:noProof/>
                <w:color w:val="FF0000"/>
              </w:rPr>
              <mc:AlternateContent>
                <mc:Choice Requires="wps">
                  <w:drawing>
                    <wp:inline distT="0" distB="0" distL="0" distR="0" wp14:anchorId="5622DAF3" wp14:editId="12368F85">
                      <wp:extent cx="1242226" cy="246380"/>
                      <wp:effectExtent l="0" t="0" r="0" b="1270"/>
                      <wp:docPr id="2066330760" name="二等辺三角形 1"/>
                      <wp:cNvGraphicFramePr/>
                      <a:graphic xmlns:a="http://schemas.openxmlformats.org/drawingml/2006/main">
                        <a:graphicData uri="http://schemas.microsoft.com/office/word/2010/wordprocessingShape">
                          <wps:wsp>
                            <wps:cNvSpPr/>
                            <wps:spPr>
                              <a:xfrm flipV="1">
                                <a:off x="0" y="0"/>
                                <a:ext cx="1242226" cy="246380"/>
                              </a:xfrm>
                              <a:prstGeom prst="triangle">
                                <a:avLst/>
                              </a:prstGeom>
                              <a:solidFill>
                                <a:srgbClr val="D7E4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w:pict>
                    <v:shapetype w14:anchorId="44B261D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 o:spid="_x0000_s1026" type="#_x0000_t5" style="width:97.8pt;height:19.4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" fillcolor="#d7e4bd" stroked="f" strokeweight="1pt">
                      <w10:anchorlock/>
                    </v:shape>
                  </w:pict>
                </mc:Fallback>
              </mc:AlternateContent>
            </w:r>
          </w:p>
        </w:tc>
      </w:tr>
      <w:tr w:rsidR="005A1AB3" w:rsidRPr="00CD7B80" w14:paraId="0EEDE3ED" w14:textId="77777777" w:rsidTr="00C7437C">
        <w:tblPrEx>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PrEx>
        <w:trPr>
          <w:gridBefore w:val="1"/>
          <w:wBefore w:w="96" w:type="dxa"/>
        </w:trPr>
        <w:tc>
          <w:tcPr>
            <w:tcW w:w="8989" w:type="dxa"/>
            <w:gridSpan w:val="3"/>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auto" w:fill="70B095"/>
          </w:tcPr>
          <w:p w14:paraId="29286D17" w14:textId="77777777" w:rsidR="005A1AB3" w:rsidRPr="00CD7B80" w:rsidRDefault="005A1AB3" w:rsidP="00C7437C">
            <w:pPr>
              <w:ind w:left="202" w:hangingChars="100" w:hanging="202"/>
              <w:rPr>
                <w:rFonts w:ascii="BIZ UDPゴシック" w:eastAsia="BIZ UDPゴシック" w:hAnsi="BIZ UDPゴシック"/>
                <w:color w:val="FFFFFF" w:themeColor="background1"/>
              </w:rPr>
            </w:pPr>
            <w:r w:rsidRPr="00CD7B80">
              <w:rPr>
                <w:rFonts w:ascii="BIZ UDPゴシック" w:eastAsia="BIZ UDPゴシック" w:hAnsi="BIZ UDPゴシック" w:hint="eastAsia"/>
                <w:b/>
                <w:bCs/>
                <w:color w:val="FFFFFF" w:themeColor="background1"/>
              </w:rPr>
              <w:t>■応急期の</w:t>
            </w:r>
            <w:r>
              <w:rPr>
                <w:rFonts w:ascii="BIZ UDPゴシック" w:eastAsia="BIZ UDPゴシック" w:hAnsi="BIZ UDPゴシック" w:hint="eastAsia"/>
                <w:b/>
                <w:bCs/>
                <w:color w:val="FFFFFF" w:themeColor="background1"/>
              </w:rPr>
              <w:t>イメージ</w:t>
            </w:r>
          </w:p>
        </w:tc>
      </w:tr>
      <w:tr w:rsidR="005A1AB3" w:rsidRPr="007550A1" w14:paraId="587462FD" w14:textId="77777777" w:rsidTr="00C7437C">
        <w:tblPrEx>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PrEx>
        <w:trPr>
          <w:gridBefore w:val="1"/>
          <w:wBefore w:w="96" w:type="dxa"/>
        </w:trPr>
        <w:tc>
          <w:tcPr>
            <w:tcW w:w="8989" w:type="dxa"/>
            <w:gridSpan w:val="3"/>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tcPr>
          <w:p w14:paraId="574DA309" w14:textId="77777777" w:rsidR="005A1AB3" w:rsidRPr="00B47785" w:rsidRDefault="005A1AB3" w:rsidP="00C7437C">
            <w:pPr>
              <w:ind w:leftChars="50" w:left="101" w:rightChars="50" w:right="101"/>
              <w:rPr>
                <w:rFonts w:ascii="BIZ UDPゴシック" w:eastAsia="BIZ UDPゴシック" w:hAnsi="BIZ UDPゴシック"/>
              </w:rPr>
            </w:pPr>
            <w:r w:rsidRPr="00B47785">
              <w:rPr>
                <w:rFonts w:ascii="BIZ UDPゴシック" w:eastAsia="BIZ UDPゴシック" w:hAnsi="BIZ UDPゴシック" w:hint="eastAsia"/>
              </w:rPr>
              <w:t>津波で甚大な被害を受けることが想定される地域では、地域内周辺の安全な場所での応急仮設住宅の確保を行うとともに、商業・業務、公共施設等の機能維持を検討</w:t>
            </w:r>
          </w:p>
        </w:tc>
      </w:tr>
      <w:tr w:rsidR="005A1AB3" w:rsidRPr="007550A1" w14:paraId="376A5A02" w14:textId="77777777" w:rsidTr="00C7437C">
        <w:tblPrEx>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PrEx>
        <w:trPr>
          <w:gridBefore w:val="1"/>
          <w:wBefore w:w="96" w:type="dxa"/>
        </w:trPr>
        <w:tc>
          <w:tcPr>
            <w:tcW w:w="5104" w:type="dxa"/>
            <w:gridSpan w:val="2"/>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vAlign w:val="center"/>
          </w:tcPr>
          <w:p w14:paraId="04067222" w14:textId="77777777" w:rsidR="005A1AB3" w:rsidRPr="007550A1" w:rsidRDefault="005A1AB3" w:rsidP="00C7437C">
            <w:pPr>
              <w:jc w:val="center"/>
              <w:rPr>
                <w:rFonts w:hAnsi="ＭＳ 明朝"/>
                <w:color w:val="FF0000"/>
              </w:rPr>
            </w:pPr>
            <w:r w:rsidRPr="001475AE">
              <w:rPr>
                <w:rFonts w:hAnsi="ＭＳ 明朝"/>
                <w:noProof/>
                <w:color w:val="FF0000"/>
              </w:rPr>
              <w:drawing>
                <wp:inline distT="0" distB="0" distL="0" distR="0" wp14:anchorId="522CA2BA" wp14:editId="711C8E19">
                  <wp:extent cx="3103039" cy="2664000"/>
                  <wp:effectExtent l="0" t="0" r="2540" b="3175"/>
                  <wp:docPr id="170538404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3592" r="12797"/>
                          <a:stretch/>
                        </pic:blipFill>
                        <pic:spPr bwMode="auto">
                          <a:xfrm>
                            <a:off x="0" y="0"/>
                            <a:ext cx="3103039" cy="266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5"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tcPr>
          <w:p w14:paraId="1EDCB6F6" w14:textId="77777777" w:rsidR="007639DF" w:rsidRDefault="007639DF" w:rsidP="00C7437C">
            <w:pPr>
              <w:ind w:left="202" w:hangingChars="100" w:hanging="202"/>
              <w:rPr>
                <w:rFonts w:ascii="BIZ UDPゴシック" w:eastAsia="BIZ UDPゴシック" w:hAnsi="BIZ UDPゴシック"/>
              </w:rPr>
            </w:pPr>
          </w:p>
          <w:p w14:paraId="06553D40" w14:textId="547B724C" w:rsidR="005A1AB3" w:rsidRPr="00B47785" w:rsidRDefault="005A1AB3" w:rsidP="00C7437C">
            <w:pPr>
              <w:ind w:left="202" w:hangingChars="100" w:hanging="202"/>
              <w:rPr>
                <w:rFonts w:ascii="BIZ UDPゴシック" w:eastAsia="BIZ UDPゴシック" w:hAnsi="BIZ UDPゴシック"/>
              </w:rPr>
            </w:pPr>
            <w:r w:rsidRPr="00B47785">
              <w:rPr>
                <w:rFonts w:ascii="BIZ UDPゴシック" w:eastAsia="BIZ UDPゴシック" w:hAnsi="BIZ UDPゴシック" w:hint="eastAsia"/>
              </w:rPr>
              <w:t>（主な検討の視点）</w:t>
            </w:r>
          </w:p>
          <w:p w14:paraId="408DFB79" w14:textId="77777777" w:rsidR="007639DF" w:rsidRDefault="007639DF" w:rsidP="007639DF">
            <w:pPr>
              <w:ind w:leftChars="50" w:left="202" w:hangingChars="50" w:hanging="101"/>
              <w:rPr>
                <w:rFonts w:ascii="BIZ UDPゴシック" w:eastAsia="BIZ UDPゴシック" w:hAnsi="BIZ UDPゴシック"/>
              </w:rPr>
            </w:pPr>
            <w:r w:rsidRPr="007639DF">
              <w:rPr>
                <w:rFonts w:ascii="BIZ UDPゴシック" w:eastAsia="BIZ UDPゴシック" w:hAnsi="BIZ UDPゴシック" w:hint="eastAsia"/>
              </w:rPr>
              <w:t>・安全な住民のすまい、生活に必要な機能の確保</w:t>
            </w:r>
          </w:p>
          <w:p w14:paraId="0574CC11" w14:textId="40747D5B" w:rsidR="00EA3888" w:rsidRPr="007639DF" w:rsidRDefault="00EA3888" w:rsidP="007639DF">
            <w:pPr>
              <w:ind w:leftChars="50" w:left="202" w:hangingChars="50" w:hanging="101"/>
              <w:rPr>
                <w:rFonts w:ascii="BIZ UDPゴシック" w:eastAsia="BIZ UDPゴシック" w:hAnsi="BIZ UDPゴシック"/>
              </w:rPr>
            </w:pPr>
            <w:r>
              <w:rPr>
                <w:rFonts w:ascii="BIZ UDPゴシック" w:eastAsia="BIZ UDPゴシック" w:hAnsi="BIZ UDPゴシック" w:hint="eastAsia"/>
              </w:rPr>
              <w:t>・災害廃棄物仮置き場等の土地を確保</w:t>
            </w:r>
          </w:p>
          <w:p w14:paraId="21F53750" w14:textId="77777777" w:rsidR="007639DF" w:rsidRPr="007639DF" w:rsidRDefault="007639DF" w:rsidP="007639DF">
            <w:pPr>
              <w:ind w:leftChars="50" w:left="202" w:hangingChars="50" w:hanging="101"/>
              <w:rPr>
                <w:rFonts w:ascii="BIZ UDPゴシック" w:eastAsia="BIZ UDPゴシック" w:hAnsi="BIZ UDPゴシック"/>
              </w:rPr>
            </w:pPr>
            <w:r w:rsidRPr="007639DF">
              <w:rPr>
                <w:rFonts w:ascii="BIZ UDPゴシック" w:eastAsia="BIZ UDPゴシック" w:hAnsi="BIZ UDPゴシック" w:hint="eastAsia"/>
              </w:rPr>
              <w:t>・公有地だけで応急仮設住宅の確保が困難な場合は、民有地の活用を検討</w:t>
            </w:r>
          </w:p>
          <w:p w14:paraId="5757B02F" w14:textId="77777777" w:rsidR="007639DF" w:rsidRPr="007639DF" w:rsidRDefault="007639DF" w:rsidP="007639DF">
            <w:pPr>
              <w:ind w:leftChars="50" w:left="202" w:hangingChars="50" w:hanging="101"/>
              <w:rPr>
                <w:rFonts w:ascii="BIZ UDPゴシック" w:eastAsia="BIZ UDPゴシック" w:hAnsi="BIZ UDPゴシック"/>
              </w:rPr>
            </w:pPr>
            <w:r w:rsidRPr="007639DF">
              <w:rPr>
                <w:rFonts w:ascii="BIZ UDPゴシック" w:eastAsia="BIZ UDPゴシック" w:hAnsi="BIZ UDPゴシック" w:hint="eastAsia"/>
              </w:rPr>
              <w:t>・自市町村だけで対応が困難な場合は、周辺市町村との連携等を検討</w:t>
            </w:r>
          </w:p>
          <w:p w14:paraId="2940D64F" w14:textId="460F4FF6" w:rsidR="005A1AB3" w:rsidRPr="00B47785" w:rsidRDefault="007639DF" w:rsidP="007639DF">
            <w:pPr>
              <w:ind w:leftChars="50" w:left="202" w:hangingChars="50" w:hanging="101"/>
              <w:rPr>
                <w:rFonts w:ascii="BIZ UDPゴシック" w:eastAsia="BIZ UDPゴシック" w:hAnsi="BIZ UDPゴシック"/>
              </w:rPr>
            </w:pPr>
            <w:r w:rsidRPr="007639DF">
              <w:rPr>
                <w:rFonts w:ascii="BIZ UDPゴシック" w:eastAsia="BIZ UDPゴシック" w:hAnsi="BIZ UDPゴシック" w:hint="eastAsia"/>
              </w:rPr>
              <w:t>・道路や鉄道等の再建の在り方も含めた検討　　　　　等</w:t>
            </w:r>
          </w:p>
        </w:tc>
      </w:tr>
      <w:tr w:rsidR="005A1AB3" w:rsidRPr="007550A1" w14:paraId="0F99E330" w14:textId="77777777" w:rsidTr="00C7437C">
        <w:tblPrEx>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PrEx>
        <w:trPr>
          <w:gridBefore w:val="1"/>
          <w:wBefore w:w="96" w:type="dxa"/>
        </w:trPr>
        <w:tc>
          <w:tcPr>
            <w:tcW w:w="8989" w:type="dxa"/>
            <w:gridSpan w:val="3"/>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vAlign w:val="center"/>
          </w:tcPr>
          <w:p w14:paraId="060BD93E" w14:textId="77777777" w:rsidR="005A1AB3" w:rsidRPr="007550A1" w:rsidRDefault="005A1AB3" w:rsidP="00C7437C">
            <w:pPr>
              <w:ind w:left="202" w:hangingChars="100" w:hanging="202"/>
              <w:jc w:val="center"/>
              <w:rPr>
                <w:rFonts w:ascii="ＭＳ ゴシック" w:eastAsia="ＭＳ ゴシック" w:hAnsi="ＭＳ ゴシック"/>
                <w:color w:val="FF0000"/>
              </w:rPr>
            </w:pPr>
            <w:r>
              <w:rPr>
                <w:noProof/>
                <w:color w:val="FF0000"/>
              </w:rPr>
              <mc:AlternateContent>
                <mc:Choice Requires="wpg">
                  <w:drawing>
                    <wp:inline distT="0" distB="0" distL="0" distR="0" wp14:anchorId="5E4D2EEC" wp14:editId="520E0147">
                      <wp:extent cx="2225040" cy="615950"/>
                      <wp:effectExtent l="0" t="0" r="0" b="0"/>
                      <wp:docPr id="93762016" name="グループ化 2"/>
                      <wp:cNvGraphicFramePr/>
                      <a:graphic xmlns:a="http://schemas.openxmlformats.org/drawingml/2006/main">
                        <a:graphicData uri="http://schemas.microsoft.com/office/word/2010/wordprocessingGroup">
                          <wpg:wgp>
                            <wpg:cNvGrpSpPr/>
                            <wpg:grpSpPr>
                              <a:xfrm>
                                <a:off x="0" y="0"/>
                                <a:ext cx="2225040" cy="615950"/>
                                <a:chOff x="0" y="0"/>
                                <a:chExt cx="2225040" cy="615950"/>
                              </a:xfrm>
                            </wpg:grpSpPr>
                            <wps:wsp>
                              <wps:cNvPr id="814083570" name="テキスト ボックス 1"/>
                              <wps:cNvSpPr txBox="1"/>
                              <wps:spPr>
                                <a:xfrm>
                                  <a:off x="371475" y="133350"/>
                                  <a:ext cx="1853565" cy="344170"/>
                                </a:xfrm>
                                <a:prstGeom prst="rect">
                                  <a:avLst/>
                                </a:prstGeom>
                                <a:noFill/>
                                <a:ln w="6350">
                                  <a:noFill/>
                                </a:ln>
                              </wps:spPr>
                              <wps:txbx>
                                <w:txbxContent>
                                  <w:p w14:paraId="18C5E09E" w14:textId="77777777" w:rsidR="00C7437C" w:rsidRPr="00D74A9E" w:rsidRDefault="00C7437C" w:rsidP="005A1AB3">
                                    <w:pPr>
                                      <w:rPr>
                                        <w:rFonts w:ascii="ＭＳ ゴシック" w:eastAsia="ＭＳ ゴシック" w:hAnsi="ＭＳ ゴシック"/>
                                      </w:rPr>
                                    </w:pPr>
                                    <w:r w:rsidRPr="00D74A9E">
                                      <w:rPr>
                                        <w:rFonts w:ascii="ＭＳ ゴシック" w:eastAsia="ＭＳ ゴシック" w:hAnsi="ＭＳ ゴシック" w:hint="eastAsia"/>
                                      </w:rPr>
                                      <w:t>応急期と復興期の整合・調整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450904427" name="矢印: 上下 3"/>
                              <wps:cNvSpPr/>
                              <wps:spPr>
                                <a:xfrm>
                                  <a:off x="0" y="0"/>
                                  <a:ext cx="513080" cy="615950"/>
                                </a:xfrm>
                                <a:prstGeom prst="upDownArrow">
                                  <a:avLst>
                                    <a:gd name="adj1" fmla="val 50000"/>
                                    <a:gd name="adj2" fmla="val 23655"/>
                                  </a:avLst>
                                </a:prstGeom>
                                <a:solidFill>
                                  <a:srgbClr val="D7E4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5E4D2EEC" id="グループ化 2" o:spid="_x0000_s1026" style="width:175.2pt;height:48.5pt;mso-position-horizontal-relative:char;mso-position-vertical-relative:line" coordsize="22250,6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">
                      <v:shapetype id="_x0000_t202" coordsize="21600,21600" o:spt="202" path="m,l,21600r21600,l21600,xe">
                        <v:stroke joinstyle="miter"/>
                        <v:path gradientshapeok="t" o:connecttype="rect"/>
                      </v:shapetype>
                      <v:shape id="テキスト ボックス 1" o:spid="_x0000_s1027" type="#_x0000_t202" style="position:absolute;left:3714;top:1333;width:18536;height:34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" filled="f" stroked="f" strokeweight=".5pt">
                        <v:textbox style="mso-fit-shape-to-text:t">
                          <w:txbxContent>
                            <w:p w14:paraId="18C5E09E" w14:textId="77777777" w:rsidR="00C7437C" w:rsidRPr="00D74A9E" w:rsidRDefault="00C7437C" w:rsidP="005A1AB3">
                              <w:pPr>
                                <w:rPr>
                                  <w:rFonts w:ascii="ＭＳ ゴシック" w:eastAsia="ＭＳ ゴシック" w:hAnsi="ＭＳ ゴシック"/>
                                </w:rPr>
                              </w:pPr>
                              <w:r w:rsidRPr="00D74A9E">
                                <w:rPr>
                                  <w:rFonts w:ascii="ＭＳ ゴシック" w:eastAsia="ＭＳ ゴシック" w:hAnsi="ＭＳ ゴシック" w:hint="eastAsia"/>
                                </w:rPr>
                                <w:t>応急期と復興期の整合・調整</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3" o:spid="_x0000_s1028" type="#_x0000_t70" style="position:absolute;width:5130;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" adj=",4256" fillcolor="#d7e4bd" stroked="f" strokeweight="1pt"/>
                      <w10:anchorlock/>
                    </v:group>
                  </w:pict>
                </mc:Fallback>
              </mc:AlternateContent>
            </w:r>
          </w:p>
        </w:tc>
      </w:tr>
    </w:tbl>
    <w:p w14:paraId="1DAD5CBD" w14:textId="77777777" w:rsidR="005A1AB3" w:rsidRDefault="005A1AB3" w:rsidP="005A1AB3"/>
    <w:p w14:paraId="1ECB9042" w14:textId="77777777" w:rsidR="005A1AB3" w:rsidRDefault="005A1AB3" w:rsidP="005A1AB3">
      <w:pPr>
        <w:widowControl/>
        <w:jc w:val="left"/>
      </w:pPr>
      <w:r>
        <w:br w:type="page"/>
      </w:r>
    </w:p>
    <w:tbl>
      <w:tblPr>
        <w:tblStyle w:val="af1"/>
        <w:tblW w:w="8991" w:type="dxa"/>
        <w:tblInd w:w="96"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ook w:val="04A0" w:firstRow="1" w:lastRow="0" w:firstColumn="1" w:lastColumn="0" w:noHBand="0" w:noVBand="1"/>
      </w:tblPr>
      <w:tblGrid>
        <w:gridCol w:w="8991"/>
      </w:tblGrid>
      <w:tr w:rsidR="005A1AB3" w:rsidRPr="00A658D5" w14:paraId="38844967" w14:textId="77777777" w:rsidTr="00C7437C">
        <w:tc>
          <w:tcPr>
            <w:tcW w:w="899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auto" w:fill="70B095"/>
            <w:vAlign w:val="center"/>
          </w:tcPr>
          <w:p w14:paraId="026A0667" w14:textId="77777777" w:rsidR="005A1AB3" w:rsidRPr="00A658D5" w:rsidRDefault="005A1AB3" w:rsidP="00C7437C">
            <w:pPr>
              <w:ind w:left="202" w:hangingChars="100" w:hanging="202"/>
              <w:rPr>
                <w:noProof/>
                <w:color w:val="FFFFFF" w:themeColor="background1"/>
              </w:rPr>
            </w:pPr>
            <w:r w:rsidRPr="00A658D5">
              <w:rPr>
                <w:rFonts w:ascii="BIZ UDPゴシック" w:eastAsia="BIZ UDPゴシック" w:hAnsi="BIZ UDPゴシック" w:hint="eastAsia"/>
                <w:b/>
                <w:bCs/>
                <w:color w:val="FFFFFF" w:themeColor="background1"/>
              </w:rPr>
              <w:lastRenderedPageBreak/>
              <w:t>■復興</w:t>
            </w:r>
            <w:r>
              <w:rPr>
                <w:rFonts w:ascii="BIZ UDPゴシック" w:eastAsia="BIZ UDPゴシック" w:hAnsi="BIZ UDPゴシック" w:hint="eastAsia"/>
                <w:b/>
                <w:bCs/>
                <w:color w:val="FFFFFF" w:themeColor="background1"/>
              </w:rPr>
              <w:t>期のイメージ</w:t>
            </w:r>
          </w:p>
        </w:tc>
      </w:tr>
      <w:tr w:rsidR="005A1AB3" w:rsidRPr="00B47785" w14:paraId="7257DC17" w14:textId="77777777" w:rsidTr="00C7437C">
        <w:tc>
          <w:tcPr>
            <w:tcW w:w="899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tcPr>
          <w:p w14:paraId="4600BFCC" w14:textId="77777777" w:rsidR="005A1AB3" w:rsidRPr="00B47785" w:rsidRDefault="005A1AB3" w:rsidP="00C7437C">
            <w:pPr>
              <w:ind w:leftChars="50" w:left="101" w:rightChars="50" w:right="101"/>
              <w:rPr>
                <w:rFonts w:ascii="BIZ UDPゴシック" w:eastAsia="BIZ UDPゴシック" w:hAnsi="BIZ UDPゴシック"/>
                <w:noProof/>
              </w:rPr>
            </w:pPr>
            <w:r w:rsidRPr="00B47785">
              <w:rPr>
                <w:rFonts w:ascii="BIZ UDPゴシック" w:eastAsia="BIZ UDPゴシック" w:hAnsi="BIZ UDPゴシック" w:hint="eastAsia"/>
                <w:noProof/>
              </w:rPr>
              <w:t>安全な生活の場の確保をはじめ、地域が今後も持続的に発展を図っていくことができる都市構造の検討</w:t>
            </w:r>
          </w:p>
          <w:p w14:paraId="25CADB9D" w14:textId="77777777" w:rsidR="005A1AB3" w:rsidRPr="00B47785" w:rsidRDefault="005A1AB3" w:rsidP="00C7437C">
            <w:pPr>
              <w:ind w:leftChars="50" w:left="101" w:rightChars="50" w:right="101"/>
              <w:rPr>
                <w:rFonts w:ascii="BIZ UDPゴシック" w:eastAsia="BIZ UDPゴシック" w:hAnsi="BIZ UDPゴシック"/>
                <w:noProof/>
              </w:rPr>
            </w:pPr>
            <w:r w:rsidRPr="00B47785">
              <w:rPr>
                <w:rFonts w:ascii="BIZ UDPゴシック" w:eastAsia="BIZ UDPゴシック" w:hAnsi="BIZ UDPゴシック" w:hint="eastAsia"/>
                <w:noProof/>
              </w:rPr>
              <w:t>安全な</w:t>
            </w:r>
            <w:r>
              <w:rPr>
                <w:rFonts w:ascii="BIZ UDPゴシック" w:eastAsia="BIZ UDPゴシック" w:hAnsi="BIZ UDPゴシック" w:hint="eastAsia"/>
                <w:noProof/>
              </w:rPr>
              <w:t>す</w:t>
            </w:r>
            <w:r w:rsidRPr="00B47785">
              <w:rPr>
                <w:rFonts w:ascii="BIZ UDPゴシック" w:eastAsia="BIZ UDPゴシック" w:hAnsi="BIZ UDPゴシック" w:hint="eastAsia"/>
                <w:noProof/>
              </w:rPr>
              <w:t>まいの確保に向け、かさ上げや高台移転、新市街地整備等の方法を検討</w:t>
            </w:r>
          </w:p>
        </w:tc>
      </w:tr>
    </w:tbl>
    <w:p w14:paraId="2FA35831" w14:textId="77777777" w:rsidR="005A1AB3" w:rsidRDefault="005A1AB3" w:rsidP="005A1AB3"/>
    <w:p w14:paraId="287B10C4" w14:textId="77777777" w:rsidR="005A1AB3" w:rsidRPr="00875A6E" w:rsidRDefault="005A1AB3" w:rsidP="00875A6E">
      <w:pPr>
        <w:pStyle w:val="5"/>
      </w:pPr>
      <w:r w:rsidRPr="00875A6E">
        <w:rPr>
          <w:rFonts w:hint="eastAsia"/>
        </w:rPr>
        <w:t>【対策の一例　①かさ上げ】</w:t>
      </w:r>
    </w:p>
    <w:p w14:paraId="143EF530" w14:textId="4CC08B42"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Ｌ１津波対応の防潮堤等の整備により、Ｌ２津波浸水被害の低減を図ったうえで</w:t>
      </w:r>
      <w:r w:rsidR="00B0187D">
        <w:rPr>
          <w:rFonts w:ascii="BIZ UDPゴシック" w:eastAsia="BIZ UDPゴシック" w:hAnsi="BIZ UDPゴシック" w:hint="eastAsia"/>
        </w:rPr>
        <w:t>、</w:t>
      </w:r>
      <w:r w:rsidRPr="009E0E43">
        <w:rPr>
          <w:rFonts w:ascii="BIZ UDPゴシック" w:eastAsia="BIZ UDPゴシック" w:hAnsi="BIZ UDPゴシック" w:hint="eastAsia"/>
        </w:rPr>
        <w:t>かさ上げ整備を行い、浸水被害を受けない地域でのすまいの再建。</w:t>
      </w:r>
    </w:p>
    <w:p w14:paraId="4E50FEF0" w14:textId="77777777"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土地区画整理事業等の活用が想定され、安全が確保できない範囲は、居住制限地域の指定を検討。</w:t>
      </w:r>
    </w:p>
    <w:p w14:paraId="1451287D" w14:textId="77777777" w:rsidR="005A1AB3" w:rsidRDefault="005A1AB3" w:rsidP="005A1AB3">
      <w:pPr>
        <w:jc w:val="center"/>
      </w:pPr>
      <w:r w:rsidRPr="00CD7B80">
        <w:rPr>
          <w:rFonts w:hint="eastAsia"/>
          <w:noProof/>
          <w:color w:val="FF0000"/>
        </w:rPr>
        <w:drawing>
          <wp:inline distT="0" distB="0" distL="0" distR="0" wp14:anchorId="7E53F00F" wp14:editId="752D6589">
            <wp:extent cx="4067289" cy="2448000"/>
            <wp:effectExtent l="0" t="0" r="0" b="9525"/>
            <wp:docPr id="158904496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7289" cy="2448000"/>
                    </a:xfrm>
                    <a:prstGeom prst="rect">
                      <a:avLst/>
                    </a:prstGeom>
                    <a:noFill/>
                    <a:ln>
                      <a:noFill/>
                    </a:ln>
                  </pic:spPr>
                </pic:pic>
              </a:graphicData>
            </a:graphic>
          </wp:inline>
        </w:drawing>
      </w:r>
    </w:p>
    <w:p w14:paraId="56CF2CE5" w14:textId="77777777" w:rsidR="005A1AB3" w:rsidRDefault="005A1AB3" w:rsidP="00960263">
      <w:pPr>
        <w:pStyle w:val="5"/>
        <w:spacing w:before="240"/>
      </w:pPr>
      <w:r>
        <w:rPr>
          <w:rFonts w:hint="eastAsia"/>
        </w:rPr>
        <w:t>【対策の一例　②高台移転】</w:t>
      </w:r>
    </w:p>
    <w:p w14:paraId="64FA25FB" w14:textId="77777777"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Ｌ１津波対応の防潮堤等の整備により、津波浸水被害の低減を図ったうえで、背後地等に高台を造成し、浸水被害を受けない地域でのすまいの再建。</w:t>
      </w:r>
    </w:p>
    <w:p w14:paraId="6B8FF163" w14:textId="77777777"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防災集団移転促進事業等の活用が想定され、移転元地は災害危険区域に指定。</w:t>
      </w:r>
    </w:p>
    <w:p w14:paraId="0C2C4FB0" w14:textId="77777777" w:rsidR="005A1AB3" w:rsidRDefault="005A1AB3" w:rsidP="005A1AB3">
      <w:pPr>
        <w:widowControl/>
        <w:jc w:val="center"/>
      </w:pPr>
      <w:r w:rsidRPr="00CD7B80">
        <w:rPr>
          <w:rFonts w:hint="eastAsia"/>
          <w:noProof/>
          <w:color w:val="FF0000"/>
        </w:rPr>
        <w:drawing>
          <wp:inline distT="0" distB="0" distL="0" distR="0" wp14:anchorId="699D1CCC" wp14:editId="4B66AAD4">
            <wp:extent cx="3939410" cy="2448000"/>
            <wp:effectExtent l="0" t="0" r="4445" b="0"/>
            <wp:docPr id="146701116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9410" cy="2448000"/>
                    </a:xfrm>
                    <a:prstGeom prst="rect">
                      <a:avLst/>
                    </a:prstGeom>
                    <a:noFill/>
                    <a:ln>
                      <a:noFill/>
                    </a:ln>
                  </pic:spPr>
                </pic:pic>
              </a:graphicData>
            </a:graphic>
          </wp:inline>
        </w:drawing>
      </w:r>
      <w:r>
        <w:br w:type="page"/>
      </w:r>
    </w:p>
    <w:p w14:paraId="1AF9DBFF" w14:textId="77777777" w:rsidR="005A1AB3" w:rsidRDefault="005A1AB3" w:rsidP="00960263">
      <w:pPr>
        <w:pStyle w:val="5"/>
      </w:pPr>
      <w:r>
        <w:rPr>
          <w:rFonts w:hint="eastAsia"/>
        </w:rPr>
        <w:lastRenderedPageBreak/>
        <w:t>【対策の一例　③新市街地整備】</w:t>
      </w:r>
    </w:p>
    <w:p w14:paraId="7E797CEE" w14:textId="77777777"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甚大な被害が想定されるエリアで、地域全体がまとまって、新たな市街地・集落等に移転するすまいの再建。</w:t>
      </w:r>
    </w:p>
    <w:p w14:paraId="15BAB89D" w14:textId="77777777" w:rsidR="005A1AB3" w:rsidRPr="009E0E43" w:rsidRDefault="005A1AB3" w:rsidP="005A1AB3">
      <w:pPr>
        <w:ind w:leftChars="200" w:left="605" w:hangingChars="100" w:hanging="202"/>
        <w:rPr>
          <w:rFonts w:ascii="BIZ UDPゴシック" w:eastAsia="BIZ UDPゴシック" w:hAnsi="BIZ UDPゴシック"/>
        </w:rPr>
      </w:pPr>
      <w:r w:rsidRPr="009E0E43">
        <w:rPr>
          <w:rFonts w:ascii="BIZ UDPゴシック" w:eastAsia="BIZ UDPゴシック" w:hAnsi="BIZ UDPゴシック" w:hint="eastAsia"/>
        </w:rPr>
        <w:t>・</w:t>
      </w:r>
      <w:r>
        <w:rPr>
          <w:rFonts w:ascii="BIZ UDPゴシック" w:eastAsia="BIZ UDPゴシック" w:hAnsi="BIZ UDPゴシック" w:hint="eastAsia"/>
        </w:rPr>
        <w:t xml:space="preserve"> </w:t>
      </w:r>
      <w:r w:rsidRPr="009E0E43">
        <w:rPr>
          <w:rFonts w:ascii="BIZ UDPゴシック" w:eastAsia="BIZ UDPゴシック" w:hAnsi="BIZ UDPゴシック" w:hint="eastAsia"/>
        </w:rPr>
        <w:t>防災集団移転促進事業等の活用が想定され、移転元地は災害危険区域に指定。</w:t>
      </w:r>
    </w:p>
    <w:p w14:paraId="37492625" w14:textId="77777777" w:rsidR="005A1AB3" w:rsidRDefault="005A1AB3" w:rsidP="005A1AB3">
      <w:pPr>
        <w:jc w:val="center"/>
      </w:pPr>
      <w:r w:rsidRPr="00CD7B80">
        <w:rPr>
          <w:rFonts w:hint="eastAsia"/>
          <w:noProof/>
          <w:color w:val="FF0000"/>
        </w:rPr>
        <w:drawing>
          <wp:inline distT="0" distB="0" distL="0" distR="0" wp14:anchorId="3CB4765C" wp14:editId="722D7E1C">
            <wp:extent cx="3756911" cy="2448000"/>
            <wp:effectExtent l="0" t="0" r="0" b="0"/>
            <wp:docPr id="171987733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6911" cy="2448000"/>
                    </a:xfrm>
                    <a:prstGeom prst="rect">
                      <a:avLst/>
                    </a:prstGeom>
                    <a:noFill/>
                    <a:ln>
                      <a:noFill/>
                    </a:ln>
                  </pic:spPr>
                </pic:pic>
              </a:graphicData>
            </a:graphic>
          </wp:inline>
        </w:drawing>
      </w:r>
    </w:p>
    <w:p w14:paraId="0C491B62" w14:textId="77777777" w:rsidR="005A1AB3" w:rsidRDefault="005A1AB3" w:rsidP="005A1AB3">
      <w:pPr>
        <w:widowControl/>
        <w:jc w:val="left"/>
      </w:pPr>
    </w:p>
    <w:p w14:paraId="6BAC2C15"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47240549" w14:textId="77777777" w:rsidR="005A1AB3" w:rsidRPr="004E6647" w:rsidRDefault="005A1AB3" w:rsidP="005A1AB3">
      <w:pPr>
        <w:ind w:leftChars="100" w:left="202"/>
        <w:rPr>
          <w:rFonts w:ascii="Meiryo UI" w:eastAsia="Meiryo UI" w:hAnsi="Meiryo UI"/>
          <w:b/>
          <w:bCs/>
        </w:rPr>
      </w:pPr>
      <w:r w:rsidRPr="004E6647">
        <w:rPr>
          <w:rFonts w:ascii="Meiryo UI" w:eastAsia="Meiryo UI" w:hAnsi="Meiryo UI" w:hint="eastAsia"/>
          <w:b/>
          <w:bCs/>
        </w:rPr>
        <w:t>（</w:t>
      </w:r>
      <w:r>
        <w:rPr>
          <w:rFonts w:ascii="Meiryo UI" w:eastAsia="Meiryo UI" w:hAnsi="Meiryo UI" w:hint="eastAsia"/>
          <w:b/>
          <w:bCs/>
        </w:rPr>
        <w:t>１</w:t>
      </w:r>
      <w:r w:rsidRPr="004E6647">
        <w:rPr>
          <w:rFonts w:ascii="Meiryo UI" w:eastAsia="Meiryo UI" w:hAnsi="Meiryo UI" w:hint="eastAsia"/>
          <w:b/>
          <w:bCs/>
        </w:rPr>
        <w:t>）</w:t>
      </w:r>
      <w:r>
        <w:rPr>
          <w:rFonts w:ascii="Meiryo UI" w:eastAsia="Meiryo UI" w:hAnsi="Meiryo UI" w:hint="eastAsia"/>
          <w:b/>
          <w:bCs/>
        </w:rPr>
        <w:t>応急期のまちづくりイメージ</w:t>
      </w:r>
    </w:p>
    <w:p w14:paraId="4BEB8B79" w14:textId="77777777" w:rsidR="005A1AB3" w:rsidRDefault="005A1AB3" w:rsidP="005A1AB3">
      <w:pPr>
        <w:ind w:leftChars="200" w:left="403"/>
      </w:pPr>
      <w:r w:rsidRPr="00F65DCC">
        <w:rPr>
          <w:rFonts w:hint="eastAsia"/>
        </w:rPr>
        <w:t xml:space="preserve">　</w:t>
      </w:r>
      <w:r>
        <w:rPr>
          <w:rFonts w:hint="eastAsia"/>
        </w:rPr>
        <w:t>応急期では、復興まちづくりとの整合に配慮しながら、応急仮設住宅での暮らしとあわせたまちづくりを行う。</w:t>
      </w:r>
    </w:p>
    <w:p w14:paraId="26528583" w14:textId="77777777" w:rsidR="005A1AB3" w:rsidRDefault="005A1AB3" w:rsidP="005A1AB3">
      <w:pPr>
        <w:ind w:leftChars="200" w:left="403"/>
      </w:pPr>
    </w:p>
    <w:tbl>
      <w:tblPr>
        <w:tblStyle w:val="af1"/>
        <w:tblW w:w="8682" w:type="dxa"/>
        <w:tblInd w:w="403" w:type="dxa"/>
        <w:tblLook w:val="04A0" w:firstRow="1" w:lastRow="0" w:firstColumn="1" w:lastColumn="0" w:noHBand="0" w:noVBand="1"/>
      </w:tblPr>
      <w:tblGrid>
        <w:gridCol w:w="501"/>
        <w:gridCol w:w="2622"/>
        <w:gridCol w:w="5559"/>
      </w:tblGrid>
      <w:tr w:rsidR="005A1AB3" w:rsidRPr="001F4D5F" w14:paraId="237DCE95" w14:textId="77777777" w:rsidTr="00C7437C">
        <w:tc>
          <w:tcPr>
            <w:tcW w:w="3123" w:type="dxa"/>
            <w:gridSpan w:val="2"/>
            <w:shd w:val="clear" w:color="auto" w:fill="D9D9D9" w:themeFill="background1" w:themeFillShade="D9"/>
          </w:tcPr>
          <w:p w14:paraId="46D8C34A" w14:textId="77777777" w:rsidR="005A1AB3" w:rsidRPr="001F4D5F" w:rsidRDefault="005A1AB3" w:rsidP="00C7437C">
            <w:pPr>
              <w:pStyle w:val="af"/>
              <w:spacing w:line="360" w:lineRule="exact"/>
              <w:ind w:leftChars="0" w:left="0" w:rightChars="0" w:righ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559" w:type="dxa"/>
            <w:shd w:val="clear" w:color="auto" w:fill="D9D9D9" w:themeFill="background1" w:themeFillShade="D9"/>
          </w:tcPr>
          <w:p w14:paraId="04C8B96A" w14:textId="77777777" w:rsidR="005A1AB3" w:rsidRPr="001F4D5F" w:rsidRDefault="005A1AB3"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応急期のすまいの確保の方針</w:t>
            </w:r>
          </w:p>
        </w:tc>
      </w:tr>
      <w:tr w:rsidR="005A1AB3" w:rsidRPr="001F4D5F" w14:paraId="0A3A1C42" w14:textId="77777777" w:rsidTr="00C7437C">
        <w:tc>
          <w:tcPr>
            <w:tcW w:w="3123" w:type="dxa"/>
            <w:gridSpan w:val="2"/>
          </w:tcPr>
          <w:p w14:paraId="2C6AF103"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１　応急期のすまいの確保</w:t>
            </w:r>
          </w:p>
        </w:tc>
        <w:tc>
          <w:tcPr>
            <w:tcW w:w="5559" w:type="dxa"/>
            <w:shd w:val="clear" w:color="auto" w:fill="auto"/>
          </w:tcPr>
          <w:p w14:paraId="1DACD37D" w14:textId="77777777" w:rsidR="005A1AB3" w:rsidRDefault="005A1AB3" w:rsidP="00C7437C">
            <w:pPr>
              <w:pStyle w:val="af"/>
              <w:spacing w:line="360" w:lineRule="exact"/>
              <w:ind w:leftChars="0" w:left="442" w:firstLineChars="0" w:firstLine="0"/>
              <w:rPr>
                <w:rFonts w:ascii="ＭＳ 明朝" w:eastAsia="ＭＳ 明朝" w:hAnsi="ＭＳ 明朝"/>
                <w:color w:val="auto"/>
                <w:sz w:val="21"/>
                <w:szCs w:val="21"/>
              </w:rPr>
            </w:pPr>
          </w:p>
        </w:tc>
      </w:tr>
      <w:tr w:rsidR="005A1AB3" w:rsidRPr="001F4D5F" w14:paraId="66FFF6FC" w14:textId="77777777" w:rsidTr="00C7437C">
        <w:tc>
          <w:tcPr>
            <w:tcW w:w="501" w:type="dxa"/>
            <w:tcBorders>
              <w:bottom w:val="nil"/>
            </w:tcBorders>
          </w:tcPr>
          <w:p w14:paraId="725ACC24"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20567BD0" w14:textId="77777777" w:rsidR="005A1AB3" w:rsidRPr="001F4D5F"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①地域内での応急仮設住宅の確保</w:t>
            </w:r>
          </w:p>
        </w:tc>
        <w:tc>
          <w:tcPr>
            <w:tcW w:w="5559" w:type="dxa"/>
            <w:shd w:val="clear" w:color="auto" w:fill="auto"/>
          </w:tcPr>
          <w:p w14:paraId="30D8A26C"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地域内の■■公園のグラウンドや○○小学校跡地を活用し、建設型応急住宅の確保を図る。</w:t>
            </w:r>
          </w:p>
          <w:p w14:paraId="01DBC422" w14:textId="77777777" w:rsidR="005A1AB3" w:rsidRPr="001F4D5F"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▲▲集落の耕作放棄地等の利用を見据え、地権者等に事前相談を行う。</w:t>
            </w:r>
          </w:p>
        </w:tc>
      </w:tr>
      <w:tr w:rsidR="005A1AB3" w:rsidRPr="001F4D5F" w14:paraId="03B4D390" w14:textId="77777777" w:rsidTr="00C7437C">
        <w:tc>
          <w:tcPr>
            <w:tcW w:w="501" w:type="dxa"/>
            <w:tcBorders>
              <w:top w:val="nil"/>
              <w:bottom w:val="nil"/>
            </w:tcBorders>
          </w:tcPr>
          <w:p w14:paraId="04B308F4"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636B363B" w14:textId="77777777" w:rsidR="005A1AB3" w:rsidRPr="006D3DB0"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②市内他地域での応急仮設住宅の確保</w:t>
            </w:r>
          </w:p>
        </w:tc>
        <w:tc>
          <w:tcPr>
            <w:tcW w:w="5559" w:type="dxa"/>
            <w:shd w:val="clear" w:color="auto" w:fill="auto"/>
          </w:tcPr>
          <w:p w14:paraId="230C5B1D"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地域内では応急仮設住宅の建設地が不足することが想定され、△△地域と連携した候補地を確保する。</w:t>
            </w:r>
          </w:p>
          <w:p w14:paraId="2C102DAB"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他地域での応急仮設住宅の確保の際には、地域コミュニティに配慮して、地域がまとまった移転を前提とする。</w:t>
            </w:r>
          </w:p>
        </w:tc>
      </w:tr>
      <w:tr w:rsidR="005A1AB3" w:rsidRPr="001F4D5F" w14:paraId="069C3E7D" w14:textId="77777777" w:rsidTr="00C7437C">
        <w:tc>
          <w:tcPr>
            <w:tcW w:w="501" w:type="dxa"/>
            <w:tcBorders>
              <w:top w:val="nil"/>
            </w:tcBorders>
          </w:tcPr>
          <w:p w14:paraId="4B24F801"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644B1D25" w14:textId="77777777" w:rsidR="005A1AB3" w:rsidRPr="00395338"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③新たな建設候補地の確保</w:t>
            </w:r>
          </w:p>
        </w:tc>
        <w:tc>
          <w:tcPr>
            <w:tcW w:w="5559" w:type="dxa"/>
            <w:shd w:val="clear" w:color="auto" w:fill="auto"/>
          </w:tcPr>
          <w:p w14:paraId="30AA0C07"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高規格道路の整備等によって生じる造成地等を活用した防災公園の整備などを検討し、新たな建設候補地の確保を図る。</w:t>
            </w:r>
          </w:p>
        </w:tc>
      </w:tr>
      <w:tr w:rsidR="005A1AB3" w:rsidRPr="001F4D5F" w14:paraId="2E5CCCF9" w14:textId="77777777" w:rsidTr="00C7437C">
        <w:tc>
          <w:tcPr>
            <w:tcW w:w="3123" w:type="dxa"/>
            <w:gridSpan w:val="2"/>
          </w:tcPr>
          <w:p w14:paraId="33160200"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２　都市機能等の維持</w:t>
            </w:r>
          </w:p>
        </w:tc>
        <w:tc>
          <w:tcPr>
            <w:tcW w:w="5559" w:type="dxa"/>
            <w:shd w:val="clear" w:color="auto" w:fill="auto"/>
          </w:tcPr>
          <w:p w14:paraId="6E578381"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p>
        </w:tc>
      </w:tr>
      <w:tr w:rsidR="005A1AB3" w:rsidRPr="001F4D5F" w14:paraId="5BB81BC8" w14:textId="77777777" w:rsidTr="00C7437C">
        <w:tc>
          <w:tcPr>
            <w:tcW w:w="3123" w:type="dxa"/>
            <w:gridSpan w:val="2"/>
          </w:tcPr>
          <w:p w14:paraId="39302F85"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w:t>
            </w:r>
          </w:p>
        </w:tc>
        <w:tc>
          <w:tcPr>
            <w:tcW w:w="5559" w:type="dxa"/>
            <w:shd w:val="clear" w:color="auto" w:fill="auto"/>
          </w:tcPr>
          <w:p w14:paraId="089BCA9A"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p>
        </w:tc>
      </w:tr>
    </w:tbl>
    <w:p w14:paraId="410EBD72" w14:textId="77777777" w:rsidR="005A1AB3" w:rsidRDefault="005A1AB3" w:rsidP="005A1AB3">
      <w:pPr>
        <w:ind w:leftChars="200" w:left="403"/>
      </w:pPr>
      <w:r>
        <w:rPr>
          <w:rFonts w:hint="eastAsia"/>
        </w:rPr>
        <w:t>※方針とあわせたゾーニング図等を作成（先述の「応急期のイメージ」を参照）する。</w:t>
      </w:r>
    </w:p>
    <w:p w14:paraId="6D868691" w14:textId="77777777" w:rsidR="005A1AB3" w:rsidRPr="00FA2007" w:rsidRDefault="005A1AB3" w:rsidP="005A1AB3">
      <w:pPr>
        <w:ind w:leftChars="200" w:left="403"/>
      </w:pPr>
    </w:p>
    <w:p w14:paraId="5CE565CE" w14:textId="77777777" w:rsidR="005A1AB3" w:rsidRPr="004E6647" w:rsidRDefault="005A1AB3" w:rsidP="005A1AB3">
      <w:pPr>
        <w:ind w:leftChars="100" w:left="202"/>
        <w:rPr>
          <w:rFonts w:ascii="Meiryo UI" w:eastAsia="Meiryo UI" w:hAnsi="Meiryo UI"/>
          <w:b/>
          <w:bCs/>
        </w:rPr>
      </w:pPr>
      <w:r w:rsidRPr="004E6647">
        <w:rPr>
          <w:rFonts w:ascii="Meiryo UI" w:eastAsia="Meiryo UI" w:hAnsi="Meiryo UI" w:hint="eastAsia"/>
          <w:b/>
          <w:bCs/>
        </w:rPr>
        <w:t>（</w:t>
      </w:r>
      <w:r>
        <w:rPr>
          <w:rFonts w:ascii="Meiryo UI" w:eastAsia="Meiryo UI" w:hAnsi="Meiryo UI" w:hint="eastAsia"/>
          <w:b/>
          <w:bCs/>
        </w:rPr>
        <w:t>２</w:t>
      </w:r>
      <w:r w:rsidRPr="004E6647">
        <w:rPr>
          <w:rFonts w:ascii="Meiryo UI" w:eastAsia="Meiryo UI" w:hAnsi="Meiryo UI" w:hint="eastAsia"/>
          <w:b/>
          <w:bCs/>
        </w:rPr>
        <w:t>）</w:t>
      </w:r>
      <w:r>
        <w:rPr>
          <w:rFonts w:ascii="Meiryo UI" w:eastAsia="Meiryo UI" w:hAnsi="Meiryo UI" w:hint="eastAsia"/>
          <w:b/>
          <w:bCs/>
        </w:rPr>
        <w:t>復興期のまちづくりイメージ</w:t>
      </w:r>
    </w:p>
    <w:p w14:paraId="677F76DC" w14:textId="77777777" w:rsidR="005A1AB3" w:rsidRDefault="005A1AB3" w:rsidP="005A1AB3">
      <w:pPr>
        <w:ind w:leftChars="200" w:left="403"/>
      </w:pPr>
      <w:r w:rsidRPr="00F65DCC">
        <w:rPr>
          <w:rFonts w:hint="eastAsia"/>
        </w:rPr>
        <w:t xml:space="preserve">　</w:t>
      </w:r>
      <w:r>
        <w:rPr>
          <w:rFonts w:hint="eastAsia"/>
        </w:rPr>
        <w:t>持続発展する地域の実現に向け、以下のような復興まちづくりを目指す。</w:t>
      </w:r>
    </w:p>
    <w:p w14:paraId="1FFFCCC3" w14:textId="77777777" w:rsidR="005A1AB3" w:rsidRPr="00B9491F" w:rsidRDefault="005A1AB3" w:rsidP="005A1AB3">
      <w:pPr>
        <w:ind w:leftChars="200" w:left="403"/>
      </w:pPr>
    </w:p>
    <w:tbl>
      <w:tblPr>
        <w:tblStyle w:val="af1"/>
        <w:tblW w:w="8682" w:type="dxa"/>
        <w:tblInd w:w="403" w:type="dxa"/>
        <w:tblLook w:val="04A0" w:firstRow="1" w:lastRow="0" w:firstColumn="1" w:lastColumn="0" w:noHBand="0" w:noVBand="1"/>
      </w:tblPr>
      <w:tblGrid>
        <w:gridCol w:w="501"/>
        <w:gridCol w:w="2622"/>
        <w:gridCol w:w="5559"/>
      </w:tblGrid>
      <w:tr w:rsidR="005A1AB3" w:rsidRPr="001F4D5F" w14:paraId="359240E1" w14:textId="77777777" w:rsidTr="00C7437C">
        <w:tc>
          <w:tcPr>
            <w:tcW w:w="3123" w:type="dxa"/>
            <w:gridSpan w:val="2"/>
            <w:shd w:val="clear" w:color="auto" w:fill="D9D9D9" w:themeFill="background1" w:themeFillShade="D9"/>
          </w:tcPr>
          <w:p w14:paraId="335F0B77" w14:textId="77777777" w:rsidR="005A1AB3" w:rsidRPr="001F4D5F" w:rsidRDefault="005A1AB3" w:rsidP="00C7437C">
            <w:pPr>
              <w:pStyle w:val="af"/>
              <w:spacing w:line="360" w:lineRule="exact"/>
              <w:ind w:leftChars="0" w:left="0" w:rightChars="0" w:right="0" w:firstLineChars="0" w:firstLine="0"/>
              <w:jc w:val="center"/>
              <w:rPr>
                <w:rFonts w:ascii="ＭＳ 明朝" w:eastAsia="ＭＳ 明朝" w:hAnsi="ＭＳ 明朝"/>
                <w:b/>
                <w:bCs/>
                <w:color w:val="auto"/>
                <w:sz w:val="21"/>
                <w:szCs w:val="21"/>
              </w:rPr>
            </w:pPr>
            <w:r w:rsidRPr="001F4D5F">
              <w:rPr>
                <w:rFonts w:ascii="ＭＳ 明朝" w:eastAsia="ＭＳ 明朝" w:hAnsi="ＭＳ 明朝" w:hint="eastAsia"/>
                <w:b/>
                <w:bCs/>
                <w:color w:val="auto"/>
                <w:sz w:val="21"/>
                <w:szCs w:val="21"/>
              </w:rPr>
              <w:t>項目</w:t>
            </w:r>
          </w:p>
        </w:tc>
        <w:tc>
          <w:tcPr>
            <w:tcW w:w="5559" w:type="dxa"/>
            <w:shd w:val="clear" w:color="auto" w:fill="D9D9D9" w:themeFill="background1" w:themeFillShade="D9"/>
          </w:tcPr>
          <w:p w14:paraId="604797AA" w14:textId="77777777" w:rsidR="005A1AB3" w:rsidRPr="001F4D5F" w:rsidRDefault="005A1AB3" w:rsidP="00C7437C">
            <w:pPr>
              <w:pStyle w:val="af"/>
              <w:spacing w:line="360" w:lineRule="exact"/>
              <w:ind w:leftChars="0" w:left="0" w:firstLineChars="0" w:firstLine="0"/>
              <w:jc w:val="center"/>
              <w:rPr>
                <w:rFonts w:ascii="ＭＳ 明朝" w:eastAsia="ＭＳ 明朝" w:hAnsi="ＭＳ 明朝"/>
                <w:b/>
                <w:bCs/>
                <w:color w:val="auto"/>
                <w:sz w:val="21"/>
                <w:szCs w:val="21"/>
              </w:rPr>
            </w:pPr>
            <w:r>
              <w:rPr>
                <w:rFonts w:ascii="ＭＳ 明朝" w:eastAsia="ＭＳ 明朝" w:hAnsi="ＭＳ 明朝" w:hint="eastAsia"/>
                <w:b/>
                <w:bCs/>
                <w:color w:val="auto"/>
                <w:sz w:val="21"/>
                <w:szCs w:val="21"/>
              </w:rPr>
              <w:t>応急期のすまいの確保の方針</w:t>
            </w:r>
          </w:p>
        </w:tc>
      </w:tr>
      <w:tr w:rsidR="005A1AB3" w:rsidRPr="001F4D5F" w14:paraId="4F471E10" w14:textId="77777777" w:rsidTr="00C7437C">
        <w:tc>
          <w:tcPr>
            <w:tcW w:w="3123" w:type="dxa"/>
            <w:gridSpan w:val="2"/>
          </w:tcPr>
          <w:p w14:paraId="46CFD5B3" w14:textId="6A5C1D50"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 xml:space="preserve">１　</w:t>
            </w:r>
            <w:r w:rsidR="00B0187D">
              <w:rPr>
                <w:rFonts w:ascii="ＭＳ 明朝" w:eastAsia="ＭＳ 明朝" w:hAnsi="ＭＳ 明朝" w:hint="eastAsia"/>
                <w:color w:val="auto"/>
                <w:sz w:val="21"/>
                <w:szCs w:val="21"/>
              </w:rPr>
              <w:t>安全・安心</w:t>
            </w:r>
            <w:r>
              <w:rPr>
                <w:rFonts w:ascii="ＭＳ 明朝" w:eastAsia="ＭＳ 明朝" w:hAnsi="ＭＳ 明朝" w:hint="eastAsia"/>
                <w:color w:val="auto"/>
                <w:sz w:val="21"/>
                <w:szCs w:val="21"/>
              </w:rPr>
              <w:t>なすまいの確保</w:t>
            </w:r>
          </w:p>
        </w:tc>
        <w:tc>
          <w:tcPr>
            <w:tcW w:w="5559" w:type="dxa"/>
            <w:shd w:val="clear" w:color="auto" w:fill="auto"/>
          </w:tcPr>
          <w:p w14:paraId="2E460553" w14:textId="77777777" w:rsidR="005A1AB3" w:rsidRDefault="005A1AB3" w:rsidP="00C7437C">
            <w:pPr>
              <w:pStyle w:val="af"/>
              <w:spacing w:line="360" w:lineRule="exact"/>
              <w:ind w:leftChars="0" w:left="442" w:firstLineChars="0" w:firstLine="0"/>
              <w:rPr>
                <w:rFonts w:ascii="ＭＳ 明朝" w:eastAsia="ＭＳ 明朝" w:hAnsi="ＭＳ 明朝"/>
                <w:color w:val="auto"/>
                <w:sz w:val="21"/>
                <w:szCs w:val="21"/>
              </w:rPr>
            </w:pPr>
          </w:p>
        </w:tc>
      </w:tr>
      <w:tr w:rsidR="005A1AB3" w:rsidRPr="001F4D5F" w14:paraId="45940519" w14:textId="77777777" w:rsidTr="00C7437C">
        <w:tc>
          <w:tcPr>
            <w:tcW w:w="501" w:type="dxa"/>
            <w:tcBorders>
              <w:bottom w:val="nil"/>
            </w:tcBorders>
          </w:tcPr>
          <w:p w14:paraId="76592EA4"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565F39D2" w14:textId="77777777" w:rsidR="005A1AB3" w:rsidRPr="001F4D5F"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①中心部の再建</w:t>
            </w:r>
          </w:p>
        </w:tc>
        <w:tc>
          <w:tcPr>
            <w:tcW w:w="5559" w:type="dxa"/>
            <w:shd w:val="clear" w:color="auto" w:fill="auto"/>
          </w:tcPr>
          <w:p w14:paraId="1E3A0B07"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○○中心部は、かさ上げ等により安全性を確保した上で、地域の拠点となるエリアとしての復興を図る。</w:t>
            </w:r>
          </w:p>
          <w:p w14:paraId="33C5C7F0" w14:textId="77777777" w:rsidR="005A1AB3" w:rsidRPr="001F4D5F"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すまいの再建とあわせて、まちのにぎわいを形成する商業施設等の再建を図る。</w:t>
            </w:r>
          </w:p>
        </w:tc>
      </w:tr>
      <w:tr w:rsidR="005A1AB3" w:rsidRPr="001F4D5F" w14:paraId="45A49280" w14:textId="77777777" w:rsidTr="00C7437C">
        <w:tc>
          <w:tcPr>
            <w:tcW w:w="501" w:type="dxa"/>
            <w:tcBorders>
              <w:top w:val="nil"/>
              <w:bottom w:val="nil"/>
            </w:tcBorders>
          </w:tcPr>
          <w:p w14:paraId="5A9471CA"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0BDE26D5" w14:textId="77777777" w:rsidR="005A1AB3" w:rsidRPr="006D3DB0"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②背後地への高台移転</w:t>
            </w:r>
          </w:p>
        </w:tc>
        <w:tc>
          <w:tcPr>
            <w:tcW w:w="5559" w:type="dxa"/>
            <w:shd w:val="clear" w:color="auto" w:fill="auto"/>
          </w:tcPr>
          <w:p w14:paraId="648461B0"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r>
              <w:rPr>
                <w:rFonts w:ascii="ＭＳ 明朝" w:eastAsia="ＭＳ 明朝" w:hAnsi="ＭＳ 明朝" w:hint="eastAsia"/>
                <w:color w:val="auto"/>
                <w:sz w:val="21"/>
                <w:szCs w:val="21"/>
              </w:rPr>
              <w:t>△△地区の背後地の造成等による安全性を確保した上で、地域住民のすまいの場として復興を図る。</w:t>
            </w:r>
          </w:p>
        </w:tc>
      </w:tr>
      <w:tr w:rsidR="005A1AB3" w:rsidRPr="001F4D5F" w14:paraId="203A9EB1" w14:textId="77777777" w:rsidTr="00C7437C">
        <w:tc>
          <w:tcPr>
            <w:tcW w:w="501" w:type="dxa"/>
            <w:tcBorders>
              <w:top w:val="nil"/>
            </w:tcBorders>
          </w:tcPr>
          <w:p w14:paraId="5595121D"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p>
        </w:tc>
        <w:tc>
          <w:tcPr>
            <w:tcW w:w="2622" w:type="dxa"/>
          </w:tcPr>
          <w:p w14:paraId="52E4C5AA" w14:textId="77777777" w:rsidR="005A1AB3" w:rsidRPr="00395338"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③…</w:t>
            </w:r>
          </w:p>
        </w:tc>
        <w:tc>
          <w:tcPr>
            <w:tcW w:w="5559" w:type="dxa"/>
            <w:shd w:val="clear" w:color="auto" w:fill="auto"/>
          </w:tcPr>
          <w:p w14:paraId="2D7FF083"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p>
        </w:tc>
      </w:tr>
      <w:tr w:rsidR="005A1AB3" w:rsidRPr="001F4D5F" w14:paraId="103D4248" w14:textId="77777777" w:rsidTr="00C7437C">
        <w:tc>
          <w:tcPr>
            <w:tcW w:w="3123" w:type="dxa"/>
            <w:gridSpan w:val="2"/>
          </w:tcPr>
          <w:p w14:paraId="03E6C29F"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２　暮らしを支える各種機能の再建</w:t>
            </w:r>
          </w:p>
        </w:tc>
        <w:tc>
          <w:tcPr>
            <w:tcW w:w="5559" w:type="dxa"/>
            <w:shd w:val="clear" w:color="auto" w:fill="auto"/>
          </w:tcPr>
          <w:p w14:paraId="46C50AD4"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p>
        </w:tc>
      </w:tr>
      <w:tr w:rsidR="005A1AB3" w:rsidRPr="001F4D5F" w14:paraId="79358BBA" w14:textId="77777777" w:rsidTr="00C7437C">
        <w:tc>
          <w:tcPr>
            <w:tcW w:w="3123" w:type="dxa"/>
            <w:gridSpan w:val="2"/>
          </w:tcPr>
          <w:p w14:paraId="192480C7" w14:textId="77777777" w:rsidR="005A1AB3" w:rsidRDefault="005A1AB3" w:rsidP="00C7437C">
            <w:pPr>
              <w:pStyle w:val="af"/>
              <w:spacing w:line="360" w:lineRule="exact"/>
              <w:ind w:leftChars="0" w:left="192" w:rightChars="0" w:right="0" w:hangingChars="100" w:hanging="192"/>
              <w:jc w:val="left"/>
              <w:rPr>
                <w:rFonts w:ascii="ＭＳ 明朝" w:eastAsia="ＭＳ 明朝" w:hAnsi="ＭＳ 明朝"/>
                <w:color w:val="auto"/>
                <w:sz w:val="21"/>
                <w:szCs w:val="21"/>
              </w:rPr>
            </w:pPr>
            <w:r>
              <w:rPr>
                <w:rFonts w:ascii="ＭＳ 明朝" w:eastAsia="ＭＳ 明朝" w:hAnsi="ＭＳ 明朝" w:hint="eastAsia"/>
                <w:color w:val="auto"/>
                <w:sz w:val="21"/>
                <w:szCs w:val="21"/>
              </w:rPr>
              <w:t>…</w:t>
            </w:r>
          </w:p>
        </w:tc>
        <w:tc>
          <w:tcPr>
            <w:tcW w:w="5559" w:type="dxa"/>
            <w:shd w:val="clear" w:color="auto" w:fill="auto"/>
          </w:tcPr>
          <w:p w14:paraId="286D03BF" w14:textId="77777777" w:rsidR="005A1AB3" w:rsidRDefault="005A1AB3" w:rsidP="00C7437C">
            <w:pPr>
              <w:pStyle w:val="af"/>
              <w:numPr>
                <w:ilvl w:val="0"/>
                <w:numId w:val="2"/>
              </w:numPr>
              <w:spacing w:line="360" w:lineRule="exact"/>
              <w:ind w:leftChars="0" w:left="442" w:firstLineChars="0" w:hanging="442"/>
              <w:rPr>
                <w:rFonts w:ascii="ＭＳ 明朝" w:eastAsia="ＭＳ 明朝" w:hAnsi="ＭＳ 明朝"/>
                <w:color w:val="auto"/>
                <w:sz w:val="21"/>
                <w:szCs w:val="21"/>
              </w:rPr>
            </w:pPr>
          </w:p>
        </w:tc>
      </w:tr>
    </w:tbl>
    <w:p w14:paraId="163E5A81" w14:textId="77777777" w:rsidR="005A1AB3" w:rsidRPr="00FA2007" w:rsidRDefault="005A1AB3" w:rsidP="005A1AB3">
      <w:pPr>
        <w:ind w:leftChars="200" w:left="403"/>
      </w:pPr>
      <w:r>
        <w:rPr>
          <w:rFonts w:hint="eastAsia"/>
        </w:rPr>
        <w:t>※方針とあわせたゾーニング図等を作成（先述の「復興期のイメージ」を参照）する。</w:t>
      </w:r>
    </w:p>
    <w:p w14:paraId="7122CB1F" w14:textId="77777777" w:rsidR="005A1AB3" w:rsidRPr="00340D23" w:rsidRDefault="005A1AB3" w:rsidP="005A1AB3">
      <w:pPr>
        <w:ind w:leftChars="200" w:left="403"/>
      </w:pPr>
    </w:p>
    <w:p w14:paraId="5ED7504F" w14:textId="77777777" w:rsidR="005A1AB3" w:rsidRPr="005F3956" w:rsidRDefault="005A1AB3" w:rsidP="005A1AB3">
      <w:pPr>
        <w:ind w:leftChars="200" w:left="403"/>
      </w:pPr>
    </w:p>
    <w:p w14:paraId="0530BDD8" w14:textId="77777777" w:rsidR="005A1AB3" w:rsidRPr="005F3956" w:rsidRDefault="005A1AB3" w:rsidP="005A1AB3">
      <w:pPr>
        <w:ind w:leftChars="200" w:left="403"/>
      </w:pPr>
    </w:p>
    <w:p w14:paraId="39EFC476" w14:textId="77777777" w:rsidR="005A1AB3" w:rsidRPr="005F3956" w:rsidRDefault="005A1AB3" w:rsidP="005A1AB3">
      <w:pPr>
        <w:widowControl/>
        <w:jc w:val="left"/>
      </w:pPr>
    </w:p>
    <w:p w14:paraId="3E50B729" w14:textId="77777777" w:rsidR="005A1AB3" w:rsidRDefault="005A1AB3" w:rsidP="005A1AB3">
      <w:pPr>
        <w:widowControl/>
        <w:jc w:val="left"/>
      </w:pPr>
      <w:r>
        <w:br w:type="page"/>
      </w:r>
    </w:p>
    <w:p w14:paraId="398F86FF" w14:textId="77777777" w:rsidR="005A1AB3" w:rsidRPr="000D50D3" w:rsidRDefault="005A1AB3" w:rsidP="007914E7">
      <w:pPr>
        <w:pStyle w:val="2"/>
      </w:pPr>
      <w:bookmarkStart w:id="60" w:name="_Toc191310276"/>
      <w:r w:rsidRPr="000D50D3">
        <w:rPr>
          <w:rFonts w:hint="eastAsia"/>
        </w:rPr>
        <w:lastRenderedPageBreak/>
        <w:t>第５章　目標を実現するために必要な施策・事業</w:t>
      </w:r>
      <w:bookmarkEnd w:id="60"/>
    </w:p>
    <w:p w14:paraId="72DD7E63" w14:textId="75992803" w:rsidR="00960263" w:rsidRDefault="00374E89" w:rsidP="00960263">
      <w:pPr>
        <w:pStyle w:val="af"/>
      </w:pPr>
      <w:r>
        <w:rPr>
          <w:rFonts w:hint="eastAsia"/>
        </w:rPr>
        <w:t>「第</w:t>
      </w:r>
      <w:r w:rsidR="001D33C6">
        <w:rPr>
          <w:rFonts w:hint="eastAsia"/>
        </w:rPr>
        <w:t>１</w:t>
      </w:r>
      <w:r>
        <w:rPr>
          <w:rFonts w:hint="eastAsia"/>
        </w:rPr>
        <w:t xml:space="preserve">編　</w:t>
      </w:r>
      <w:r w:rsidR="00960263">
        <w:rPr>
          <w:rFonts w:hint="eastAsia"/>
        </w:rPr>
        <w:t>復興ビジョン</w:t>
      </w:r>
      <w:r>
        <w:rPr>
          <w:rFonts w:hint="eastAsia"/>
        </w:rPr>
        <w:t xml:space="preserve">　第</w:t>
      </w:r>
      <w:r w:rsidR="001D33C6">
        <w:rPr>
          <w:rFonts w:hint="eastAsia"/>
        </w:rPr>
        <w:t>６</w:t>
      </w:r>
      <w:r>
        <w:rPr>
          <w:rFonts w:hint="eastAsia"/>
        </w:rPr>
        <w:t>章</w:t>
      </w:r>
      <w:r w:rsidR="001D33C6">
        <w:rPr>
          <w:rFonts w:hint="eastAsia"/>
        </w:rPr>
        <w:t xml:space="preserve">　目標を実現するために必要な施策・事業</w:t>
      </w:r>
      <w:r>
        <w:rPr>
          <w:rFonts w:hint="eastAsia"/>
        </w:rPr>
        <w:t>」</w:t>
      </w:r>
      <w:r w:rsidR="00960263">
        <w:rPr>
          <w:rFonts w:hint="eastAsia"/>
        </w:rPr>
        <w:t>の</w:t>
      </w:r>
      <w:r>
        <w:rPr>
          <w:rFonts w:hint="eastAsia"/>
        </w:rPr>
        <w:t>整理との整合を図りなが</w:t>
      </w:r>
      <w:r w:rsidR="00960263">
        <w:rPr>
          <w:rFonts w:hint="eastAsia"/>
        </w:rPr>
        <w:t>ら、それぞれの地域で</w:t>
      </w:r>
      <w:r w:rsidR="00960263" w:rsidRPr="000D50D3">
        <w:rPr>
          <w:rFonts w:hint="eastAsia"/>
        </w:rPr>
        <w:t>復興事前準備として取</w:t>
      </w:r>
      <w:r w:rsidR="002272DF">
        <w:rPr>
          <w:rFonts w:hint="eastAsia"/>
        </w:rPr>
        <w:t>り</w:t>
      </w:r>
      <w:r w:rsidR="00960263" w:rsidRPr="000D50D3">
        <w:rPr>
          <w:rFonts w:hint="eastAsia"/>
        </w:rPr>
        <w:t>組むべき施策・事業を整理し</w:t>
      </w:r>
      <w:r w:rsidR="00960263">
        <w:rPr>
          <w:rFonts w:hint="eastAsia"/>
        </w:rPr>
        <w:t>ましょう</w:t>
      </w:r>
      <w:r w:rsidR="00960263" w:rsidRPr="000D50D3">
        <w:rPr>
          <w:rFonts w:hint="eastAsia"/>
        </w:rPr>
        <w:t>。</w:t>
      </w:r>
    </w:p>
    <w:p w14:paraId="2B15BAE8" w14:textId="5FD82191" w:rsidR="00960263" w:rsidRPr="007241A8" w:rsidRDefault="00960263"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EA3888">
        <w:rPr>
          <w:rStyle w:val="af3"/>
          <w:rFonts w:hint="eastAsia"/>
        </w:rPr>
        <w:t>70</w:t>
      </w:r>
      <w:r>
        <w:rPr>
          <w:rStyle w:val="af3"/>
          <w:rFonts w:hint="eastAsia"/>
        </w:rPr>
        <w:t>,</w:t>
      </w:r>
      <w:r w:rsidR="00CA338A">
        <w:rPr>
          <w:rStyle w:val="af3"/>
          <w:rFonts w:hint="eastAsia"/>
        </w:rPr>
        <w:t>P</w:t>
      </w:r>
      <w:r>
        <w:rPr>
          <w:rStyle w:val="af3"/>
          <w:rFonts w:hint="eastAsia"/>
        </w:rPr>
        <w:t>9</w:t>
      </w:r>
      <w:r w:rsidR="00E43851">
        <w:rPr>
          <w:rStyle w:val="af3"/>
          <w:rFonts w:hint="eastAsia"/>
        </w:rPr>
        <w:t>7</w:t>
      </w:r>
      <w:r>
        <w:rPr>
          <w:rStyle w:val="af3"/>
          <w:rFonts w:hint="eastAsia"/>
        </w:rPr>
        <w:t>～</w:t>
      </w:r>
      <w:r w:rsidR="00EA3888">
        <w:rPr>
          <w:rStyle w:val="af3"/>
          <w:rFonts w:hint="eastAsia"/>
        </w:rPr>
        <w:t>10</w:t>
      </w:r>
      <w:r w:rsidR="00E43851">
        <w:rPr>
          <w:rStyle w:val="af3"/>
          <w:rFonts w:hint="eastAsia"/>
        </w:rPr>
        <w:t>4</w:t>
      </w:r>
      <w:r w:rsidRPr="007241A8">
        <w:rPr>
          <w:rStyle w:val="af3"/>
          <w:rFonts w:hint="eastAsia"/>
        </w:rPr>
        <w:t>参照</w:t>
      </w:r>
    </w:p>
    <w:p w14:paraId="77ABE252" w14:textId="77777777" w:rsidR="00960263" w:rsidRDefault="00960263" w:rsidP="00960263">
      <w:pPr>
        <w:pStyle w:val="af"/>
      </w:pPr>
    </w:p>
    <w:p w14:paraId="523ABC14" w14:textId="77777777" w:rsidR="005A1AB3" w:rsidRPr="000D50D3" w:rsidRDefault="005A1AB3" w:rsidP="005A1AB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0B3952F9" w14:textId="726137AC" w:rsidR="00960263" w:rsidRDefault="005A1AB3" w:rsidP="00960263">
      <w:pPr>
        <w:pStyle w:val="POINT"/>
      </w:pPr>
      <w:r w:rsidRPr="000D50D3">
        <w:rPr>
          <w:rFonts w:hint="eastAsia"/>
        </w:rPr>
        <w:t>上述までの検討を通じて、「大規模災害が発生したとしても、</w:t>
      </w:r>
      <w:r w:rsidR="0012292D">
        <w:rPr>
          <w:rFonts w:hint="eastAsia"/>
        </w:rPr>
        <w:t>迅速</w:t>
      </w:r>
      <w:r w:rsidRPr="000D50D3">
        <w:rPr>
          <w:rFonts w:hint="eastAsia"/>
        </w:rPr>
        <w:t>かつ</w:t>
      </w:r>
      <w:r w:rsidR="0012292D">
        <w:rPr>
          <w:rFonts w:hint="eastAsia"/>
        </w:rPr>
        <w:t>適切</w:t>
      </w:r>
      <w:r w:rsidRPr="000D50D3">
        <w:rPr>
          <w:rFonts w:hint="eastAsia"/>
        </w:rPr>
        <w:t>な復興の実現に寄与する取組」や「現在の防災・減災対策等に寄与する取組」等、復興事前準備として取り組むべき施策・事業を整理する。</w:t>
      </w:r>
    </w:p>
    <w:p w14:paraId="05C386F3" w14:textId="21FC7A40" w:rsidR="005A1AB3" w:rsidRDefault="005A1AB3" w:rsidP="00960263">
      <w:pPr>
        <w:pStyle w:val="POINT"/>
      </w:pPr>
      <w:r>
        <w:rPr>
          <w:rFonts w:hint="eastAsia"/>
        </w:rPr>
        <w:t>検討に当たっては、以下のような視点で、地域において必要な事項</w:t>
      </w:r>
      <w:r w:rsidR="00960263">
        <w:rPr>
          <w:rFonts w:hint="eastAsia"/>
        </w:rPr>
        <w:t>や重点的に取り組むべき事項等を</w:t>
      </w:r>
      <w:r>
        <w:rPr>
          <w:rFonts w:hint="eastAsia"/>
        </w:rPr>
        <w:t>明確に</w:t>
      </w:r>
      <w:r w:rsidR="00960263">
        <w:rPr>
          <w:rFonts w:hint="eastAsia"/>
        </w:rPr>
        <w:t>する</w:t>
      </w:r>
      <w:r>
        <w:rPr>
          <w:rFonts w:hint="eastAsia"/>
        </w:rPr>
        <w:t>。</w:t>
      </w:r>
    </w:p>
    <w:p w14:paraId="14CBDEDE" w14:textId="77777777" w:rsidR="007914E7" w:rsidRPr="00960263" w:rsidRDefault="007914E7" w:rsidP="00960263">
      <w:pPr>
        <w:pStyle w:val="af"/>
        <w:ind w:leftChars="400" w:left="1008" w:hangingChars="100" w:hanging="202"/>
        <w:rPr>
          <w:color w:val="002060"/>
        </w:rPr>
      </w:pPr>
      <w:r w:rsidRPr="00960263">
        <w:rPr>
          <w:rFonts w:hint="eastAsia"/>
          <w:color w:val="002060"/>
        </w:rPr>
        <w:t>○地域ワークショップ等で住民の関心が高かった取組</w:t>
      </w:r>
    </w:p>
    <w:p w14:paraId="6C3194D5" w14:textId="21BC975E" w:rsidR="007914E7" w:rsidRPr="00960263" w:rsidRDefault="007914E7" w:rsidP="00960263">
      <w:pPr>
        <w:pStyle w:val="af"/>
        <w:ind w:leftChars="400" w:left="1008" w:hangingChars="100" w:hanging="202"/>
        <w:rPr>
          <w:color w:val="002060"/>
        </w:rPr>
      </w:pPr>
      <w:r w:rsidRPr="00960263">
        <w:rPr>
          <w:rFonts w:hint="eastAsia"/>
          <w:color w:val="002060"/>
        </w:rPr>
        <w:t>○地域の特性に適した取組や</w:t>
      </w:r>
      <w:r w:rsidR="007639DF">
        <w:rPr>
          <w:rFonts w:hint="eastAsia"/>
          <w:color w:val="002060"/>
        </w:rPr>
        <w:t>先導的な</w:t>
      </w:r>
      <w:r w:rsidRPr="00960263">
        <w:rPr>
          <w:rFonts w:hint="eastAsia"/>
          <w:color w:val="002060"/>
        </w:rPr>
        <w:t>取組</w:t>
      </w:r>
    </w:p>
    <w:p w14:paraId="45279355" w14:textId="77777777" w:rsidR="007914E7" w:rsidRPr="00960263" w:rsidRDefault="007914E7" w:rsidP="00960263">
      <w:pPr>
        <w:pStyle w:val="af"/>
        <w:ind w:leftChars="400" w:left="1008" w:hangingChars="100" w:hanging="202"/>
        <w:rPr>
          <w:color w:val="002060"/>
        </w:rPr>
      </w:pPr>
      <w:r w:rsidRPr="00960263">
        <w:rPr>
          <w:rFonts w:hint="eastAsia"/>
          <w:color w:val="002060"/>
        </w:rPr>
        <w:t>○地域住民の命を守り、命をつなぐことに効果的な取組</w:t>
      </w:r>
    </w:p>
    <w:p w14:paraId="4E2A44A1" w14:textId="1A4C09B6" w:rsidR="007914E7" w:rsidRPr="00960263" w:rsidRDefault="007914E7" w:rsidP="00960263">
      <w:pPr>
        <w:pStyle w:val="af"/>
        <w:ind w:leftChars="400" w:left="1008" w:hangingChars="100" w:hanging="202"/>
        <w:rPr>
          <w:color w:val="002060"/>
        </w:rPr>
      </w:pPr>
      <w:r w:rsidRPr="00960263">
        <w:rPr>
          <w:rFonts w:hint="eastAsia"/>
          <w:color w:val="002060"/>
        </w:rPr>
        <w:t>○現在のまちづくりに貢献できる取組</w:t>
      </w:r>
    </w:p>
    <w:p w14:paraId="378E3B0F" w14:textId="1F268B29" w:rsidR="006F27F2" w:rsidRDefault="006F27F2" w:rsidP="006F27F2">
      <w:pPr>
        <w:pStyle w:val="POINT"/>
      </w:pPr>
      <w:r>
        <w:rPr>
          <w:rFonts w:hint="eastAsia"/>
        </w:rPr>
        <w:t>復興ビジョンや復興プロセスの検討を通じて、まとめて整理を行うことも考えられる。</w:t>
      </w:r>
    </w:p>
    <w:p w14:paraId="418E18AE" w14:textId="77777777" w:rsidR="005A1AB3" w:rsidRPr="006F27F2" w:rsidRDefault="005A1AB3" w:rsidP="005A1AB3">
      <w:pPr>
        <w:pStyle w:val="af"/>
      </w:pPr>
    </w:p>
    <w:p w14:paraId="03559EE9"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06BE0001" w14:textId="77777777" w:rsidR="005A1AB3" w:rsidRDefault="005A1AB3" w:rsidP="005A1AB3">
      <w:pPr>
        <w:ind w:leftChars="200" w:left="403"/>
      </w:pPr>
      <w:r w:rsidRPr="00F65DCC">
        <w:rPr>
          <w:rFonts w:hint="eastAsia"/>
        </w:rPr>
        <w:t xml:space="preserve">　</w:t>
      </w:r>
      <w:r>
        <w:rPr>
          <w:rFonts w:hint="eastAsia"/>
        </w:rPr>
        <w:t>復興事前準備として、以下のような施策・事業の推進を図る。</w:t>
      </w:r>
    </w:p>
    <w:p w14:paraId="4212D20C" w14:textId="77777777" w:rsidR="005A1AB3" w:rsidRDefault="005A1AB3" w:rsidP="005A1AB3">
      <w:pPr>
        <w:ind w:leftChars="200" w:left="403"/>
      </w:pPr>
    </w:p>
    <w:p w14:paraId="6710EC3A" w14:textId="77777777" w:rsidR="005A1AB3" w:rsidRPr="004C55C4" w:rsidRDefault="005A1AB3" w:rsidP="005A1AB3">
      <w:pPr>
        <w:ind w:leftChars="200" w:left="403"/>
        <w:rPr>
          <w:rFonts w:ascii="Meiryo UI" w:eastAsia="Meiryo UI" w:hAnsi="Meiryo UI"/>
          <w:b/>
          <w:bCs/>
        </w:rPr>
      </w:pPr>
      <w:r w:rsidRPr="004C55C4">
        <w:rPr>
          <w:rFonts w:ascii="Meiryo UI" w:eastAsia="Meiryo UI" w:hAnsi="Meiryo UI" w:hint="eastAsia"/>
          <w:b/>
          <w:bCs/>
        </w:rPr>
        <w:t>①応急仮設住宅の建設候補地の確保</w:t>
      </w:r>
    </w:p>
    <w:p w14:paraId="0F434D0F" w14:textId="77777777" w:rsidR="005A1AB3" w:rsidRDefault="005A1AB3" w:rsidP="005A1AB3">
      <w:pPr>
        <w:ind w:leftChars="300" w:left="605"/>
      </w:pPr>
      <w:r>
        <w:rPr>
          <w:rFonts w:hint="eastAsia"/>
        </w:rPr>
        <w:t xml:space="preserve">　対象区域内には、応急仮設住宅として活用可能な候補地が、</w:t>
      </w:r>
      <w:r w:rsidRPr="00114D32">
        <w:rPr>
          <w:rFonts w:hint="eastAsia"/>
        </w:rPr>
        <w:t>■■公園のグラウンド</w:t>
      </w:r>
      <w:r>
        <w:rPr>
          <w:rFonts w:hint="eastAsia"/>
        </w:rPr>
        <w:t>と</w:t>
      </w:r>
      <w:r w:rsidRPr="00114D32">
        <w:rPr>
          <w:rFonts w:hint="eastAsia"/>
        </w:rPr>
        <w:t>○○小学校跡地</w:t>
      </w:r>
      <w:r>
        <w:rPr>
          <w:rFonts w:hint="eastAsia"/>
        </w:rPr>
        <w:t>に限られており、大幅な不足が想定される。</w:t>
      </w:r>
    </w:p>
    <w:p w14:paraId="23EFDFB7" w14:textId="77777777" w:rsidR="005A1AB3" w:rsidRDefault="005A1AB3" w:rsidP="005A1AB3">
      <w:pPr>
        <w:ind w:leftChars="300" w:left="605"/>
      </w:pPr>
      <w:r>
        <w:rPr>
          <w:rFonts w:hint="eastAsia"/>
        </w:rPr>
        <w:t xml:space="preserve">　そのため、地域ワークショップで候補地としてあげられた民有地の所有者等への事前相談を実施する。</w:t>
      </w:r>
    </w:p>
    <w:p w14:paraId="446629DA" w14:textId="77777777" w:rsidR="005A1AB3" w:rsidRDefault="005A1AB3" w:rsidP="005A1AB3">
      <w:pPr>
        <w:ind w:leftChars="300" w:left="605"/>
      </w:pPr>
    </w:p>
    <w:p w14:paraId="1E6056C8" w14:textId="378A6154" w:rsidR="005A1AB3" w:rsidRPr="004C55C4" w:rsidRDefault="005A1AB3" w:rsidP="005A1AB3">
      <w:pPr>
        <w:ind w:leftChars="200" w:left="403"/>
        <w:rPr>
          <w:rFonts w:ascii="Meiryo UI" w:eastAsia="Meiryo UI" w:hAnsi="Meiryo UI"/>
          <w:b/>
          <w:bCs/>
        </w:rPr>
      </w:pPr>
      <w:r>
        <w:rPr>
          <w:rFonts w:ascii="Meiryo UI" w:eastAsia="Meiryo UI" w:hAnsi="Meiryo UI" w:hint="eastAsia"/>
          <w:b/>
          <w:bCs/>
        </w:rPr>
        <w:t>②○○</w:t>
      </w:r>
      <w:r w:rsidR="00960263">
        <w:rPr>
          <w:rFonts w:ascii="Meiryo UI" w:eastAsia="Meiryo UI" w:hAnsi="Meiryo UI" w:hint="eastAsia"/>
          <w:b/>
          <w:bCs/>
        </w:rPr>
        <w:t>こども園</w:t>
      </w:r>
      <w:r>
        <w:rPr>
          <w:rFonts w:ascii="Meiryo UI" w:eastAsia="Meiryo UI" w:hAnsi="Meiryo UI" w:hint="eastAsia"/>
          <w:b/>
          <w:bCs/>
        </w:rPr>
        <w:t>の事前の高台移転の検討</w:t>
      </w:r>
    </w:p>
    <w:p w14:paraId="70EDEE2D" w14:textId="77A0CDEC" w:rsidR="005A1AB3" w:rsidRDefault="005A1AB3" w:rsidP="005A1AB3">
      <w:pPr>
        <w:ind w:leftChars="300" w:left="605"/>
      </w:pPr>
      <w:r>
        <w:rPr>
          <w:rFonts w:hint="eastAsia"/>
        </w:rPr>
        <w:t xml:space="preserve">　地域の宝である子どもを育む場として、また、地域の様々な活動の拠点となっている○○</w:t>
      </w:r>
      <w:r w:rsidR="00960263">
        <w:rPr>
          <w:rFonts w:hint="eastAsia"/>
        </w:rPr>
        <w:t>こども園</w:t>
      </w:r>
      <w:r>
        <w:rPr>
          <w:rFonts w:hint="eastAsia"/>
        </w:rPr>
        <w:t>は、津波による甚大な被害が想定されるため、事前の高台移転を検討する。</w:t>
      </w:r>
    </w:p>
    <w:p w14:paraId="72D72509" w14:textId="77777777" w:rsidR="005A1AB3" w:rsidRPr="005926BD" w:rsidRDefault="005A1AB3" w:rsidP="005A1AB3">
      <w:pPr>
        <w:ind w:leftChars="300" w:left="605"/>
      </w:pPr>
    </w:p>
    <w:p w14:paraId="42B4D1AA" w14:textId="77777777" w:rsidR="005A1AB3" w:rsidRPr="004C55C4" w:rsidRDefault="005A1AB3" w:rsidP="005A1AB3">
      <w:pPr>
        <w:ind w:leftChars="200" w:left="403"/>
        <w:rPr>
          <w:rFonts w:ascii="Meiryo UI" w:eastAsia="Meiryo UI" w:hAnsi="Meiryo UI"/>
          <w:b/>
          <w:bCs/>
        </w:rPr>
      </w:pPr>
      <w:r>
        <w:rPr>
          <w:rFonts w:ascii="Meiryo UI" w:eastAsia="Meiryo UI" w:hAnsi="Meiryo UI" w:hint="eastAsia"/>
          <w:b/>
          <w:bCs/>
        </w:rPr>
        <w:t>③地域の伝統的行事の維持・活性化</w:t>
      </w:r>
    </w:p>
    <w:p w14:paraId="76F47040" w14:textId="6DEABAB2" w:rsidR="005A1AB3" w:rsidRDefault="005A1AB3" w:rsidP="005A1AB3">
      <w:pPr>
        <w:ind w:leftChars="300" w:left="605"/>
      </w:pPr>
      <w:r>
        <w:rPr>
          <w:rFonts w:hint="eastAsia"/>
        </w:rPr>
        <w:t xml:space="preserve">　地域住民が愛着を持っている●●祭りについては、担い手不足等の課題を有しているが、その継続を図る。多様な世代や他地域との交流機会として、地域コミュニティや地域防災力の向上につなげていく。</w:t>
      </w:r>
    </w:p>
    <w:p w14:paraId="1A833553" w14:textId="4974FD72" w:rsidR="005A1AB3" w:rsidRDefault="005A1AB3" w:rsidP="005A1AB3">
      <w:pPr>
        <w:ind w:leftChars="100" w:left="202"/>
      </w:pPr>
      <w:r>
        <w:br w:type="page"/>
      </w:r>
    </w:p>
    <w:p w14:paraId="2F313EF4" w14:textId="71B1EE31" w:rsidR="005A1AB3" w:rsidRDefault="005A1AB3" w:rsidP="002272DF">
      <w:pPr>
        <w:pStyle w:val="af4"/>
      </w:pPr>
      <w:bookmarkStart w:id="61" w:name="_Toc191310277"/>
      <w:r>
        <w:rPr>
          <w:rFonts w:hint="eastAsia"/>
        </w:rPr>
        <w:lastRenderedPageBreak/>
        <w:t>第</w:t>
      </w:r>
      <w:r w:rsidR="00C7437C">
        <w:rPr>
          <w:rFonts w:hint="eastAsia"/>
        </w:rPr>
        <w:t>３</w:t>
      </w:r>
      <w:r>
        <w:rPr>
          <w:rFonts w:hint="eastAsia"/>
        </w:rPr>
        <w:t>編　復興プロセス</w:t>
      </w:r>
      <w:bookmarkEnd w:id="61"/>
    </w:p>
    <w:p w14:paraId="0828F025" w14:textId="2505D4A5" w:rsidR="005A1AB3" w:rsidRDefault="005A1AB3" w:rsidP="007914E7">
      <w:pPr>
        <w:pStyle w:val="2"/>
      </w:pPr>
      <w:bookmarkStart w:id="62" w:name="_Toc191310278"/>
      <w:r w:rsidRPr="00A0055B">
        <w:rPr>
          <w:rFonts w:hint="eastAsia"/>
        </w:rPr>
        <w:t xml:space="preserve">第１章　</w:t>
      </w:r>
      <w:r>
        <w:rPr>
          <w:rFonts w:hint="eastAsia"/>
        </w:rPr>
        <w:t>復興プロセスの</w:t>
      </w:r>
      <w:r w:rsidR="006E1FB4">
        <w:rPr>
          <w:rFonts w:hint="eastAsia"/>
        </w:rPr>
        <w:t>概要</w:t>
      </w:r>
      <w:bookmarkEnd w:id="62"/>
    </w:p>
    <w:p w14:paraId="25916E65" w14:textId="59A72710" w:rsidR="005A1AB3" w:rsidRPr="00A0055B" w:rsidRDefault="005A1AB3" w:rsidP="007914E7">
      <w:pPr>
        <w:pStyle w:val="3"/>
      </w:pPr>
      <w:bookmarkStart w:id="63" w:name="_Toc191310279"/>
      <w:r w:rsidRPr="00A0055B">
        <w:rPr>
          <w:rFonts w:hint="eastAsia"/>
        </w:rPr>
        <w:t>１．</w:t>
      </w:r>
      <w:r>
        <w:rPr>
          <w:rFonts w:hint="eastAsia"/>
        </w:rPr>
        <w:t>復興プロセスの</w:t>
      </w:r>
      <w:r w:rsidR="006E1FB4">
        <w:rPr>
          <w:rFonts w:hint="eastAsia"/>
        </w:rPr>
        <w:t>概要</w:t>
      </w:r>
      <w:bookmarkEnd w:id="63"/>
    </w:p>
    <w:p w14:paraId="1F1A9B5B" w14:textId="66EA4494" w:rsidR="00960263" w:rsidRPr="00E5514F" w:rsidRDefault="0012292D" w:rsidP="00960263">
      <w:pPr>
        <w:pStyle w:val="af"/>
      </w:pPr>
      <w:r>
        <w:rPr>
          <w:rFonts w:hint="eastAsia"/>
        </w:rPr>
        <w:t>迅速</w:t>
      </w:r>
      <w:r w:rsidR="00960263">
        <w:rPr>
          <w:rFonts w:hint="eastAsia"/>
        </w:rPr>
        <w:t>かつ適切な被災者支援や復興施策・復興事業等に取</w:t>
      </w:r>
      <w:r w:rsidR="002272DF">
        <w:rPr>
          <w:rFonts w:hint="eastAsia"/>
        </w:rPr>
        <w:t>り</w:t>
      </w:r>
      <w:r w:rsidR="00960263">
        <w:rPr>
          <w:rFonts w:hint="eastAsia"/>
        </w:rPr>
        <w:t>組むため</w:t>
      </w:r>
      <w:r w:rsidR="007639DF">
        <w:rPr>
          <w:rFonts w:hint="eastAsia"/>
        </w:rPr>
        <w:t>の手続等を示すものとして</w:t>
      </w:r>
      <w:r w:rsidR="00960263">
        <w:rPr>
          <w:rFonts w:hint="eastAsia"/>
        </w:rPr>
        <w:t>、主に、行政職員を対象とした計画であることを明確に</w:t>
      </w:r>
      <w:r w:rsidR="00960263" w:rsidRPr="00E5514F">
        <w:rPr>
          <w:rFonts w:hint="eastAsia"/>
        </w:rPr>
        <w:t>しましょう。</w:t>
      </w:r>
    </w:p>
    <w:p w14:paraId="77F15D6C" w14:textId="77777777" w:rsidR="006E1FB4" w:rsidRDefault="006E1FB4" w:rsidP="006E1FB4">
      <w:pPr>
        <w:pStyle w:val="af"/>
      </w:pPr>
      <w:r>
        <w:rPr>
          <w:rFonts w:hint="eastAsia"/>
        </w:rPr>
        <w:t>市町村の業務継続計画や職員初動マニュアル等の策定状況を確認し、復興プロセスの位置づけを明確にしましょう。</w:t>
      </w:r>
    </w:p>
    <w:p w14:paraId="5AC6BFE8" w14:textId="3805032A" w:rsidR="00960263" w:rsidRPr="007241A8" w:rsidRDefault="00960263"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6,</w:t>
      </w:r>
      <w:r w:rsidR="00EA3888">
        <w:rPr>
          <w:rStyle w:val="af3"/>
          <w:rFonts w:hint="eastAsia"/>
        </w:rPr>
        <w:t>P7,</w:t>
      </w:r>
      <w:r w:rsidR="00CA338A">
        <w:rPr>
          <w:rStyle w:val="af3"/>
          <w:rFonts w:hint="eastAsia"/>
        </w:rPr>
        <w:t>P</w:t>
      </w:r>
      <w:r w:rsidR="00EA3888">
        <w:rPr>
          <w:rStyle w:val="af3"/>
          <w:rFonts w:hint="eastAsia"/>
        </w:rPr>
        <w:t>71</w:t>
      </w:r>
      <w:r w:rsidRPr="007241A8">
        <w:rPr>
          <w:rStyle w:val="af3"/>
          <w:rFonts w:hint="eastAsia"/>
        </w:rPr>
        <w:t>参照</w:t>
      </w:r>
    </w:p>
    <w:p w14:paraId="15BD1CEC" w14:textId="77777777" w:rsidR="00960263" w:rsidRPr="00566044" w:rsidRDefault="00960263" w:rsidP="00960263"/>
    <w:p w14:paraId="130B43F5" w14:textId="77777777" w:rsidR="00960263" w:rsidRPr="000D50D3" w:rsidRDefault="00960263" w:rsidP="00960263">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323AC6A7" w14:textId="296EB88A" w:rsidR="00960263" w:rsidRPr="000D50D3" w:rsidRDefault="00960263" w:rsidP="00960263">
      <w:pPr>
        <w:pStyle w:val="POINT"/>
      </w:pPr>
      <w:r>
        <w:rPr>
          <w:rFonts w:hint="eastAsia"/>
        </w:rPr>
        <w:t>主に、行政を対象とした計画であるが、関係機関との連携や住民との協働が不可欠であること</w:t>
      </w:r>
      <w:r w:rsidR="007639DF">
        <w:rPr>
          <w:rFonts w:hint="eastAsia"/>
        </w:rPr>
        <w:t>を確認する</w:t>
      </w:r>
      <w:r>
        <w:rPr>
          <w:rFonts w:hint="eastAsia"/>
        </w:rPr>
        <w:t>。</w:t>
      </w:r>
    </w:p>
    <w:p w14:paraId="7AF53464" w14:textId="77777777" w:rsidR="006E1FB4" w:rsidRPr="00FD5CE9" w:rsidRDefault="006E1FB4" w:rsidP="006E1FB4">
      <w:pPr>
        <w:pStyle w:val="POINT"/>
      </w:pPr>
      <w:r>
        <w:rPr>
          <w:rFonts w:hint="eastAsia"/>
        </w:rPr>
        <w:t>自市町村における業務継続計画や職員初動マニュアルと、復興プロセスとの関連性や役割を整理する。</w:t>
      </w:r>
    </w:p>
    <w:p w14:paraId="218DCFE8" w14:textId="77777777" w:rsidR="00960263" w:rsidRPr="006E1FB4" w:rsidRDefault="00960263" w:rsidP="00960263"/>
    <w:p w14:paraId="586DB8FE" w14:textId="77777777" w:rsidR="00960263" w:rsidRPr="00061DA3" w:rsidRDefault="00960263" w:rsidP="0096026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4401706C" w14:textId="4EE4832C" w:rsidR="00960263" w:rsidRDefault="00960263" w:rsidP="00960263">
      <w:pPr>
        <w:ind w:leftChars="200" w:left="403"/>
      </w:pPr>
      <w:r>
        <w:rPr>
          <w:rFonts w:hint="eastAsia"/>
        </w:rPr>
        <w:t xml:space="preserve">　復興プロセスは、主に、大規模災害発生後に行政職員が取り組むべき手続等を整理し、</w:t>
      </w:r>
      <w:r w:rsidR="0012292D">
        <w:rPr>
          <w:rFonts w:hint="eastAsia"/>
        </w:rPr>
        <w:t>迅速</w:t>
      </w:r>
      <w:r>
        <w:rPr>
          <w:rFonts w:hint="eastAsia"/>
        </w:rPr>
        <w:t>かつ適切な行動がとれるように備えるための計画である。</w:t>
      </w:r>
    </w:p>
    <w:p w14:paraId="0A83965F" w14:textId="32CA5A6F" w:rsidR="006E1FB4" w:rsidRPr="00387ACD" w:rsidRDefault="006E1FB4" w:rsidP="00960263">
      <w:pPr>
        <w:ind w:leftChars="200" w:left="403"/>
      </w:pPr>
      <w:r>
        <w:rPr>
          <w:rFonts w:hint="eastAsia"/>
        </w:rPr>
        <w:t xml:space="preserve">　現在、○○市町村業務継続計画（ＢＣＰ）を策定しているが、ＢＣＰが初動・応急対策期を主眼としているのに対し、本復興プロセスは、復旧から復興にかけて必要な取組を整理するものである。</w:t>
      </w:r>
    </w:p>
    <w:p w14:paraId="6298539C" w14:textId="631C5872" w:rsidR="005A1AB3" w:rsidRDefault="005A1AB3" w:rsidP="005A1AB3">
      <w:pPr>
        <w:ind w:leftChars="200" w:left="403"/>
      </w:pPr>
      <w:r>
        <w:rPr>
          <w:rFonts w:hint="eastAsia"/>
        </w:rPr>
        <w:t xml:space="preserve">　これらの取組は、継続しているものであり、業務継続計画等との整合を図</w:t>
      </w:r>
      <w:r w:rsidR="006E1FB4">
        <w:rPr>
          <w:rFonts w:hint="eastAsia"/>
        </w:rPr>
        <w:t>りながら検討する</w:t>
      </w:r>
      <w:r>
        <w:rPr>
          <w:rFonts w:hint="eastAsia"/>
        </w:rPr>
        <w:t>。</w:t>
      </w:r>
    </w:p>
    <w:p w14:paraId="08CC7B71" w14:textId="77777777" w:rsidR="005A1AB3" w:rsidRPr="003E19B6" w:rsidRDefault="005A1AB3" w:rsidP="005A1AB3"/>
    <w:p w14:paraId="27A84384" w14:textId="77777777" w:rsidR="005A1AB3" w:rsidRDefault="005A1AB3" w:rsidP="005A1AB3">
      <w:pPr>
        <w:jc w:val="center"/>
      </w:pPr>
      <w:r>
        <w:rPr>
          <w:noProof/>
        </w:rPr>
        <mc:AlternateContent>
          <mc:Choice Requires="wpc">
            <w:drawing>
              <wp:inline distT="0" distB="0" distL="0" distR="0" wp14:anchorId="7D3C6A62" wp14:editId="418FC5BE">
                <wp:extent cx="5759450" cy="1370330"/>
                <wp:effectExtent l="0" t="0" r="0" b="1270"/>
                <wp:docPr id="1722566824"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142416330" name="矢印: 五方向 2142416330"/>
                        <wps:cNvSpPr/>
                        <wps:spPr>
                          <a:xfrm>
                            <a:off x="2175247" y="41697"/>
                            <a:ext cx="3266927" cy="362347"/>
                          </a:xfrm>
                          <a:prstGeom prst="homePlat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2202C" w14:textId="77777777" w:rsidR="00C7437C" w:rsidRPr="004255BA" w:rsidRDefault="00C7437C" w:rsidP="005A1AB3">
                              <w:pPr>
                                <w:jc w:val="center"/>
                                <w:rPr>
                                  <w:rFonts w:ascii="BIZ UDPゴシック" w:eastAsia="BIZ UDPゴシック" w:hAnsi="BIZ UDPゴシック"/>
                                  <w:b/>
                                  <w:bCs/>
                                  <w:color w:val="FFFFFF" w:themeColor="background1"/>
                                </w:rPr>
                              </w:pPr>
                              <w:r w:rsidRPr="004255BA">
                                <w:rPr>
                                  <w:rFonts w:ascii="BIZ UDPゴシック" w:eastAsia="BIZ UDPゴシック" w:hAnsi="BIZ UDPゴシック" w:hint="eastAsia"/>
                                  <w:b/>
                                  <w:bCs/>
                                  <w:color w:val="FFFFFF" w:themeColor="background1"/>
                                </w:rPr>
                                <w:t>復旧・復興期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5707380" name="正方形/長方形 445707380"/>
                        <wps:cNvSpPr/>
                        <wps:spPr>
                          <a:xfrm>
                            <a:off x="584152" y="648571"/>
                            <a:ext cx="4865058" cy="664622"/>
                          </a:xfrm>
                          <a:prstGeom prst="rect">
                            <a:avLst/>
                          </a:prstGeom>
                          <a:gradFill flip="none" rotWithShape="1">
                            <a:gsLst>
                              <a:gs pos="35000">
                                <a:schemeClr val="accent4">
                                  <a:lumMod val="20000"/>
                                  <a:lumOff val="80000"/>
                                </a:schemeClr>
                              </a:gs>
                              <a:gs pos="65000">
                                <a:schemeClr val="accent6">
                                  <a:lumMod val="20000"/>
                                  <a:lumOff val="80000"/>
                                </a:schemeClr>
                              </a:gs>
                              <a:gs pos="0">
                                <a:schemeClr val="accent4">
                                  <a:lumMod val="60000"/>
                                  <a:lumOff val="40000"/>
                                </a:schemeClr>
                              </a:gs>
                              <a:gs pos="50000">
                                <a:schemeClr val="bg1">
                                  <a:lumMod val="95000"/>
                                </a:schemeClr>
                              </a:gs>
                              <a:gs pos="97000">
                                <a:schemeClr val="accent6">
                                  <a:lumMod val="60000"/>
                                  <a:lumOff val="40000"/>
                                </a:schemeClr>
                              </a:gs>
                            </a:gsLst>
                            <a:lin ang="189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323281" name="テキスト ボックス 2"/>
                        <wps:cNvSpPr txBox="1">
                          <a:spLocks noChangeArrowheads="1"/>
                        </wps:cNvSpPr>
                        <wps:spPr bwMode="auto">
                          <a:xfrm>
                            <a:off x="3716417" y="664085"/>
                            <a:ext cx="925829" cy="347344"/>
                          </a:xfrm>
                          <a:prstGeom prst="rect">
                            <a:avLst/>
                          </a:prstGeom>
                          <a:noFill/>
                          <a:ln w="9525">
                            <a:noFill/>
                            <a:miter lim="800000"/>
                            <a:headEnd/>
                            <a:tailEnd/>
                          </a:ln>
                        </wps:spPr>
                        <wps:txbx>
                          <w:txbxContent>
                            <w:p w14:paraId="5EF37805" w14:textId="77777777" w:rsidR="00C7437C" w:rsidRPr="004255BA" w:rsidRDefault="00C7437C" w:rsidP="005A1AB3">
                              <w:pPr>
                                <w:jc w:val="center"/>
                                <w:rPr>
                                  <w:rFonts w:ascii="BIZ UDPゴシック" w:eastAsia="BIZ UDPゴシック" w:hAnsi="BIZ UDPゴシック"/>
                                  <w:b/>
                                  <w:bCs/>
                                  <w:color w:val="4EA72E" w:themeColor="accent6"/>
                                  <w:sz w:val="21"/>
                                  <w:szCs w:val="21"/>
                                  <w14:glow w14:rad="127000">
                                    <w14:schemeClr w14:val="bg1"/>
                                  </w14:glow>
                                </w:rPr>
                              </w:pPr>
                              <w:r w:rsidRPr="004255BA">
                                <w:rPr>
                                  <w:rFonts w:ascii="BIZ UDPゴシック" w:eastAsia="BIZ UDPゴシック" w:hAnsi="BIZ UDPゴシック" w:hint="eastAsia"/>
                                  <w:b/>
                                  <w:bCs/>
                                  <w:color w:val="4EA72E" w:themeColor="accent6"/>
                                  <w:sz w:val="21"/>
                                  <w:szCs w:val="21"/>
                                  <w14:glow w14:rad="127000">
                                    <w14:schemeClr w14:val="bg1"/>
                                  </w14:glow>
                                </w:rPr>
                                <w:t>復興プロセス</w:t>
                              </w:r>
                            </w:p>
                          </w:txbxContent>
                        </wps:txbx>
                        <wps:bodyPr rot="0" vert="horz" wrap="none" lIns="91440" tIns="45720" rIns="91440" bIns="45720" anchor="ctr" anchorCtr="0">
                          <a:spAutoFit/>
                        </wps:bodyPr>
                      </wps:wsp>
                      <wps:wsp>
                        <wps:cNvPr id="1651975948" name="テキスト ボックス 2"/>
                        <wps:cNvSpPr txBox="1">
                          <a:spLocks noChangeArrowheads="1"/>
                        </wps:cNvSpPr>
                        <wps:spPr bwMode="auto">
                          <a:xfrm>
                            <a:off x="584282" y="965882"/>
                            <a:ext cx="1949449" cy="347344"/>
                          </a:xfrm>
                          <a:prstGeom prst="rect">
                            <a:avLst/>
                          </a:prstGeom>
                          <a:noFill/>
                          <a:ln w="9525">
                            <a:noFill/>
                            <a:miter lim="800000"/>
                            <a:headEnd/>
                            <a:tailEnd/>
                          </a:ln>
                        </wps:spPr>
                        <wps:txbx>
                          <w:txbxContent>
                            <w:p w14:paraId="4BE94509" w14:textId="77777777" w:rsidR="00C7437C" w:rsidRPr="004255BA" w:rsidRDefault="00C7437C" w:rsidP="005A1AB3">
                              <w:pPr>
                                <w:rPr>
                                  <w:rFonts w:ascii="BIZ UDPゴシック" w:eastAsia="BIZ UDPゴシック" w:hAnsi="BIZ UDPゴシック"/>
                                  <w:b/>
                                  <w:bCs/>
                                  <w:color w:val="0070C0"/>
                                  <w:sz w:val="21"/>
                                  <w:szCs w:val="21"/>
                                  <w14:glow w14:rad="127000">
                                    <w14:schemeClr w14:val="bg1"/>
                                  </w14:glow>
                                </w:rPr>
                              </w:pPr>
                              <w:r w:rsidRPr="004255BA">
                                <w:rPr>
                                  <w:rFonts w:ascii="BIZ UDPゴシック" w:eastAsia="BIZ UDPゴシック" w:hAnsi="BIZ UDPゴシック" w:hint="eastAsia"/>
                                  <w:b/>
                                  <w:bCs/>
                                  <w:color w:val="0070C0"/>
                                  <w:sz w:val="21"/>
                                  <w:szCs w:val="21"/>
                                  <w14:glow w14:rad="127000">
                                    <w14:schemeClr w14:val="bg1"/>
                                  </w14:glow>
                                </w:rPr>
                                <w:t>初動マニュアル、業務継続計画等</w:t>
                              </w:r>
                            </w:p>
                          </w:txbxContent>
                        </wps:txbx>
                        <wps:bodyPr rot="0" vert="horz" wrap="none" lIns="91440" tIns="45720" rIns="91440" bIns="45720" anchor="ctr" anchorCtr="0">
                          <a:spAutoFit/>
                        </wps:bodyPr>
                      </wps:wsp>
                      <wps:wsp>
                        <wps:cNvPr id="2019025867" name="矢印: 五方向 2019025867"/>
                        <wps:cNvSpPr/>
                        <wps:spPr>
                          <a:xfrm>
                            <a:off x="584283" y="34290"/>
                            <a:ext cx="1783370" cy="362465"/>
                          </a:xfrm>
                          <a:prstGeom prst="homePlate">
                            <a:avLst/>
                          </a:prstGeom>
                          <a:solidFill>
                            <a:schemeClr val="accent4"/>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7232082" w14:textId="77777777" w:rsidR="00C7437C" w:rsidRPr="004255BA" w:rsidRDefault="00C7437C" w:rsidP="005A1AB3">
                              <w:pPr>
                                <w:jc w:val="center"/>
                                <w:rPr>
                                  <w:rFonts w:ascii="BIZ UDPゴシック" w:eastAsia="BIZ UDPゴシック" w:hAnsi="BIZ UDPゴシック"/>
                                  <w:b/>
                                  <w:bCs/>
                                  <w:color w:val="FFFFFF" w:themeColor="background1"/>
                                </w:rPr>
                              </w:pPr>
                              <w:r w:rsidRPr="004255BA">
                                <w:rPr>
                                  <w:rFonts w:ascii="BIZ UDPゴシック" w:eastAsia="BIZ UDPゴシック" w:hAnsi="BIZ UDPゴシック" w:hint="eastAsia"/>
                                  <w:b/>
                                  <w:bCs/>
                                  <w:color w:val="FFFFFF" w:themeColor="background1"/>
                                </w:rPr>
                                <w:t>初動・応急対策期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88811" name="爆発: 8 pt 399588811"/>
                        <wps:cNvSpPr/>
                        <wps:spPr>
                          <a:xfrm>
                            <a:off x="139505" y="114846"/>
                            <a:ext cx="840260" cy="741252"/>
                          </a:xfrm>
                          <a:prstGeom prst="irregularSeal1">
                            <a:avLst/>
                          </a:prstGeom>
                          <a:solidFill>
                            <a:srgbClr val="FFFF00"/>
                          </a:solid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B1728F" w14:textId="77777777" w:rsidR="00C7437C" w:rsidRPr="00561534" w:rsidRDefault="00C7437C" w:rsidP="005A1AB3">
                              <w:pPr>
                                <w:jc w:val="center"/>
                                <w:rPr>
                                  <w:rFonts w:ascii="BIZ UDPゴシック" w:eastAsia="BIZ UDPゴシック" w:hAnsi="BIZ UDPゴシック"/>
                                  <w:b/>
                                  <w:bCs/>
                                  <w:color w:val="FF0000"/>
                                  <w:sz w:val="18"/>
                                  <w:szCs w:val="18"/>
                                </w:rPr>
                              </w:pPr>
                              <w:r w:rsidRPr="00561534">
                                <w:rPr>
                                  <w:rFonts w:ascii="BIZ UDPゴシック" w:eastAsia="BIZ UDPゴシック" w:hAnsi="BIZ UDPゴシック" w:hint="eastAsia"/>
                                  <w:b/>
                                  <w:bCs/>
                                  <w:color w:val="FF0000"/>
                                  <w:sz w:val="18"/>
                                  <w:szCs w:val="18"/>
                                </w:rPr>
                                <w:t>発災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c:wpc>
                  </a:graphicData>
                </a:graphic>
              </wp:inline>
            </w:drawing>
          </mc:Choice>
          <mc:Fallback xmlns:w16sdtfl="http://schemas.microsoft.com/office/word/2024/wordml/sdtformatlock" xmlns:w16du="http://schemas.microsoft.com/office/word/2023/wordml/word16du">
            <w:pict>
              <v:group w14:anchorId="7D3C6A62" id="キャンバス 1" o:spid="_x0000_s1029" editas="canvas" style="width:453.5pt;height:107.9pt;mso-position-horizontal-relative:char;mso-position-vertical-relative:line" coordsize="57594,1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7594;height:13703;visibility:visible;mso-wrap-style:square" filled="t">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142416330" o:spid="_x0000_s1031" type="#_x0000_t15" style="position:absolute;left:21752;top:416;width:32669;height:3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" adj="20402" fillcolor="#4ea72e [3209]" stroked="f" strokeweight="1pt">
                  <v:textbox>
                    <w:txbxContent>
                      <w:p w14:paraId="35B2202C" w14:textId="77777777" w:rsidR="00C7437C" w:rsidRPr="004255BA" w:rsidRDefault="00C7437C" w:rsidP="005A1AB3">
                        <w:pPr>
                          <w:jc w:val="center"/>
                          <w:rPr>
                            <w:rFonts w:ascii="BIZ UDPゴシック" w:eastAsia="BIZ UDPゴシック" w:hAnsi="BIZ UDPゴシック"/>
                            <w:b/>
                            <w:bCs/>
                            <w:color w:val="FFFFFF" w:themeColor="background1"/>
                          </w:rPr>
                        </w:pPr>
                        <w:r w:rsidRPr="004255BA">
                          <w:rPr>
                            <w:rFonts w:ascii="BIZ UDPゴシック" w:eastAsia="BIZ UDPゴシック" w:hAnsi="BIZ UDPゴシック" w:hint="eastAsia"/>
                            <w:b/>
                            <w:bCs/>
                            <w:color w:val="FFFFFF" w:themeColor="background1"/>
                          </w:rPr>
                          <w:t>復旧・復興期</w:t>
                        </w:r>
                      </w:p>
                    </w:txbxContent>
                  </v:textbox>
                </v:shape>
                <v:rect id="正方形/長方形 445707380" o:spid="_x0000_s1032" style="position:absolute;left:5841;top:6485;width:48651;height:6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" fillcolor="#60caf3 [1943]" strokecolor="#030e13 [484]" strokeweight="1pt">
                  <v:fill color2="#8dd873 [1945]" rotate="t" angle="135" colors="0 #61cbf4;22938f #caeefb;.5 #f2f2f2;42598f #d9f2d0;63570f #8ed973" focus="100%" type="gradient"/>
                </v:rect>
                <v:shape id="テキスト ボックス 2" o:spid="_x0000_s1033" type="#_x0000_t202" style="position:absolute;left:37164;top:6640;width:9258;height:347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" filled="f" stroked="f">
                  <v:textbox style="mso-fit-shape-to-text:t">
                    <w:txbxContent>
                      <w:p w14:paraId="5EF37805" w14:textId="77777777" w:rsidR="00C7437C" w:rsidRPr="004255BA" w:rsidRDefault="00C7437C" w:rsidP="005A1AB3">
                        <w:pPr>
                          <w:jc w:val="center"/>
                          <w:rPr>
                            <w:rFonts w:ascii="BIZ UDPゴシック" w:eastAsia="BIZ UDPゴシック" w:hAnsi="BIZ UDPゴシック"/>
                            <w:b/>
                            <w:bCs/>
                            <w:color w:val="4EA72E" w:themeColor="accent6"/>
                            <w:sz w:val="21"/>
                            <w:szCs w:val="21"/>
                            <w14:glow w14:rad="127000">
                              <w14:schemeClr w14:val="bg1"/>
                            </w14:glow>
                          </w:rPr>
                        </w:pPr>
                        <w:r w:rsidRPr="004255BA">
                          <w:rPr>
                            <w:rFonts w:ascii="BIZ UDPゴシック" w:eastAsia="BIZ UDPゴシック" w:hAnsi="BIZ UDPゴシック" w:hint="eastAsia"/>
                            <w:b/>
                            <w:bCs/>
                            <w:color w:val="4EA72E" w:themeColor="accent6"/>
                            <w:sz w:val="21"/>
                            <w:szCs w:val="21"/>
                            <w14:glow w14:rad="127000">
                              <w14:schemeClr w14:val="bg1"/>
                            </w14:glow>
                          </w:rPr>
                          <w:t>復興プロセス</w:t>
                        </w:r>
                      </w:p>
                    </w:txbxContent>
                  </v:textbox>
                </v:shape>
                <v:shape id="テキスト ボックス 2" o:spid="_x0000_s1034" type="#_x0000_t202" style="position:absolute;left:5842;top:9658;width:19495;height:347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" filled="f" stroked="f">
                  <v:textbox style="mso-fit-shape-to-text:t">
                    <w:txbxContent>
                      <w:p w14:paraId="4BE94509" w14:textId="77777777" w:rsidR="00C7437C" w:rsidRPr="004255BA" w:rsidRDefault="00C7437C" w:rsidP="005A1AB3">
                        <w:pPr>
                          <w:rPr>
                            <w:rFonts w:ascii="BIZ UDPゴシック" w:eastAsia="BIZ UDPゴシック" w:hAnsi="BIZ UDPゴシック"/>
                            <w:b/>
                            <w:bCs/>
                            <w:color w:val="0070C0"/>
                            <w:sz w:val="21"/>
                            <w:szCs w:val="21"/>
                            <w14:glow w14:rad="127000">
                              <w14:schemeClr w14:val="bg1"/>
                            </w14:glow>
                          </w:rPr>
                        </w:pPr>
                        <w:r w:rsidRPr="004255BA">
                          <w:rPr>
                            <w:rFonts w:ascii="BIZ UDPゴシック" w:eastAsia="BIZ UDPゴシック" w:hAnsi="BIZ UDPゴシック" w:hint="eastAsia"/>
                            <w:b/>
                            <w:bCs/>
                            <w:color w:val="0070C0"/>
                            <w:sz w:val="21"/>
                            <w:szCs w:val="21"/>
                            <w14:glow w14:rad="127000">
                              <w14:schemeClr w14:val="bg1"/>
                            </w14:glow>
                          </w:rPr>
                          <w:t>初動マニュアル、業務継続計画等</w:t>
                        </w:r>
                      </w:p>
                    </w:txbxContent>
                  </v:textbox>
                </v:shape>
                <v:shape id="矢印: 五方向 2019025867" o:spid="_x0000_s1035" type="#_x0000_t15" style="position:absolute;left:5842;top:342;width:17834;height:3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" adj="19405" fillcolor="#0f9ed5 [3207]" strokecolor="white [3212]" strokeweight="1pt">
                  <v:textbox>
                    <w:txbxContent>
                      <w:p w14:paraId="57232082" w14:textId="77777777" w:rsidR="00C7437C" w:rsidRPr="004255BA" w:rsidRDefault="00C7437C" w:rsidP="005A1AB3">
                        <w:pPr>
                          <w:jc w:val="center"/>
                          <w:rPr>
                            <w:rFonts w:ascii="BIZ UDPゴシック" w:eastAsia="BIZ UDPゴシック" w:hAnsi="BIZ UDPゴシック"/>
                            <w:b/>
                            <w:bCs/>
                            <w:color w:val="FFFFFF" w:themeColor="background1"/>
                          </w:rPr>
                        </w:pPr>
                        <w:r w:rsidRPr="004255BA">
                          <w:rPr>
                            <w:rFonts w:ascii="BIZ UDPゴシック" w:eastAsia="BIZ UDPゴシック" w:hAnsi="BIZ UDPゴシック" w:hint="eastAsia"/>
                            <w:b/>
                            <w:bCs/>
                            <w:color w:val="FFFFFF" w:themeColor="background1"/>
                          </w:rPr>
                          <w:t>初動・応急対策期</w:t>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爆発: 8 pt 399588811" o:spid="_x0000_s1036" type="#_x0000_t71" style="position:absolute;left:1395;top:1148;width:8402;height:7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" fillcolor="yellow" strokecolor="red" strokeweight="1.5pt">
                  <v:textbox inset=",0,,0">
                    <w:txbxContent>
                      <w:p w14:paraId="7CB1728F" w14:textId="77777777" w:rsidR="00C7437C" w:rsidRPr="00561534" w:rsidRDefault="00C7437C" w:rsidP="005A1AB3">
                        <w:pPr>
                          <w:jc w:val="center"/>
                          <w:rPr>
                            <w:rFonts w:ascii="BIZ UDPゴシック" w:eastAsia="BIZ UDPゴシック" w:hAnsi="BIZ UDPゴシック"/>
                            <w:b/>
                            <w:bCs/>
                            <w:color w:val="FF0000"/>
                            <w:sz w:val="18"/>
                            <w:szCs w:val="18"/>
                          </w:rPr>
                        </w:pPr>
                        <w:r w:rsidRPr="00561534">
                          <w:rPr>
                            <w:rFonts w:ascii="BIZ UDPゴシック" w:eastAsia="BIZ UDPゴシック" w:hAnsi="BIZ UDPゴシック" w:hint="eastAsia"/>
                            <w:b/>
                            <w:bCs/>
                            <w:color w:val="FF0000"/>
                            <w:sz w:val="18"/>
                            <w:szCs w:val="18"/>
                          </w:rPr>
                          <w:t>発災</w:t>
                        </w:r>
                      </w:p>
                    </w:txbxContent>
                  </v:textbox>
                </v:shape>
                <w10:anchorlock/>
              </v:group>
            </w:pict>
          </mc:Fallback>
        </mc:AlternateContent>
      </w:r>
    </w:p>
    <w:p w14:paraId="7D32F1E5" w14:textId="77777777" w:rsidR="005A1AB3" w:rsidRDefault="005A1AB3" w:rsidP="005A1AB3">
      <w:pPr>
        <w:jc w:val="center"/>
        <w:rPr>
          <w:rFonts w:ascii="BIZ UDPゴシック" w:eastAsia="BIZ UDPゴシック" w:hAnsi="BIZ UDPゴシック"/>
        </w:rPr>
      </w:pPr>
      <w:r w:rsidRPr="006D2680">
        <w:rPr>
          <w:rFonts w:ascii="BIZ UDPゴシック" w:eastAsia="BIZ UDPゴシック" w:hAnsi="BIZ UDPゴシック" w:hint="eastAsia"/>
        </w:rPr>
        <w:t>図　計画の位置づけ</w:t>
      </w:r>
      <w:r>
        <w:rPr>
          <w:rFonts w:ascii="BIZ UDPゴシック" w:eastAsia="BIZ UDPゴシック" w:hAnsi="BIZ UDPゴシック" w:hint="eastAsia"/>
        </w:rPr>
        <w:t>（作成事例）</w:t>
      </w:r>
    </w:p>
    <w:p w14:paraId="2676E151" w14:textId="77777777" w:rsidR="005A1AB3" w:rsidRDefault="005A1AB3" w:rsidP="005A1AB3">
      <w:pPr>
        <w:rPr>
          <w:rFonts w:ascii="BIZ UDPゴシック" w:eastAsia="BIZ UDPゴシック" w:hAnsi="BIZ UDPゴシック"/>
        </w:rPr>
      </w:pPr>
      <w:r>
        <w:rPr>
          <w:rFonts w:ascii="BIZ UDPゴシック" w:eastAsia="BIZ UDPゴシック" w:hAnsi="BIZ UDPゴシック"/>
        </w:rPr>
        <w:br w:type="page"/>
      </w:r>
    </w:p>
    <w:p w14:paraId="61776CF3" w14:textId="557739E9" w:rsidR="005A1AB3" w:rsidRDefault="006E1FB4" w:rsidP="006733AA">
      <w:pPr>
        <w:pStyle w:val="3"/>
      </w:pPr>
      <w:bookmarkStart w:id="64" w:name="_Toc191310280"/>
      <w:r>
        <w:rPr>
          <w:rFonts w:hint="eastAsia"/>
        </w:rPr>
        <w:lastRenderedPageBreak/>
        <w:t>２</w:t>
      </w:r>
      <w:r w:rsidR="005A1AB3">
        <w:rPr>
          <w:rFonts w:hint="eastAsia"/>
        </w:rPr>
        <w:t>．復興推進体制</w:t>
      </w:r>
      <w:bookmarkEnd w:id="64"/>
    </w:p>
    <w:p w14:paraId="3D9B7F72" w14:textId="3962F752" w:rsidR="005A1AB3" w:rsidRDefault="006733AA" w:rsidP="006733AA">
      <w:pPr>
        <w:pStyle w:val="4"/>
      </w:pPr>
      <w:r>
        <w:rPr>
          <w:rFonts w:hint="eastAsia"/>
        </w:rPr>
        <w:t>（１）</w:t>
      </w:r>
      <w:r w:rsidR="005A1AB3">
        <w:rPr>
          <w:rFonts w:hint="eastAsia"/>
        </w:rPr>
        <w:t>庁内体制</w:t>
      </w:r>
    </w:p>
    <w:p w14:paraId="129778D7" w14:textId="55224BEF" w:rsidR="006E1FB4" w:rsidRDefault="006E1FB4" w:rsidP="006E1FB4">
      <w:pPr>
        <w:pStyle w:val="af"/>
      </w:pPr>
      <w:r>
        <w:rPr>
          <w:rFonts w:hint="eastAsia"/>
        </w:rPr>
        <w:t>復興等に係る業務</w:t>
      </w:r>
      <w:r w:rsidR="007639DF">
        <w:rPr>
          <w:rFonts w:hint="eastAsia"/>
        </w:rPr>
        <w:t>の分野</w:t>
      </w:r>
      <w:r>
        <w:rPr>
          <w:rFonts w:hint="eastAsia"/>
        </w:rPr>
        <w:t>は、初動や応急対策期とは、必要となる人員バランスが変化することとなります。地域防災計画に示した災害対策本部の分掌事務等を基本としながら、柔軟かつ弾力的な対応が可能となるような庁内体制を</w:t>
      </w:r>
      <w:r w:rsidR="007639DF">
        <w:rPr>
          <w:rFonts w:hint="eastAsia"/>
        </w:rPr>
        <w:t>整理</w:t>
      </w:r>
      <w:r>
        <w:rPr>
          <w:rFonts w:hint="eastAsia"/>
        </w:rPr>
        <w:t>しましょう。</w:t>
      </w:r>
    </w:p>
    <w:p w14:paraId="4E0DC464" w14:textId="495CE24C" w:rsidR="006733AA" w:rsidRPr="007241A8" w:rsidRDefault="006733AA" w:rsidP="00CA338A">
      <w:pPr>
        <w:pStyle w:val="af"/>
        <w:shd w:val="clear" w:color="auto" w:fill="FFFFCC"/>
        <w:ind w:leftChars="1798" w:left="3628" w:hangingChars="2" w:hanging="4"/>
        <w:jc w:val="center"/>
        <w:rPr>
          <w:rStyle w:val="af3"/>
        </w:rPr>
      </w:pPr>
      <w:r w:rsidRPr="007241A8">
        <w:rPr>
          <w:rStyle w:val="af3"/>
          <w:rFonts w:hint="eastAsia"/>
        </w:rPr>
        <w:t>ガイドライン</w:t>
      </w:r>
      <w:r w:rsidR="00EA3888">
        <w:rPr>
          <w:rStyle w:val="af3"/>
          <w:rFonts w:hint="eastAsia"/>
        </w:rPr>
        <w:t>P42,</w:t>
      </w:r>
      <w:r w:rsidRPr="007241A8">
        <w:rPr>
          <w:rStyle w:val="af3"/>
          <w:rFonts w:hint="eastAsia"/>
        </w:rPr>
        <w:t>P</w:t>
      </w:r>
      <w:r>
        <w:rPr>
          <w:rStyle w:val="af3"/>
          <w:rFonts w:hint="eastAsia"/>
        </w:rPr>
        <w:t>4</w:t>
      </w:r>
      <w:r w:rsidR="00EA3888">
        <w:rPr>
          <w:rStyle w:val="af3"/>
          <w:rFonts w:hint="eastAsia"/>
        </w:rPr>
        <w:t>3</w:t>
      </w:r>
      <w:r w:rsidRPr="007241A8">
        <w:rPr>
          <w:rStyle w:val="af3"/>
          <w:rFonts w:hint="eastAsia"/>
        </w:rPr>
        <w:t>参照</w:t>
      </w:r>
    </w:p>
    <w:p w14:paraId="58038262" w14:textId="77777777" w:rsidR="006E1FB4" w:rsidRPr="006733AA" w:rsidRDefault="006E1FB4" w:rsidP="006E1FB4">
      <w:pPr>
        <w:pStyle w:val="af"/>
      </w:pPr>
    </w:p>
    <w:p w14:paraId="1174FD34" w14:textId="77777777" w:rsidR="005A1AB3" w:rsidRPr="00FF5E6F" w:rsidRDefault="005A1AB3" w:rsidP="005A1AB3">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50225DA0" w14:textId="61847000" w:rsidR="005A1AB3" w:rsidRDefault="005A1AB3" w:rsidP="005A1AB3">
      <w:pPr>
        <w:pStyle w:val="POINT"/>
      </w:pPr>
      <w:r>
        <w:rPr>
          <w:rFonts w:hint="eastAsia"/>
        </w:rPr>
        <w:t>復興等に係る業務を効率的に進めていくため、「復興対策本部</w:t>
      </w:r>
      <w:r w:rsidR="002272DF">
        <w:rPr>
          <w:rFonts w:hint="eastAsia"/>
        </w:rPr>
        <w:t>（仮称）</w:t>
      </w:r>
      <w:r>
        <w:rPr>
          <w:rFonts w:hint="eastAsia"/>
        </w:rPr>
        <w:t>」等の設置など、災害対策本部とは、異なる体制を検討する。</w:t>
      </w:r>
    </w:p>
    <w:p w14:paraId="177E935E" w14:textId="2F157CFD" w:rsidR="004705AB" w:rsidRPr="00FF5E6F" w:rsidRDefault="004705AB" w:rsidP="005A1AB3">
      <w:pPr>
        <w:pStyle w:val="POINT"/>
      </w:pPr>
      <w:r>
        <w:rPr>
          <w:rFonts w:hint="eastAsia"/>
        </w:rPr>
        <w:t>復興プロセスでは、主に、庁内の体制を検討する。</w:t>
      </w:r>
    </w:p>
    <w:p w14:paraId="11C8266A" w14:textId="7445D601" w:rsidR="00AE0096" w:rsidRDefault="00AE0096" w:rsidP="00AE0096">
      <w:pPr>
        <w:pStyle w:val="POINT"/>
      </w:pPr>
      <w:r>
        <w:rPr>
          <w:rFonts w:hint="eastAsia"/>
        </w:rPr>
        <w:t>「第</w:t>
      </w:r>
      <w:r w:rsidR="001D33C6">
        <w:rPr>
          <w:rFonts w:hint="eastAsia"/>
        </w:rPr>
        <w:t>１</w:t>
      </w:r>
      <w:r>
        <w:rPr>
          <w:rFonts w:hint="eastAsia"/>
        </w:rPr>
        <w:t>編　復興ビジョン　第</w:t>
      </w:r>
      <w:r w:rsidR="001D33C6">
        <w:rPr>
          <w:rFonts w:hint="eastAsia"/>
        </w:rPr>
        <w:t>５</w:t>
      </w:r>
      <w:r>
        <w:rPr>
          <w:rFonts w:hint="eastAsia"/>
        </w:rPr>
        <w:t>章　復興体制」の検討とあわせて、まとめて整理を行うことも考えられる。</w:t>
      </w:r>
    </w:p>
    <w:p w14:paraId="78A5F580" w14:textId="77777777" w:rsidR="00AE0096" w:rsidRPr="00AE0096" w:rsidRDefault="00AE0096" w:rsidP="005A1AB3">
      <w:pPr>
        <w:pStyle w:val="af"/>
      </w:pPr>
    </w:p>
    <w:p w14:paraId="71142678" w14:textId="77777777" w:rsidR="005A1AB3" w:rsidRPr="00061DA3" w:rsidRDefault="005A1AB3" w:rsidP="005A1AB3">
      <w:pPr>
        <w:ind w:leftChars="100" w:left="202"/>
        <w:rPr>
          <w:rFonts w:ascii="BIZ UDPゴシック" w:eastAsia="BIZ UDPゴシック" w:hAnsi="BIZ UDPゴシック"/>
        </w:rPr>
      </w:pPr>
      <w:bookmarkStart w:id="65" w:name="_Hlk188438450"/>
      <w:r w:rsidRPr="00061DA3">
        <w:rPr>
          <w:rFonts w:ascii="BIZ UDPゴシック" w:eastAsia="BIZ UDPゴシック" w:hAnsi="BIZ UDPゴシック" w:hint="eastAsia"/>
        </w:rPr>
        <w:t>【記載例】</w:t>
      </w:r>
    </w:p>
    <w:p w14:paraId="2D14B531" w14:textId="77777777" w:rsidR="005A1AB3" w:rsidRDefault="005A1AB3" w:rsidP="005A1AB3">
      <w:pPr>
        <w:ind w:leftChars="200" w:left="403"/>
      </w:pPr>
      <w:r w:rsidRPr="00F65DCC">
        <w:rPr>
          <w:rFonts w:hint="eastAsia"/>
        </w:rPr>
        <w:t xml:space="preserve">　</w:t>
      </w:r>
      <w:r>
        <w:rPr>
          <w:rFonts w:hint="eastAsia"/>
        </w:rPr>
        <w:t>復興等に係る業務を効率的に実施していくため、「○○市町村復興対策本部」を設置する</w:t>
      </w:r>
      <w:r w:rsidRPr="00F65DCC">
        <w:rPr>
          <w:rFonts w:hint="eastAsia"/>
        </w:rPr>
        <w:t>。</w:t>
      </w:r>
    </w:p>
    <w:p w14:paraId="29B2DA1D" w14:textId="1C8F41A7" w:rsidR="005A1AB3" w:rsidRDefault="005A1AB3" w:rsidP="005A1AB3">
      <w:pPr>
        <w:ind w:leftChars="200" w:left="403"/>
      </w:pPr>
      <w:r>
        <w:rPr>
          <w:rFonts w:hint="eastAsia"/>
        </w:rPr>
        <w:t xml:space="preserve">　「○○市町村復興対策本部」の組織体制は、「災害対策本部」の業務分掌を基本としながら、以下のような構成を想定する。ただし、被災状況や復旧・復興の進捗状況に応じて、柔軟かつ弾力的な対応を図る</w:t>
      </w:r>
      <w:r w:rsidR="007639DF">
        <w:rPr>
          <w:rFonts w:hint="eastAsia"/>
        </w:rPr>
        <w:t>ことが可能な編成とする</w:t>
      </w:r>
      <w:r>
        <w:rPr>
          <w:rFonts w:hint="eastAsia"/>
        </w:rPr>
        <w:t>。</w:t>
      </w:r>
    </w:p>
    <w:tbl>
      <w:tblPr>
        <w:tblStyle w:val="af1"/>
        <w:tblW w:w="8682" w:type="dxa"/>
        <w:tblInd w:w="403" w:type="dxa"/>
        <w:tblLook w:val="04A0" w:firstRow="1" w:lastRow="0" w:firstColumn="1" w:lastColumn="0" w:noHBand="0" w:noVBand="1"/>
      </w:tblPr>
      <w:tblGrid>
        <w:gridCol w:w="1915"/>
        <w:gridCol w:w="1818"/>
        <w:gridCol w:w="4949"/>
      </w:tblGrid>
      <w:tr w:rsidR="005A1AB3" w:rsidRPr="00F30FFB" w14:paraId="6716CD28" w14:textId="77777777" w:rsidTr="00C7437C">
        <w:trPr>
          <w:tblHeader/>
        </w:trPr>
        <w:tc>
          <w:tcPr>
            <w:tcW w:w="1915" w:type="dxa"/>
            <w:shd w:val="clear" w:color="auto" w:fill="D9D9D9" w:themeFill="background1" w:themeFillShade="D9"/>
          </w:tcPr>
          <w:p w14:paraId="6C36C7C5" w14:textId="77777777" w:rsidR="005A1AB3" w:rsidRPr="00F30FFB" w:rsidRDefault="005A1AB3" w:rsidP="002272DF">
            <w:pPr>
              <w:spacing w:line="320" w:lineRule="exact"/>
              <w:jc w:val="center"/>
              <w:rPr>
                <w:sz w:val="21"/>
                <w:szCs w:val="21"/>
              </w:rPr>
            </w:pPr>
            <w:r w:rsidRPr="00F30FFB">
              <w:rPr>
                <w:rFonts w:hint="eastAsia"/>
                <w:sz w:val="21"/>
                <w:szCs w:val="21"/>
              </w:rPr>
              <w:t>復興体制</w:t>
            </w:r>
          </w:p>
        </w:tc>
        <w:tc>
          <w:tcPr>
            <w:tcW w:w="1818" w:type="dxa"/>
            <w:shd w:val="clear" w:color="auto" w:fill="D9D9D9" w:themeFill="background1" w:themeFillShade="D9"/>
          </w:tcPr>
          <w:p w14:paraId="0C9AB799" w14:textId="77777777" w:rsidR="005A1AB3" w:rsidRPr="00F30FFB" w:rsidRDefault="005A1AB3" w:rsidP="002272DF">
            <w:pPr>
              <w:spacing w:line="320" w:lineRule="exact"/>
              <w:jc w:val="center"/>
              <w:rPr>
                <w:sz w:val="21"/>
                <w:szCs w:val="21"/>
              </w:rPr>
            </w:pPr>
            <w:r w:rsidRPr="00F30FFB">
              <w:rPr>
                <w:rFonts w:hint="eastAsia"/>
                <w:sz w:val="21"/>
                <w:szCs w:val="21"/>
              </w:rPr>
              <w:t>構成員</w:t>
            </w:r>
          </w:p>
        </w:tc>
        <w:tc>
          <w:tcPr>
            <w:tcW w:w="4949" w:type="dxa"/>
            <w:shd w:val="clear" w:color="auto" w:fill="D9D9D9" w:themeFill="background1" w:themeFillShade="D9"/>
          </w:tcPr>
          <w:p w14:paraId="268212C5" w14:textId="77777777" w:rsidR="005A1AB3" w:rsidRPr="00F30FFB" w:rsidRDefault="005A1AB3" w:rsidP="002272DF">
            <w:pPr>
              <w:spacing w:line="320" w:lineRule="exact"/>
              <w:jc w:val="center"/>
              <w:rPr>
                <w:sz w:val="21"/>
                <w:szCs w:val="21"/>
              </w:rPr>
            </w:pPr>
            <w:r w:rsidRPr="00F30FFB">
              <w:rPr>
                <w:rFonts w:hint="eastAsia"/>
                <w:sz w:val="21"/>
                <w:szCs w:val="21"/>
              </w:rPr>
              <w:t>主な役割</w:t>
            </w:r>
          </w:p>
        </w:tc>
      </w:tr>
      <w:tr w:rsidR="005A1AB3" w:rsidRPr="00F30FFB" w14:paraId="60148A91" w14:textId="77777777" w:rsidTr="00C7437C">
        <w:tc>
          <w:tcPr>
            <w:tcW w:w="1915" w:type="dxa"/>
          </w:tcPr>
          <w:p w14:paraId="70C95D35" w14:textId="77777777" w:rsidR="005A1AB3" w:rsidRPr="00F30FFB" w:rsidRDefault="005A1AB3" w:rsidP="002272DF">
            <w:pPr>
              <w:spacing w:line="320" w:lineRule="exact"/>
              <w:rPr>
                <w:sz w:val="21"/>
                <w:szCs w:val="21"/>
              </w:rPr>
            </w:pPr>
            <w:r w:rsidRPr="00F30FFB">
              <w:rPr>
                <w:rFonts w:hint="eastAsia"/>
                <w:sz w:val="21"/>
                <w:szCs w:val="21"/>
              </w:rPr>
              <w:t>本部事務局</w:t>
            </w:r>
          </w:p>
        </w:tc>
        <w:tc>
          <w:tcPr>
            <w:tcW w:w="1818" w:type="dxa"/>
          </w:tcPr>
          <w:p w14:paraId="7809A6BF" w14:textId="77777777" w:rsidR="005A1AB3" w:rsidRPr="00F30FFB" w:rsidRDefault="005A1AB3" w:rsidP="002272DF">
            <w:pPr>
              <w:spacing w:line="320" w:lineRule="exact"/>
              <w:rPr>
                <w:sz w:val="21"/>
                <w:szCs w:val="21"/>
              </w:rPr>
            </w:pPr>
            <w:r w:rsidRPr="00F30FFB">
              <w:rPr>
                <w:rFonts w:hint="eastAsia"/>
                <w:sz w:val="21"/>
                <w:szCs w:val="21"/>
              </w:rPr>
              <w:t>●●課</w:t>
            </w:r>
          </w:p>
        </w:tc>
        <w:tc>
          <w:tcPr>
            <w:tcW w:w="4949" w:type="dxa"/>
          </w:tcPr>
          <w:p w14:paraId="254EEE31"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○総合調整</w:t>
            </w:r>
          </w:p>
        </w:tc>
      </w:tr>
      <w:tr w:rsidR="005A1AB3" w:rsidRPr="00F30FFB" w14:paraId="12CD6B7C" w14:textId="77777777" w:rsidTr="00C7437C">
        <w:tc>
          <w:tcPr>
            <w:tcW w:w="1915" w:type="dxa"/>
          </w:tcPr>
          <w:p w14:paraId="0F14C26F" w14:textId="77777777" w:rsidR="005A1AB3" w:rsidRPr="00F30FFB" w:rsidRDefault="005A1AB3" w:rsidP="002272DF">
            <w:pPr>
              <w:spacing w:line="320" w:lineRule="exact"/>
              <w:rPr>
                <w:sz w:val="21"/>
                <w:szCs w:val="21"/>
              </w:rPr>
            </w:pPr>
            <w:r w:rsidRPr="00F30FFB">
              <w:rPr>
                <w:rFonts w:hint="eastAsia"/>
                <w:sz w:val="21"/>
                <w:szCs w:val="21"/>
              </w:rPr>
              <w:t>総務調整班</w:t>
            </w:r>
          </w:p>
        </w:tc>
        <w:tc>
          <w:tcPr>
            <w:tcW w:w="1818" w:type="dxa"/>
          </w:tcPr>
          <w:p w14:paraId="2A73C310"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360F1321"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○復興計画の策定</w:t>
            </w:r>
          </w:p>
          <w:p w14:paraId="7B5DBC6A"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○広報・相談対応の実施</w:t>
            </w:r>
          </w:p>
          <w:p w14:paraId="56123022"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○金融・財政面の措置　等</w:t>
            </w:r>
          </w:p>
        </w:tc>
      </w:tr>
      <w:bookmarkEnd w:id="65"/>
      <w:tr w:rsidR="005A1AB3" w:rsidRPr="00F30FFB" w14:paraId="47B8AAA8" w14:textId="77777777" w:rsidTr="00C7437C">
        <w:tc>
          <w:tcPr>
            <w:tcW w:w="1915" w:type="dxa"/>
          </w:tcPr>
          <w:p w14:paraId="6DA1336F" w14:textId="77777777" w:rsidR="005A1AB3" w:rsidRPr="00F30FFB" w:rsidRDefault="005A1AB3" w:rsidP="002272DF">
            <w:pPr>
              <w:spacing w:line="320" w:lineRule="exact"/>
              <w:rPr>
                <w:sz w:val="21"/>
                <w:szCs w:val="21"/>
              </w:rPr>
            </w:pPr>
            <w:r w:rsidRPr="00F30FFB">
              <w:rPr>
                <w:rFonts w:hint="eastAsia"/>
                <w:sz w:val="21"/>
                <w:szCs w:val="21"/>
              </w:rPr>
              <w:t>住宅再建支援班</w:t>
            </w:r>
          </w:p>
        </w:tc>
        <w:tc>
          <w:tcPr>
            <w:tcW w:w="1818" w:type="dxa"/>
          </w:tcPr>
          <w:p w14:paraId="5C3F1CCA"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7C4047C6"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○緊急の住宅確保</w:t>
            </w:r>
          </w:p>
          <w:p w14:paraId="490E6154"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○恒久住宅の供給・再建　等</w:t>
            </w:r>
          </w:p>
        </w:tc>
      </w:tr>
      <w:tr w:rsidR="005A1AB3" w:rsidRPr="00F30FFB" w14:paraId="6BE6E961" w14:textId="77777777" w:rsidTr="00C7437C">
        <w:tc>
          <w:tcPr>
            <w:tcW w:w="1915" w:type="dxa"/>
          </w:tcPr>
          <w:p w14:paraId="1277D264" w14:textId="77777777" w:rsidR="005A1AB3" w:rsidRPr="00F30FFB" w:rsidRDefault="005A1AB3" w:rsidP="002272DF">
            <w:pPr>
              <w:spacing w:line="320" w:lineRule="exact"/>
              <w:rPr>
                <w:sz w:val="21"/>
                <w:szCs w:val="21"/>
              </w:rPr>
            </w:pPr>
            <w:r w:rsidRPr="00F30FFB">
              <w:rPr>
                <w:rFonts w:hint="eastAsia"/>
                <w:sz w:val="21"/>
                <w:szCs w:val="21"/>
              </w:rPr>
              <w:t>生活再建支援班</w:t>
            </w:r>
          </w:p>
        </w:tc>
        <w:tc>
          <w:tcPr>
            <w:tcW w:w="1818" w:type="dxa"/>
          </w:tcPr>
          <w:p w14:paraId="19CEF443"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337D6F14"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○雇用の維持・確保</w:t>
            </w:r>
          </w:p>
          <w:p w14:paraId="6E1B29B4"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○被災者への経済的支援</w:t>
            </w:r>
          </w:p>
          <w:p w14:paraId="231BDD9F"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○公的サービス等の回復</w:t>
            </w:r>
          </w:p>
          <w:p w14:paraId="7F11E0B8"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○地域社会の維持・再生・育成　等</w:t>
            </w:r>
          </w:p>
        </w:tc>
      </w:tr>
      <w:tr w:rsidR="005A1AB3" w:rsidRPr="00F30FFB" w14:paraId="4211ED8C" w14:textId="77777777" w:rsidTr="00C7437C">
        <w:tc>
          <w:tcPr>
            <w:tcW w:w="1915" w:type="dxa"/>
          </w:tcPr>
          <w:p w14:paraId="149415DE" w14:textId="77777777" w:rsidR="005A1AB3" w:rsidRPr="00F30FFB" w:rsidRDefault="005A1AB3" w:rsidP="002272DF">
            <w:pPr>
              <w:spacing w:line="320" w:lineRule="exact"/>
              <w:rPr>
                <w:sz w:val="21"/>
                <w:szCs w:val="21"/>
              </w:rPr>
            </w:pPr>
            <w:r w:rsidRPr="00F30FFB">
              <w:rPr>
                <w:rFonts w:hint="eastAsia"/>
                <w:sz w:val="21"/>
                <w:szCs w:val="21"/>
              </w:rPr>
              <w:t>産業復興班</w:t>
            </w:r>
          </w:p>
        </w:tc>
        <w:tc>
          <w:tcPr>
            <w:tcW w:w="1818" w:type="dxa"/>
          </w:tcPr>
          <w:p w14:paraId="1017A138"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7590A454"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○情報収集・提供・相談</w:t>
            </w:r>
          </w:p>
          <w:p w14:paraId="48FD1331"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○中小企業の再建</w:t>
            </w:r>
          </w:p>
          <w:p w14:paraId="2FD60F33"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○農林漁業の再建　等</w:t>
            </w:r>
          </w:p>
        </w:tc>
      </w:tr>
      <w:tr w:rsidR="005A1AB3" w:rsidRPr="00F30FFB" w14:paraId="7C63B28B" w14:textId="77777777" w:rsidTr="00C7437C">
        <w:tc>
          <w:tcPr>
            <w:tcW w:w="1915" w:type="dxa"/>
          </w:tcPr>
          <w:p w14:paraId="44D2DB6A" w14:textId="77777777" w:rsidR="005A1AB3" w:rsidRPr="00F30FFB" w:rsidRDefault="005A1AB3" w:rsidP="002272DF">
            <w:pPr>
              <w:spacing w:line="320" w:lineRule="exact"/>
              <w:rPr>
                <w:sz w:val="21"/>
                <w:szCs w:val="21"/>
              </w:rPr>
            </w:pPr>
            <w:r w:rsidRPr="00F30FFB">
              <w:rPr>
                <w:rFonts w:hint="eastAsia"/>
                <w:sz w:val="21"/>
                <w:szCs w:val="21"/>
              </w:rPr>
              <w:t>インフラ復旧班</w:t>
            </w:r>
          </w:p>
        </w:tc>
        <w:tc>
          <w:tcPr>
            <w:tcW w:w="1818" w:type="dxa"/>
          </w:tcPr>
          <w:p w14:paraId="68385D41"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555E6818"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○公共土木施設等の災害復旧</w:t>
            </w:r>
          </w:p>
          <w:p w14:paraId="21CC46A0"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○安全・安心な市街地・公共施設整備</w:t>
            </w:r>
          </w:p>
          <w:p w14:paraId="34BE1CCD"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○社会基盤施設の復興　等</w:t>
            </w:r>
          </w:p>
        </w:tc>
      </w:tr>
      <w:tr w:rsidR="005A1AB3" w:rsidRPr="00F30FFB" w14:paraId="1EF732F9" w14:textId="77777777" w:rsidTr="00C7437C">
        <w:tc>
          <w:tcPr>
            <w:tcW w:w="1915" w:type="dxa"/>
          </w:tcPr>
          <w:p w14:paraId="17C5890B" w14:textId="77777777" w:rsidR="005A1AB3" w:rsidRPr="00F30FFB" w:rsidRDefault="005A1AB3" w:rsidP="002272DF">
            <w:pPr>
              <w:spacing w:line="320" w:lineRule="exact"/>
              <w:rPr>
                <w:sz w:val="21"/>
                <w:szCs w:val="21"/>
              </w:rPr>
            </w:pPr>
            <w:r w:rsidRPr="00F30FFB">
              <w:rPr>
                <w:rFonts w:hint="eastAsia"/>
                <w:sz w:val="21"/>
                <w:szCs w:val="21"/>
              </w:rPr>
              <w:t>廃棄物対策班</w:t>
            </w:r>
          </w:p>
        </w:tc>
        <w:tc>
          <w:tcPr>
            <w:tcW w:w="1818" w:type="dxa"/>
          </w:tcPr>
          <w:p w14:paraId="102718EE" w14:textId="77777777" w:rsidR="005A1AB3" w:rsidRPr="00F30FFB" w:rsidRDefault="005A1AB3" w:rsidP="002272DF">
            <w:pPr>
              <w:spacing w:line="320" w:lineRule="exact"/>
              <w:rPr>
                <w:sz w:val="21"/>
                <w:szCs w:val="21"/>
              </w:rPr>
            </w:pPr>
            <w:r w:rsidRPr="00F30FFB">
              <w:rPr>
                <w:rFonts w:hint="eastAsia"/>
                <w:sz w:val="21"/>
                <w:szCs w:val="21"/>
              </w:rPr>
              <w:t>●●課、●●課</w:t>
            </w:r>
          </w:p>
        </w:tc>
        <w:tc>
          <w:tcPr>
            <w:tcW w:w="4949" w:type="dxa"/>
          </w:tcPr>
          <w:p w14:paraId="46F42333" w14:textId="77777777" w:rsidR="005A1AB3" w:rsidRPr="00F30FFB" w:rsidRDefault="005A1AB3" w:rsidP="002272DF">
            <w:pPr>
              <w:spacing w:line="320" w:lineRule="exact"/>
              <w:ind w:left="192" w:hangingChars="100" w:hanging="192"/>
              <w:rPr>
                <w:sz w:val="21"/>
                <w:szCs w:val="21"/>
              </w:rPr>
            </w:pPr>
            <w:r w:rsidRPr="00F30FFB">
              <w:rPr>
                <w:rFonts w:hint="eastAsia"/>
                <w:sz w:val="21"/>
                <w:szCs w:val="21"/>
              </w:rPr>
              <w:t>○災害廃棄物等の処理　等</w:t>
            </w:r>
          </w:p>
        </w:tc>
      </w:tr>
      <w:tr w:rsidR="005A1AB3" w:rsidRPr="00F30FFB" w14:paraId="3544C6A2" w14:textId="77777777" w:rsidTr="00C7437C">
        <w:tc>
          <w:tcPr>
            <w:tcW w:w="1915" w:type="dxa"/>
          </w:tcPr>
          <w:p w14:paraId="0C6B2CF6" w14:textId="77777777" w:rsidR="005A1AB3" w:rsidRPr="00F30FFB" w:rsidRDefault="005A1AB3" w:rsidP="002272DF">
            <w:pPr>
              <w:spacing w:line="320" w:lineRule="exact"/>
              <w:rPr>
                <w:sz w:val="21"/>
                <w:szCs w:val="21"/>
              </w:rPr>
            </w:pPr>
            <w:r>
              <w:rPr>
                <w:rFonts w:hint="eastAsia"/>
                <w:sz w:val="21"/>
                <w:szCs w:val="21"/>
              </w:rPr>
              <w:t>…</w:t>
            </w:r>
          </w:p>
        </w:tc>
        <w:tc>
          <w:tcPr>
            <w:tcW w:w="1818" w:type="dxa"/>
          </w:tcPr>
          <w:p w14:paraId="06A89D2E" w14:textId="77777777" w:rsidR="005A1AB3" w:rsidRPr="00F30FFB" w:rsidRDefault="005A1AB3" w:rsidP="002272DF">
            <w:pPr>
              <w:spacing w:line="320" w:lineRule="exact"/>
              <w:rPr>
                <w:sz w:val="21"/>
                <w:szCs w:val="21"/>
              </w:rPr>
            </w:pPr>
          </w:p>
        </w:tc>
        <w:tc>
          <w:tcPr>
            <w:tcW w:w="4949" w:type="dxa"/>
          </w:tcPr>
          <w:p w14:paraId="0DA2AFF3" w14:textId="77777777" w:rsidR="005A1AB3" w:rsidRPr="00F30FFB" w:rsidRDefault="005A1AB3" w:rsidP="002272DF">
            <w:pPr>
              <w:spacing w:line="320" w:lineRule="exact"/>
              <w:ind w:left="192" w:hangingChars="100" w:hanging="192"/>
              <w:rPr>
                <w:sz w:val="21"/>
                <w:szCs w:val="21"/>
              </w:rPr>
            </w:pPr>
          </w:p>
        </w:tc>
      </w:tr>
    </w:tbl>
    <w:p w14:paraId="2A850806" w14:textId="6518A53E" w:rsidR="005A1AB3" w:rsidRDefault="006733AA" w:rsidP="006733AA">
      <w:pPr>
        <w:pStyle w:val="4"/>
      </w:pPr>
      <w:r>
        <w:rPr>
          <w:rFonts w:hint="eastAsia"/>
        </w:rPr>
        <w:lastRenderedPageBreak/>
        <w:t>（２）</w:t>
      </w:r>
      <w:r w:rsidR="005A1AB3">
        <w:rPr>
          <w:rFonts w:hint="eastAsia"/>
        </w:rPr>
        <w:t>関係機関との連携等</w:t>
      </w:r>
    </w:p>
    <w:p w14:paraId="210C630E" w14:textId="77777777" w:rsidR="006E1FB4" w:rsidRDefault="006E1FB4" w:rsidP="006E1FB4">
      <w:pPr>
        <w:pStyle w:val="af"/>
      </w:pPr>
      <w:r>
        <w:rPr>
          <w:rFonts w:hint="eastAsia"/>
        </w:rPr>
        <w:t>復興等に係る業務に関して、住民や地域、事業者などとの連携・協働のあり方を記載しましょう。</w:t>
      </w:r>
    </w:p>
    <w:p w14:paraId="02BA7FA8" w14:textId="26B6EA96" w:rsidR="006733AA" w:rsidRPr="007241A8" w:rsidRDefault="006733AA" w:rsidP="00CA338A">
      <w:pPr>
        <w:pStyle w:val="af"/>
        <w:shd w:val="clear" w:color="auto" w:fill="FFFFCC"/>
        <w:ind w:leftChars="1798" w:left="3628" w:hangingChars="2" w:hanging="4"/>
        <w:jc w:val="center"/>
        <w:rPr>
          <w:rStyle w:val="af3"/>
        </w:rPr>
      </w:pPr>
      <w:r w:rsidRPr="007241A8">
        <w:rPr>
          <w:rStyle w:val="af3"/>
          <w:rFonts w:hint="eastAsia"/>
        </w:rPr>
        <w:t>ガイドライン</w:t>
      </w:r>
      <w:r w:rsidR="00EA3888">
        <w:rPr>
          <w:rStyle w:val="af3"/>
          <w:rFonts w:hint="eastAsia"/>
        </w:rPr>
        <w:t>P42,</w:t>
      </w:r>
      <w:r w:rsidRPr="007241A8">
        <w:rPr>
          <w:rStyle w:val="af3"/>
          <w:rFonts w:hint="eastAsia"/>
        </w:rPr>
        <w:t>P</w:t>
      </w:r>
      <w:r>
        <w:rPr>
          <w:rStyle w:val="af3"/>
          <w:rFonts w:hint="eastAsia"/>
        </w:rPr>
        <w:t>4</w:t>
      </w:r>
      <w:r w:rsidR="00EA3888">
        <w:rPr>
          <w:rStyle w:val="af3"/>
          <w:rFonts w:hint="eastAsia"/>
        </w:rPr>
        <w:t>3</w:t>
      </w:r>
      <w:r w:rsidRPr="007241A8">
        <w:rPr>
          <w:rStyle w:val="af3"/>
          <w:rFonts w:hint="eastAsia"/>
        </w:rPr>
        <w:t>参照</w:t>
      </w:r>
    </w:p>
    <w:p w14:paraId="7340C9EE" w14:textId="77777777" w:rsidR="006E1FB4" w:rsidRPr="006733AA" w:rsidRDefault="006E1FB4" w:rsidP="006E1FB4">
      <w:pPr>
        <w:pStyle w:val="af"/>
      </w:pPr>
    </w:p>
    <w:p w14:paraId="4C91997B" w14:textId="77777777" w:rsidR="005A1AB3" w:rsidRPr="00FF5E6F" w:rsidRDefault="005A1AB3" w:rsidP="005A1AB3">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08B9F295" w14:textId="77777777" w:rsidR="005A1AB3" w:rsidRPr="00FF5E6F" w:rsidRDefault="005A1AB3" w:rsidP="005A1AB3">
      <w:pPr>
        <w:pStyle w:val="POINT"/>
      </w:pPr>
      <w:r>
        <w:rPr>
          <w:rFonts w:hint="eastAsia"/>
        </w:rPr>
        <w:t>迅速な復旧や着実な復興には、住民や地域、事業者など、様々な主体との連携・協働が不可欠であり、多様な主体の役割等を示す。</w:t>
      </w:r>
    </w:p>
    <w:p w14:paraId="609BEB02" w14:textId="77777777" w:rsidR="005A1AB3" w:rsidRDefault="005A1AB3" w:rsidP="005A1AB3">
      <w:pPr>
        <w:pStyle w:val="af"/>
      </w:pPr>
    </w:p>
    <w:p w14:paraId="527F79C9"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7F6FE2C4" w14:textId="77777777" w:rsidR="005A1AB3" w:rsidRDefault="005A1AB3" w:rsidP="005A1AB3">
      <w:pPr>
        <w:ind w:leftChars="200" w:left="403"/>
      </w:pPr>
      <w:r w:rsidRPr="00F65DCC">
        <w:rPr>
          <w:rFonts w:hint="eastAsia"/>
        </w:rPr>
        <w:t xml:space="preserve">　</w:t>
      </w:r>
      <w:r>
        <w:rPr>
          <w:rFonts w:hint="eastAsia"/>
        </w:rPr>
        <w:t>復興に係る業務は、関係機関や事業者・事業団体、外部支援者等との密な連携が重要であり、以下のような関係機関との連携体制を構築する。</w:t>
      </w:r>
    </w:p>
    <w:p w14:paraId="025B75BD" w14:textId="77777777" w:rsidR="005A1AB3" w:rsidRDefault="005A1AB3" w:rsidP="005A1AB3">
      <w:pPr>
        <w:ind w:leftChars="200" w:left="403"/>
      </w:pPr>
    </w:p>
    <w:tbl>
      <w:tblPr>
        <w:tblStyle w:val="af1"/>
        <w:tblW w:w="8682" w:type="dxa"/>
        <w:tblInd w:w="403" w:type="dxa"/>
        <w:tblLook w:val="04A0" w:firstRow="1" w:lastRow="0" w:firstColumn="1" w:lastColumn="0" w:noHBand="0" w:noVBand="1"/>
      </w:tblPr>
      <w:tblGrid>
        <w:gridCol w:w="2521"/>
        <w:gridCol w:w="1515"/>
        <w:gridCol w:w="4646"/>
      </w:tblGrid>
      <w:tr w:rsidR="005A1AB3" w:rsidRPr="00F4696D" w14:paraId="411CC837" w14:textId="77777777" w:rsidTr="00C7437C">
        <w:trPr>
          <w:tblHeader/>
        </w:trPr>
        <w:tc>
          <w:tcPr>
            <w:tcW w:w="2521" w:type="dxa"/>
            <w:shd w:val="clear" w:color="auto" w:fill="D9D9D9" w:themeFill="background1" w:themeFillShade="D9"/>
          </w:tcPr>
          <w:p w14:paraId="09C082F2" w14:textId="77777777" w:rsidR="005A1AB3" w:rsidRPr="00F4696D" w:rsidRDefault="005A1AB3" w:rsidP="00C7437C">
            <w:pPr>
              <w:spacing w:line="360" w:lineRule="exact"/>
              <w:jc w:val="center"/>
              <w:rPr>
                <w:sz w:val="21"/>
                <w:szCs w:val="21"/>
              </w:rPr>
            </w:pPr>
          </w:p>
        </w:tc>
        <w:tc>
          <w:tcPr>
            <w:tcW w:w="1515" w:type="dxa"/>
            <w:shd w:val="clear" w:color="auto" w:fill="D9D9D9" w:themeFill="background1" w:themeFillShade="D9"/>
          </w:tcPr>
          <w:p w14:paraId="396C22A2" w14:textId="77777777" w:rsidR="005A1AB3" w:rsidRPr="00F4696D" w:rsidRDefault="005A1AB3" w:rsidP="00C7437C">
            <w:pPr>
              <w:spacing w:line="360" w:lineRule="exact"/>
              <w:jc w:val="center"/>
              <w:rPr>
                <w:sz w:val="21"/>
                <w:szCs w:val="21"/>
              </w:rPr>
            </w:pPr>
            <w:r w:rsidRPr="00F4696D">
              <w:rPr>
                <w:rFonts w:hint="eastAsia"/>
                <w:sz w:val="21"/>
                <w:szCs w:val="21"/>
              </w:rPr>
              <w:t>復興体制</w:t>
            </w:r>
          </w:p>
        </w:tc>
        <w:tc>
          <w:tcPr>
            <w:tcW w:w="4646" w:type="dxa"/>
            <w:shd w:val="clear" w:color="auto" w:fill="D9D9D9" w:themeFill="background1" w:themeFillShade="D9"/>
          </w:tcPr>
          <w:p w14:paraId="04796B7A" w14:textId="77777777" w:rsidR="005A1AB3" w:rsidRPr="00F4696D" w:rsidRDefault="005A1AB3" w:rsidP="00C7437C">
            <w:pPr>
              <w:spacing w:line="360" w:lineRule="exact"/>
              <w:jc w:val="center"/>
              <w:rPr>
                <w:sz w:val="21"/>
                <w:szCs w:val="21"/>
              </w:rPr>
            </w:pPr>
            <w:r w:rsidRPr="00F4696D">
              <w:rPr>
                <w:rFonts w:hint="eastAsia"/>
                <w:sz w:val="21"/>
                <w:szCs w:val="21"/>
              </w:rPr>
              <w:t>主な関係機関</w:t>
            </w:r>
          </w:p>
        </w:tc>
      </w:tr>
      <w:tr w:rsidR="005A1AB3" w:rsidRPr="00F4696D" w14:paraId="589A5FBC" w14:textId="77777777" w:rsidTr="00C7437C">
        <w:tc>
          <w:tcPr>
            <w:tcW w:w="2521" w:type="dxa"/>
          </w:tcPr>
          <w:p w14:paraId="0839B5DC" w14:textId="77777777" w:rsidR="005A1AB3" w:rsidRPr="00F4696D" w:rsidRDefault="005A1AB3" w:rsidP="00C7437C">
            <w:pPr>
              <w:spacing w:line="360" w:lineRule="exact"/>
              <w:rPr>
                <w:sz w:val="21"/>
                <w:szCs w:val="21"/>
              </w:rPr>
            </w:pPr>
            <w:r w:rsidRPr="00F4696D">
              <w:rPr>
                <w:rFonts w:hint="eastAsia"/>
                <w:sz w:val="21"/>
                <w:szCs w:val="21"/>
              </w:rPr>
              <w:t>復興計画の策定</w:t>
            </w:r>
          </w:p>
        </w:tc>
        <w:tc>
          <w:tcPr>
            <w:tcW w:w="1515" w:type="dxa"/>
          </w:tcPr>
          <w:p w14:paraId="29025E2A" w14:textId="77777777" w:rsidR="005A1AB3" w:rsidRPr="00F4696D" w:rsidRDefault="005A1AB3" w:rsidP="00C7437C">
            <w:pPr>
              <w:spacing w:line="360" w:lineRule="exact"/>
              <w:rPr>
                <w:sz w:val="21"/>
                <w:szCs w:val="21"/>
              </w:rPr>
            </w:pPr>
            <w:r w:rsidRPr="00F4696D">
              <w:rPr>
                <w:rFonts w:hint="eastAsia"/>
                <w:sz w:val="21"/>
                <w:szCs w:val="21"/>
              </w:rPr>
              <w:t>総務調整班</w:t>
            </w:r>
          </w:p>
        </w:tc>
        <w:tc>
          <w:tcPr>
            <w:tcW w:w="4646" w:type="dxa"/>
          </w:tcPr>
          <w:p w14:paraId="5AE32F4C" w14:textId="77777777" w:rsidR="005A1AB3" w:rsidRPr="00F4696D" w:rsidRDefault="005A1AB3" w:rsidP="00C7437C">
            <w:pPr>
              <w:spacing w:line="360" w:lineRule="exact"/>
              <w:ind w:left="192" w:hangingChars="100" w:hanging="192"/>
              <w:rPr>
                <w:sz w:val="21"/>
                <w:szCs w:val="21"/>
              </w:rPr>
            </w:pPr>
            <w:r w:rsidRPr="00F4696D">
              <w:rPr>
                <w:rFonts w:hint="eastAsia"/>
                <w:sz w:val="21"/>
                <w:szCs w:val="21"/>
              </w:rPr>
              <w:t>・●●大学、国、県</w:t>
            </w:r>
          </w:p>
        </w:tc>
      </w:tr>
      <w:tr w:rsidR="005A1AB3" w:rsidRPr="00F4696D" w14:paraId="64B9E0DC" w14:textId="77777777" w:rsidTr="00C7437C">
        <w:tc>
          <w:tcPr>
            <w:tcW w:w="2521" w:type="dxa"/>
          </w:tcPr>
          <w:p w14:paraId="35578311" w14:textId="77777777" w:rsidR="005A1AB3" w:rsidRPr="00F4696D" w:rsidRDefault="005A1AB3" w:rsidP="00C7437C">
            <w:pPr>
              <w:spacing w:line="360" w:lineRule="exact"/>
              <w:rPr>
                <w:sz w:val="21"/>
                <w:szCs w:val="21"/>
              </w:rPr>
            </w:pPr>
            <w:r w:rsidRPr="00F4696D">
              <w:rPr>
                <w:rFonts w:hint="eastAsia"/>
                <w:sz w:val="21"/>
                <w:szCs w:val="21"/>
              </w:rPr>
              <w:t>金融・財政面の緊急措置</w:t>
            </w:r>
          </w:p>
        </w:tc>
        <w:tc>
          <w:tcPr>
            <w:tcW w:w="1515" w:type="dxa"/>
          </w:tcPr>
          <w:p w14:paraId="794BFFDC" w14:textId="77777777" w:rsidR="005A1AB3" w:rsidRPr="00F4696D" w:rsidRDefault="005A1AB3" w:rsidP="00C7437C">
            <w:pPr>
              <w:spacing w:line="360" w:lineRule="exact"/>
              <w:rPr>
                <w:sz w:val="21"/>
                <w:szCs w:val="21"/>
              </w:rPr>
            </w:pPr>
            <w:r w:rsidRPr="00F4696D">
              <w:rPr>
                <w:rFonts w:hint="eastAsia"/>
                <w:sz w:val="21"/>
                <w:szCs w:val="21"/>
              </w:rPr>
              <w:t>総務調整班</w:t>
            </w:r>
          </w:p>
        </w:tc>
        <w:tc>
          <w:tcPr>
            <w:tcW w:w="4646" w:type="dxa"/>
          </w:tcPr>
          <w:p w14:paraId="73A38F35" w14:textId="77777777" w:rsidR="005A1AB3" w:rsidRPr="00F4696D" w:rsidRDefault="005A1AB3" w:rsidP="00C7437C">
            <w:pPr>
              <w:spacing w:line="360" w:lineRule="exact"/>
              <w:ind w:left="192" w:hangingChars="100" w:hanging="192"/>
              <w:rPr>
                <w:sz w:val="21"/>
                <w:szCs w:val="21"/>
              </w:rPr>
            </w:pPr>
            <w:r w:rsidRPr="00F4696D">
              <w:rPr>
                <w:rFonts w:hint="eastAsia"/>
                <w:sz w:val="21"/>
                <w:szCs w:val="21"/>
              </w:rPr>
              <w:t>・関係団体、金融機関、財務・会計関連システム運営事業者</w:t>
            </w:r>
          </w:p>
        </w:tc>
      </w:tr>
      <w:tr w:rsidR="005A1AB3" w:rsidRPr="00F4696D" w14:paraId="2D46D3B6" w14:textId="77777777" w:rsidTr="00C7437C">
        <w:tc>
          <w:tcPr>
            <w:tcW w:w="2521" w:type="dxa"/>
          </w:tcPr>
          <w:p w14:paraId="49F43475" w14:textId="77777777" w:rsidR="005A1AB3" w:rsidRPr="00F4696D" w:rsidRDefault="005A1AB3" w:rsidP="00C7437C">
            <w:pPr>
              <w:spacing w:line="360" w:lineRule="exact"/>
              <w:rPr>
                <w:sz w:val="21"/>
                <w:szCs w:val="21"/>
              </w:rPr>
            </w:pPr>
            <w:r w:rsidRPr="00F4696D">
              <w:rPr>
                <w:rFonts w:hint="eastAsia"/>
                <w:sz w:val="21"/>
                <w:szCs w:val="21"/>
              </w:rPr>
              <w:t>…</w:t>
            </w:r>
          </w:p>
        </w:tc>
        <w:tc>
          <w:tcPr>
            <w:tcW w:w="1515" w:type="dxa"/>
          </w:tcPr>
          <w:p w14:paraId="388D52DB" w14:textId="77777777" w:rsidR="005A1AB3" w:rsidRPr="00F4696D" w:rsidRDefault="005A1AB3" w:rsidP="00C7437C">
            <w:pPr>
              <w:spacing w:line="360" w:lineRule="exact"/>
              <w:rPr>
                <w:sz w:val="21"/>
                <w:szCs w:val="21"/>
              </w:rPr>
            </w:pPr>
          </w:p>
        </w:tc>
        <w:tc>
          <w:tcPr>
            <w:tcW w:w="4646" w:type="dxa"/>
          </w:tcPr>
          <w:p w14:paraId="20B07A0C" w14:textId="77777777" w:rsidR="005A1AB3" w:rsidRPr="00F4696D" w:rsidRDefault="005A1AB3" w:rsidP="00C7437C">
            <w:pPr>
              <w:spacing w:line="360" w:lineRule="exact"/>
              <w:ind w:left="192" w:hangingChars="100" w:hanging="192"/>
              <w:rPr>
                <w:sz w:val="21"/>
                <w:szCs w:val="21"/>
              </w:rPr>
            </w:pPr>
          </w:p>
        </w:tc>
      </w:tr>
    </w:tbl>
    <w:p w14:paraId="1134AD2F" w14:textId="77777777" w:rsidR="005A1AB3" w:rsidRDefault="005A1AB3" w:rsidP="005A1AB3">
      <w:pPr>
        <w:ind w:leftChars="200" w:left="403"/>
      </w:pPr>
    </w:p>
    <w:p w14:paraId="25D0D9AB" w14:textId="52C7F78F" w:rsidR="00D44DAF" w:rsidRDefault="00D44DAF" w:rsidP="00D44DAF">
      <w:pPr>
        <w:pStyle w:val="4"/>
      </w:pPr>
      <w:r>
        <w:rPr>
          <w:rFonts w:hint="eastAsia"/>
        </w:rPr>
        <w:t>（３）復興協議会の設置</w:t>
      </w:r>
    </w:p>
    <w:p w14:paraId="583B38A1" w14:textId="1EA42B4E" w:rsidR="00D44DAF" w:rsidRDefault="00D44DAF" w:rsidP="00D44DAF">
      <w:pPr>
        <w:pStyle w:val="af"/>
      </w:pPr>
      <w:r>
        <w:rPr>
          <w:rFonts w:hint="eastAsia"/>
        </w:rPr>
        <w:t>大規模災害からの復興を円滑かつ迅速に進めるため、大規模災害復興法に基づく「復興協議会」の設置を記載しましょう。</w:t>
      </w:r>
    </w:p>
    <w:p w14:paraId="72F86B93" w14:textId="2EC1982D" w:rsidR="00D44DAF" w:rsidRPr="007241A8" w:rsidRDefault="00D44DAF" w:rsidP="00D44DAF">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43</w:t>
      </w:r>
      <w:r w:rsidRPr="007241A8">
        <w:rPr>
          <w:rStyle w:val="af3"/>
          <w:rFonts w:hint="eastAsia"/>
        </w:rPr>
        <w:t>参照</w:t>
      </w:r>
    </w:p>
    <w:p w14:paraId="3F43E69B" w14:textId="77777777" w:rsidR="00D44DAF" w:rsidRPr="006733AA" w:rsidRDefault="00D44DAF" w:rsidP="00D44DAF">
      <w:pPr>
        <w:pStyle w:val="af"/>
      </w:pPr>
    </w:p>
    <w:p w14:paraId="2AF29A0F" w14:textId="77777777" w:rsidR="00D44DAF" w:rsidRPr="00FF5E6F" w:rsidRDefault="00D44DAF" w:rsidP="00D44DAF">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380CEB72" w14:textId="1CF8B705" w:rsidR="00D44DAF" w:rsidRDefault="00D44DAF" w:rsidP="00D44DAF">
      <w:pPr>
        <w:pStyle w:val="POINT"/>
      </w:pPr>
      <w:r>
        <w:rPr>
          <w:rFonts w:hint="eastAsia"/>
        </w:rPr>
        <w:t>「大規模災害からの復興に関する法律」の第11条</w:t>
      </w:r>
      <w:r w:rsidR="00E55DE7">
        <w:rPr>
          <w:rFonts w:hint="eastAsia"/>
        </w:rPr>
        <w:t>において</w:t>
      </w:r>
      <w:r>
        <w:rPr>
          <w:rFonts w:hint="eastAsia"/>
        </w:rPr>
        <w:t>、「復興協議会」の構成員として、以下が示されている。</w:t>
      </w:r>
    </w:p>
    <w:p w14:paraId="5D6632D0" w14:textId="77777777" w:rsidR="00D44DAF" w:rsidRDefault="00D44DAF" w:rsidP="00D44DAF">
      <w:pPr>
        <w:pStyle w:val="POINT"/>
        <w:numPr>
          <w:ilvl w:val="0"/>
          <w:numId w:val="0"/>
        </w:numPr>
        <w:ind w:left="1010"/>
      </w:pPr>
      <w:r>
        <w:rPr>
          <w:rFonts w:hint="eastAsia"/>
        </w:rPr>
        <w:t xml:space="preserve">　・特定被災市町村の長</w:t>
      </w:r>
    </w:p>
    <w:p w14:paraId="34B844D5" w14:textId="77777777" w:rsidR="00D44DAF" w:rsidRDefault="00D44DAF" w:rsidP="00D44DAF">
      <w:pPr>
        <w:pStyle w:val="POINT"/>
        <w:numPr>
          <w:ilvl w:val="0"/>
          <w:numId w:val="0"/>
        </w:numPr>
        <w:ind w:left="1010"/>
      </w:pPr>
      <w:r>
        <w:rPr>
          <w:rFonts w:hint="eastAsia"/>
        </w:rPr>
        <w:t xml:space="preserve">　・特定被災都道府県の知事</w:t>
      </w:r>
    </w:p>
    <w:p w14:paraId="1C356F1B" w14:textId="77777777" w:rsidR="00D44DAF" w:rsidRDefault="00D44DAF" w:rsidP="00D44DAF">
      <w:pPr>
        <w:pStyle w:val="POINT"/>
        <w:numPr>
          <w:ilvl w:val="0"/>
          <w:numId w:val="0"/>
        </w:numPr>
        <w:ind w:left="1010"/>
      </w:pPr>
      <w:r>
        <w:rPr>
          <w:rFonts w:hint="eastAsia"/>
        </w:rPr>
        <w:t xml:space="preserve">　・国の関係行政機関の長</w:t>
      </w:r>
    </w:p>
    <w:p w14:paraId="48F41C79" w14:textId="77777777" w:rsidR="00D44DAF" w:rsidRDefault="00D44DAF" w:rsidP="00D44DAF">
      <w:pPr>
        <w:pStyle w:val="POINT"/>
        <w:numPr>
          <w:ilvl w:val="0"/>
          <w:numId w:val="0"/>
        </w:numPr>
        <w:ind w:left="1010"/>
      </w:pPr>
      <w:r>
        <w:rPr>
          <w:rFonts w:hint="eastAsia"/>
        </w:rPr>
        <w:t xml:space="preserve">　・その他被災市町村長等が必要と認める者</w:t>
      </w:r>
    </w:p>
    <w:p w14:paraId="2DE71CDE" w14:textId="57F53A9A" w:rsidR="00D44DAF" w:rsidRPr="00FF5E6F" w:rsidRDefault="00D44DAF" w:rsidP="00D44DAF">
      <w:pPr>
        <w:pStyle w:val="POINT"/>
        <w:numPr>
          <w:ilvl w:val="0"/>
          <w:numId w:val="0"/>
        </w:numPr>
        <w:ind w:left="1010"/>
      </w:pPr>
      <w:r>
        <w:rPr>
          <w:rFonts w:hint="eastAsia"/>
        </w:rPr>
        <w:t xml:space="preserve">　・学識経験を有する者（国土の利用及び土地利用、都市計画、農林水産等）</w:t>
      </w:r>
    </w:p>
    <w:p w14:paraId="62B13E84" w14:textId="55360781" w:rsidR="00E55DE7" w:rsidRDefault="00E55DE7" w:rsidP="00D44DAF">
      <w:pPr>
        <w:pStyle w:val="af"/>
      </w:pPr>
      <w:r>
        <w:br w:type="page"/>
      </w:r>
    </w:p>
    <w:p w14:paraId="14CABEF3" w14:textId="77777777" w:rsidR="00D44DAF" w:rsidRDefault="00D44DAF" w:rsidP="00D44DAF">
      <w:pPr>
        <w:pStyle w:val="af"/>
      </w:pPr>
    </w:p>
    <w:p w14:paraId="44B84072" w14:textId="77777777" w:rsidR="00D44DAF" w:rsidRPr="00061DA3" w:rsidRDefault="00D44DAF" w:rsidP="00D44DAF">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6B8D1DDE" w14:textId="257265DA" w:rsidR="00D44DAF" w:rsidRDefault="00D44DAF" w:rsidP="00D44DAF">
      <w:pPr>
        <w:ind w:leftChars="200" w:left="403"/>
      </w:pPr>
      <w:r w:rsidRPr="00F65DCC">
        <w:rPr>
          <w:rFonts w:hint="eastAsia"/>
        </w:rPr>
        <w:t xml:space="preserve">　</w:t>
      </w:r>
      <w:r w:rsidR="00E55DE7">
        <w:rPr>
          <w:rFonts w:hint="eastAsia"/>
        </w:rPr>
        <w:t>大規模災害が発生した際には、復興協議会の設置を行う</w:t>
      </w:r>
      <w:r>
        <w:rPr>
          <w:rFonts w:hint="eastAsia"/>
        </w:rPr>
        <w:t>。</w:t>
      </w:r>
    </w:p>
    <w:p w14:paraId="1FBFC04B" w14:textId="77777777" w:rsidR="00D44DAF" w:rsidRDefault="00D44DAF" w:rsidP="00D44DAF">
      <w:pPr>
        <w:ind w:leftChars="200" w:left="403"/>
      </w:pPr>
    </w:p>
    <w:tbl>
      <w:tblPr>
        <w:tblStyle w:val="af1"/>
        <w:tblW w:w="8682" w:type="dxa"/>
        <w:tblInd w:w="403" w:type="dxa"/>
        <w:tblLook w:val="04A0" w:firstRow="1" w:lastRow="0" w:firstColumn="1" w:lastColumn="0" w:noHBand="0" w:noVBand="1"/>
      </w:tblPr>
      <w:tblGrid>
        <w:gridCol w:w="3127"/>
        <w:gridCol w:w="2222"/>
        <w:gridCol w:w="3333"/>
      </w:tblGrid>
      <w:tr w:rsidR="00E55DE7" w:rsidRPr="00F4696D" w14:paraId="50732CBB" w14:textId="77777777" w:rsidTr="00E55DE7">
        <w:trPr>
          <w:tblHeader/>
        </w:trPr>
        <w:tc>
          <w:tcPr>
            <w:tcW w:w="3127" w:type="dxa"/>
            <w:shd w:val="clear" w:color="auto" w:fill="D9D9D9" w:themeFill="background1" w:themeFillShade="D9"/>
          </w:tcPr>
          <w:p w14:paraId="367B8D59" w14:textId="7A0A8A57" w:rsidR="00E55DE7" w:rsidRPr="00F4696D" w:rsidRDefault="00E55DE7" w:rsidP="00226DE9">
            <w:pPr>
              <w:spacing w:line="360" w:lineRule="exact"/>
              <w:jc w:val="center"/>
              <w:rPr>
                <w:sz w:val="21"/>
                <w:szCs w:val="21"/>
              </w:rPr>
            </w:pPr>
            <w:r>
              <w:rPr>
                <w:rFonts w:hint="eastAsia"/>
                <w:sz w:val="21"/>
                <w:szCs w:val="21"/>
              </w:rPr>
              <w:t>構成</w:t>
            </w:r>
          </w:p>
        </w:tc>
        <w:tc>
          <w:tcPr>
            <w:tcW w:w="2222" w:type="dxa"/>
            <w:shd w:val="clear" w:color="auto" w:fill="D9D9D9" w:themeFill="background1" w:themeFillShade="D9"/>
          </w:tcPr>
          <w:p w14:paraId="3CEA637A" w14:textId="18340248" w:rsidR="00E55DE7" w:rsidRPr="00F4696D" w:rsidRDefault="00E55DE7" w:rsidP="00226DE9">
            <w:pPr>
              <w:spacing w:line="360" w:lineRule="exact"/>
              <w:jc w:val="center"/>
              <w:rPr>
                <w:sz w:val="21"/>
                <w:szCs w:val="21"/>
              </w:rPr>
            </w:pPr>
            <w:r>
              <w:rPr>
                <w:rFonts w:hint="eastAsia"/>
                <w:sz w:val="21"/>
                <w:szCs w:val="21"/>
              </w:rPr>
              <w:t>氏名</w:t>
            </w:r>
          </w:p>
        </w:tc>
        <w:tc>
          <w:tcPr>
            <w:tcW w:w="3333" w:type="dxa"/>
            <w:shd w:val="clear" w:color="auto" w:fill="D9D9D9" w:themeFill="background1" w:themeFillShade="D9"/>
          </w:tcPr>
          <w:p w14:paraId="06F7187D" w14:textId="07DA9060" w:rsidR="00E55DE7" w:rsidRPr="00F4696D" w:rsidRDefault="00E55DE7" w:rsidP="00226DE9">
            <w:pPr>
              <w:spacing w:line="360" w:lineRule="exact"/>
              <w:jc w:val="center"/>
              <w:rPr>
                <w:sz w:val="21"/>
                <w:szCs w:val="21"/>
              </w:rPr>
            </w:pPr>
            <w:r>
              <w:rPr>
                <w:rFonts w:hint="eastAsia"/>
                <w:sz w:val="21"/>
                <w:szCs w:val="21"/>
              </w:rPr>
              <w:t>役職</w:t>
            </w:r>
          </w:p>
        </w:tc>
      </w:tr>
      <w:tr w:rsidR="00E55DE7" w:rsidRPr="00F4696D" w14:paraId="3DE0E1AD" w14:textId="77777777" w:rsidTr="00E55DE7">
        <w:tc>
          <w:tcPr>
            <w:tcW w:w="3127" w:type="dxa"/>
          </w:tcPr>
          <w:p w14:paraId="6D87DA0C" w14:textId="18174695" w:rsidR="00E55DE7" w:rsidRPr="00F4696D" w:rsidRDefault="00E55DE7" w:rsidP="00226DE9">
            <w:pPr>
              <w:spacing w:line="360" w:lineRule="exact"/>
              <w:rPr>
                <w:sz w:val="21"/>
                <w:szCs w:val="21"/>
              </w:rPr>
            </w:pPr>
            <w:r>
              <w:rPr>
                <w:rFonts w:hint="eastAsia"/>
                <w:sz w:val="21"/>
                <w:szCs w:val="21"/>
              </w:rPr>
              <w:t>特定被災市町村の長</w:t>
            </w:r>
          </w:p>
        </w:tc>
        <w:tc>
          <w:tcPr>
            <w:tcW w:w="2222" w:type="dxa"/>
          </w:tcPr>
          <w:p w14:paraId="0FC4EF94" w14:textId="2DDCCB06" w:rsidR="00E55DE7" w:rsidRPr="00F4696D" w:rsidRDefault="00E55DE7" w:rsidP="00E55DE7">
            <w:pPr>
              <w:spacing w:line="360" w:lineRule="exact"/>
              <w:jc w:val="center"/>
              <w:rPr>
                <w:sz w:val="21"/>
                <w:szCs w:val="21"/>
              </w:rPr>
            </w:pPr>
            <w:r>
              <w:rPr>
                <w:rFonts w:hint="eastAsia"/>
                <w:sz w:val="21"/>
                <w:szCs w:val="21"/>
              </w:rPr>
              <w:t>○○　○○</w:t>
            </w:r>
          </w:p>
        </w:tc>
        <w:tc>
          <w:tcPr>
            <w:tcW w:w="3333" w:type="dxa"/>
          </w:tcPr>
          <w:p w14:paraId="1127C5ED" w14:textId="091260F7" w:rsidR="00E55DE7" w:rsidRPr="00F4696D" w:rsidRDefault="00E55DE7" w:rsidP="00226DE9">
            <w:pPr>
              <w:spacing w:line="360" w:lineRule="exact"/>
              <w:ind w:left="192" w:hangingChars="100" w:hanging="192"/>
              <w:rPr>
                <w:sz w:val="21"/>
                <w:szCs w:val="21"/>
              </w:rPr>
            </w:pPr>
            <w:r>
              <w:rPr>
                <w:rFonts w:hint="eastAsia"/>
                <w:sz w:val="21"/>
                <w:szCs w:val="21"/>
              </w:rPr>
              <w:t>○○市長</w:t>
            </w:r>
          </w:p>
        </w:tc>
      </w:tr>
      <w:tr w:rsidR="00E55DE7" w:rsidRPr="00F4696D" w14:paraId="65E50852" w14:textId="77777777" w:rsidTr="00E55DE7">
        <w:tc>
          <w:tcPr>
            <w:tcW w:w="3127" w:type="dxa"/>
          </w:tcPr>
          <w:p w14:paraId="773E75BF" w14:textId="2F738A8D" w:rsidR="00E55DE7" w:rsidRPr="00F4696D" w:rsidRDefault="00E55DE7" w:rsidP="00226DE9">
            <w:pPr>
              <w:spacing w:line="360" w:lineRule="exact"/>
              <w:rPr>
                <w:sz w:val="21"/>
                <w:szCs w:val="21"/>
              </w:rPr>
            </w:pPr>
            <w:r>
              <w:rPr>
                <w:rFonts w:hint="eastAsia"/>
                <w:sz w:val="21"/>
                <w:szCs w:val="21"/>
              </w:rPr>
              <w:t>特定被災都道府県の長</w:t>
            </w:r>
          </w:p>
        </w:tc>
        <w:tc>
          <w:tcPr>
            <w:tcW w:w="2222" w:type="dxa"/>
          </w:tcPr>
          <w:p w14:paraId="323820AA" w14:textId="55C7A755" w:rsidR="00E55DE7" w:rsidRPr="00F4696D" w:rsidRDefault="00E55DE7" w:rsidP="00E55DE7">
            <w:pPr>
              <w:spacing w:line="360" w:lineRule="exact"/>
              <w:jc w:val="center"/>
              <w:rPr>
                <w:sz w:val="21"/>
                <w:szCs w:val="21"/>
              </w:rPr>
            </w:pPr>
            <w:r>
              <w:rPr>
                <w:rFonts w:hint="eastAsia"/>
                <w:sz w:val="21"/>
                <w:szCs w:val="21"/>
              </w:rPr>
              <w:t>○○　○○</w:t>
            </w:r>
          </w:p>
        </w:tc>
        <w:tc>
          <w:tcPr>
            <w:tcW w:w="3333" w:type="dxa"/>
          </w:tcPr>
          <w:p w14:paraId="2E49F266" w14:textId="2BDF69F6" w:rsidR="00E55DE7" w:rsidRPr="00F4696D" w:rsidRDefault="00E55DE7" w:rsidP="00226DE9">
            <w:pPr>
              <w:spacing w:line="360" w:lineRule="exact"/>
              <w:ind w:left="192" w:hangingChars="100" w:hanging="192"/>
              <w:rPr>
                <w:sz w:val="21"/>
                <w:szCs w:val="21"/>
              </w:rPr>
            </w:pPr>
            <w:r>
              <w:rPr>
                <w:rFonts w:hint="eastAsia"/>
                <w:sz w:val="21"/>
                <w:szCs w:val="21"/>
              </w:rPr>
              <w:t>徳島県知事</w:t>
            </w:r>
          </w:p>
        </w:tc>
      </w:tr>
      <w:tr w:rsidR="00E55DE7" w:rsidRPr="00F4696D" w14:paraId="6B50A725" w14:textId="77777777" w:rsidTr="00E55DE7">
        <w:tc>
          <w:tcPr>
            <w:tcW w:w="3127" w:type="dxa"/>
          </w:tcPr>
          <w:p w14:paraId="1E7D26C1" w14:textId="31727C45" w:rsidR="00E55DE7" w:rsidRPr="00F4696D" w:rsidRDefault="00E55DE7" w:rsidP="00226DE9">
            <w:pPr>
              <w:spacing w:line="360" w:lineRule="exact"/>
              <w:rPr>
                <w:sz w:val="21"/>
                <w:szCs w:val="21"/>
              </w:rPr>
            </w:pPr>
            <w:r w:rsidRPr="00E55DE7">
              <w:rPr>
                <w:rFonts w:hint="eastAsia"/>
                <w:sz w:val="21"/>
                <w:szCs w:val="21"/>
              </w:rPr>
              <w:t>国の関係行政機関の長</w:t>
            </w:r>
          </w:p>
        </w:tc>
        <w:tc>
          <w:tcPr>
            <w:tcW w:w="2222" w:type="dxa"/>
          </w:tcPr>
          <w:p w14:paraId="42448258" w14:textId="676B48E9" w:rsidR="00E55DE7" w:rsidRPr="00F4696D" w:rsidRDefault="00E55DE7" w:rsidP="00E55DE7">
            <w:pPr>
              <w:spacing w:line="360" w:lineRule="exact"/>
              <w:jc w:val="center"/>
              <w:rPr>
                <w:sz w:val="21"/>
                <w:szCs w:val="21"/>
              </w:rPr>
            </w:pPr>
            <w:r>
              <w:rPr>
                <w:rFonts w:hint="eastAsia"/>
                <w:sz w:val="21"/>
                <w:szCs w:val="21"/>
              </w:rPr>
              <w:t>○○　○○</w:t>
            </w:r>
          </w:p>
        </w:tc>
        <w:tc>
          <w:tcPr>
            <w:tcW w:w="3333" w:type="dxa"/>
          </w:tcPr>
          <w:p w14:paraId="594947B4" w14:textId="2DDB4588" w:rsidR="00E55DE7" w:rsidRPr="00F4696D" w:rsidRDefault="00E55DE7" w:rsidP="00226DE9">
            <w:pPr>
              <w:spacing w:line="360" w:lineRule="exact"/>
              <w:ind w:left="192" w:hangingChars="100" w:hanging="192"/>
              <w:rPr>
                <w:sz w:val="21"/>
                <w:szCs w:val="21"/>
              </w:rPr>
            </w:pPr>
            <w:r>
              <w:rPr>
                <w:rFonts w:hint="eastAsia"/>
                <w:sz w:val="21"/>
                <w:szCs w:val="21"/>
              </w:rPr>
              <w:t>国土交通省　四国地方整備局</w:t>
            </w:r>
          </w:p>
        </w:tc>
      </w:tr>
      <w:tr w:rsidR="00E55DE7" w:rsidRPr="00F4696D" w14:paraId="02B88FB8" w14:textId="77777777" w:rsidTr="00E55DE7">
        <w:tc>
          <w:tcPr>
            <w:tcW w:w="3127" w:type="dxa"/>
          </w:tcPr>
          <w:p w14:paraId="1A35B57D" w14:textId="33AEFB12" w:rsidR="00E55DE7" w:rsidRPr="00E55DE7" w:rsidRDefault="00E55DE7" w:rsidP="00226DE9">
            <w:pPr>
              <w:spacing w:line="360" w:lineRule="exact"/>
              <w:rPr>
                <w:sz w:val="21"/>
                <w:szCs w:val="21"/>
              </w:rPr>
            </w:pPr>
            <w:r>
              <w:rPr>
                <w:rFonts w:hint="eastAsia"/>
                <w:sz w:val="21"/>
                <w:szCs w:val="21"/>
              </w:rPr>
              <w:t>国の関係行政機関の長</w:t>
            </w:r>
          </w:p>
        </w:tc>
        <w:tc>
          <w:tcPr>
            <w:tcW w:w="2222" w:type="dxa"/>
          </w:tcPr>
          <w:p w14:paraId="19803236" w14:textId="7E579CE5" w:rsidR="00E55DE7" w:rsidRDefault="00E55DE7" w:rsidP="00E55DE7">
            <w:pPr>
              <w:spacing w:line="360" w:lineRule="exact"/>
              <w:jc w:val="center"/>
              <w:rPr>
                <w:sz w:val="21"/>
                <w:szCs w:val="21"/>
              </w:rPr>
            </w:pPr>
            <w:r>
              <w:rPr>
                <w:rFonts w:hint="eastAsia"/>
                <w:sz w:val="21"/>
                <w:szCs w:val="21"/>
              </w:rPr>
              <w:t>○○　○○</w:t>
            </w:r>
          </w:p>
        </w:tc>
        <w:tc>
          <w:tcPr>
            <w:tcW w:w="3333" w:type="dxa"/>
          </w:tcPr>
          <w:p w14:paraId="66130520" w14:textId="30CDB4D4" w:rsidR="00E55DE7" w:rsidRDefault="00E55DE7" w:rsidP="00226DE9">
            <w:pPr>
              <w:spacing w:line="360" w:lineRule="exact"/>
              <w:ind w:left="192" w:hangingChars="100" w:hanging="192"/>
              <w:rPr>
                <w:sz w:val="21"/>
                <w:szCs w:val="21"/>
              </w:rPr>
            </w:pPr>
            <w:r>
              <w:rPr>
                <w:rFonts w:hint="eastAsia"/>
                <w:sz w:val="21"/>
                <w:szCs w:val="21"/>
              </w:rPr>
              <w:t>農林水産省　中国四国農政局</w:t>
            </w:r>
          </w:p>
        </w:tc>
      </w:tr>
      <w:tr w:rsidR="00E55DE7" w:rsidRPr="00F4696D" w14:paraId="58B2E088" w14:textId="77777777" w:rsidTr="00E55DE7">
        <w:tc>
          <w:tcPr>
            <w:tcW w:w="3127" w:type="dxa"/>
          </w:tcPr>
          <w:p w14:paraId="0F22236C" w14:textId="12B6C22A" w:rsidR="00E55DE7" w:rsidRPr="00E55DE7" w:rsidRDefault="00E55DE7" w:rsidP="00226DE9">
            <w:pPr>
              <w:spacing w:line="360" w:lineRule="exact"/>
              <w:rPr>
                <w:sz w:val="21"/>
                <w:szCs w:val="21"/>
              </w:rPr>
            </w:pPr>
            <w:r>
              <w:rPr>
                <w:rFonts w:hint="eastAsia"/>
                <w:sz w:val="21"/>
                <w:szCs w:val="21"/>
              </w:rPr>
              <w:t>学識経験者（国土利用）</w:t>
            </w:r>
          </w:p>
        </w:tc>
        <w:tc>
          <w:tcPr>
            <w:tcW w:w="2222" w:type="dxa"/>
          </w:tcPr>
          <w:p w14:paraId="2BB5ABB2" w14:textId="1ACD9BFB" w:rsidR="00E55DE7" w:rsidRPr="00F4696D" w:rsidRDefault="00E55DE7" w:rsidP="00E55DE7">
            <w:pPr>
              <w:spacing w:line="360" w:lineRule="exact"/>
              <w:jc w:val="center"/>
              <w:rPr>
                <w:sz w:val="21"/>
                <w:szCs w:val="21"/>
              </w:rPr>
            </w:pPr>
            <w:r>
              <w:rPr>
                <w:rFonts w:hint="eastAsia"/>
                <w:sz w:val="21"/>
                <w:szCs w:val="21"/>
              </w:rPr>
              <w:t>○○　○○</w:t>
            </w:r>
          </w:p>
        </w:tc>
        <w:tc>
          <w:tcPr>
            <w:tcW w:w="3333" w:type="dxa"/>
          </w:tcPr>
          <w:p w14:paraId="73888DBF" w14:textId="2C38B320" w:rsidR="00E55DE7" w:rsidRPr="00F4696D" w:rsidRDefault="00E55DE7" w:rsidP="00226DE9">
            <w:pPr>
              <w:spacing w:line="360" w:lineRule="exact"/>
              <w:ind w:left="192" w:hangingChars="100" w:hanging="192"/>
              <w:rPr>
                <w:sz w:val="21"/>
                <w:szCs w:val="21"/>
              </w:rPr>
            </w:pPr>
            <w:r>
              <w:rPr>
                <w:rFonts w:hint="eastAsia"/>
                <w:sz w:val="21"/>
                <w:szCs w:val="21"/>
              </w:rPr>
              <w:t>徳島大学　○○学部</w:t>
            </w:r>
          </w:p>
        </w:tc>
      </w:tr>
      <w:tr w:rsidR="00E55DE7" w:rsidRPr="00F4696D" w14:paraId="7B5207D3" w14:textId="77777777" w:rsidTr="00E55DE7">
        <w:tc>
          <w:tcPr>
            <w:tcW w:w="3127" w:type="dxa"/>
          </w:tcPr>
          <w:p w14:paraId="49AD5236" w14:textId="483BD551" w:rsidR="00E55DE7" w:rsidRDefault="00E55DE7" w:rsidP="00226DE9">
            <w:pPr>
              <w:spacing w:line="360" w:lineRule="exact"/>
              <w:rPr>
                <w:sz w:val="21"/>
                <w:szCs w:val="21"/>
              </w:rPr>
            </w:pPr>
            <w:r>
              <w:rPr>
                <w:rFonts w:hint="eastAsia"/>
                <w:sz w:val="21"/>
                <w:szCs w:val="21"/>
              </w:rPr>
              <w:t>学識経験者（都市計画）</w:t>
            </w:r>
          </w:p>
        </w:tc>
        <w:tc>
          <w:tcPr>
            <w:tcW w:w="2222" w:type="dxa"/>
          </w:tcPr>
          <w:p w14:paraId="1937B11E" w14:textId="3E225F12" w:rsidR="00E55DE7" w:rsidRDefault="00E55DE7" w:rsidP="00E55DE7">
            <w:pPr>
              <w:spacing w:line="360" w:lineRule="exact"/>
              <w:jc w:val="center"/>
              <w:rPr>
                <w:sz w:val="21"/>
                <w:szCs w:val="21"/>
              </w:rPr>
            </w:pPr>
            <w:r>
              <w:rPr>
                <w:rFonts w:hint="eastAsia"/>
                <w:sz w:val="21"/>
                <w:szCs w:val="21"/>
              </w:rPr>
              <w:t>○○　○○</w:t>
            </w:r>
          </w:p>
        </w:tc>
        <w:tc>
          <w:tcPr>
            <w:tcW w:w="3333" w:type="dxa"/>
          </w:tcPr>
          <w:p w14:paraId="08929B07" w14:textId="1614F78A" w:rsidR="00E55DE7" w:rsidRDefault="00E55DE7" w:rsidP="00226DE9">
            <w:pPr>
              <w:spacing w:line="360" w:lineRule="exact"/>
              <w:ind w:left="192" w:hangingChars="100" w:hanging="192"/>
              <w:rPr>
                <w:sz w:val="21"/>
                <w:szCs w:val="21"/>
              </w:rPr>
            </w:pPr>
            <w:r>
              <w:rPr>
                <w:rFonts w:hint="eastAsia"/>
                <w:sz w:val="21"/>
                <w:szCs w:val="21"/>
              </w:rPr>
              <w:t>阿南高等専門学校</w:t>
            </w:r>
          </w:p>
        </w:tc>
      </w:tr>
      <w:tr w:rsidR="00E55DE7" w:rsidRPr="00F4696D" w14:paraId="6F44ABDC" w14:textId="77777777" w:rsidTr="00E55DE7">
        <w:tc>
          <w:tcPr>
            <w:tcW w:w="3127" w:type="dxa"/>
          </w:tcPr>
          <w:p w14:paraId="70E9BC00" w14:textId="2F72ABBA" w:rsidR="00E55DE7" w:rsidRDefault="00E55DE7" w:rsidP="00226DE9">
            <w:pPr>
              <w:spacing w:line="360" w:lineRule="exact"/>
              <w:rPr>
                <w:sz w:val="21"/>
                <w:szCs w:val="21"/>
              </w:rPr>
            </w:pPr>
            <w:r>
              <w:rPr>
                <w:rFonts w:hint="eastAsia"/>
                <w:sz w:val="21"/>
                <w:szCs w:val="21"/>
              </w:rPr>
              <w:t>学識経験者（農林水産）</w:t>
            </w:r>
          </w:p>
        </w:tc>
        <w:tc>
          <w:tcPr>
            <w:tcW w:w="2222" w:type="dxa"/>
          </w:tcPr>
          <w:p w14:paraId="51DE466F" w14:textId="1DF445EB" w:rsidR="00E55DE7" w:rsidRDefault="00E55DE7" w:rsidP="00E55DE7">
            <w:pPr>
              <w:spacing w:line="360" w:lineRule="exact"/>
              <w:jc w:val="center"/>
              <w:rPr>
                <w:sz w:val="21"/>
                <w:szCs w:val="21"/>
              </w:rPr>
            </w:pPr>
            <w:r>
              <w:rPr>
                <w:rFonts w:hint="eastAsia"/>
                <w:sz w:val="21"/>
                <w:szCs w:val="21"/>
              </w:rPr>
              <w:t>○○　○○</w:t>
            </w:r>
          </w:p>
        </w:tc>
        <w:tc>
          <w:tcPr>
            <w:tcW w:w="3333" w:type="dxa"/>
          </w:tcPr>
          <w:p w14:paraId="5740E2AB" w14:textId="5A5BB038" w:rsidR="00E55DE7" w:rsidRDefault="00E55DE7" w:rsidP="00226DE9">
            <w:pPr>
              <w:spacing w:line="360" w:lineRule="exact"/>
              <w:ind w:left="192" w:hangingChars="100" w:hanging="192"/>
              <w:rPr>
                <w:sz w:val="21"/>
                <w:szCs w:val="21"/>
              </w:rPr>
            </w:pPr>
            <w:r>
              <w:rPr>
                <w:rFonts w:hint="eastAsia"/>
                <w:sz w:val="21"/>
                <w:szCs w:val="21"/>
              </w:rPr>
              <w:t>徳島大学　○○学部</w:t>
            </w:r>
          </w:p>
        </w:tc>
      </w:tr>
      <w:tr w:rsidR="00E55DE7" w:rsidRPr="00F4696D" w14:paraId="5A8F648A" w14:textId="77777777" w:rsidTr="00E55DE7">
        <w:tc>
          <w:tcPr>
            <w:tcW w:w="3127" w:type="dxa"/>
          </w:tcPr>
          <w:p w14:paraId="0E107145" w14:textId="70E32577" w:rsidR="00E55DE7" w:rsidRDefault="00E55DE7" w:rsidP="00226DE9">
            <w:pPr>
              <w:spacing w:line="360" w:lineRule="exact"/>
              <w:rPr>
                <w:sz w:val="21"/>
                <w:szCs w:val="21"/>
              </w:rPr>
            </w:pPr>
            <w:r>
              <w:rPr>
                <w:rFonts w:hint="eastAsia"/>
                <w:sz w:val="21"/>
                <w:szCs w:val="21"/>
              </w:rPr>
              <w:t>…</w:t>
            </w:r>
          </w:p>
        </w:tc>
        <w:tc>
          <w:tcPr>
            <w:tcW w:w="2222" w:type="dxa"/>
          </w:tcPr>
          <w:p w14:paraId="27D611B3" w14:textId="77777777" w:rsidR="00E55DE7" w:rsidRDefault="00E55DE7" w:rsidP="00E55DE7">
            <w:pPr>
              <w:spacing w:line="360" w:lineRule="exact"/>
              <w:jc w:val="center"/>
              <w:rPr>
                <w:sz w:val="21"/>
                <w:szCs w:val="21"/>
              </w:rPr>
            </w:pPr>
          </w:p>
        </w:tc>
        <w:tc>
          <w:tcPr>
            <w:tcW w:w="3333" w:type="dxa"/>
          </w:tcPr>
          <w:p w14:paraId="5A71CB41" w14:textId="77777777" w:rsidR="00E55DE7" w:rsidRDefault="00E55DE7" w:rsidP="00226DE9">
            <w:pPr>
              <w:spacing w:line="360" w:lineRule="exact"/>
              <w:ind w:left="192" w:hangingChars="100" w:hanging="192"/>
              <w:rPr>
                <w:sz w:val="21"/>
                <w:szCs w:val="21"/>
              </w:rPr>
            </w:pPr>
          </w:p>
        </w:tc>
      </w:tr>
    </w:tbl>
    <w:p w14:paraId="717E7709" w14:textId="77777777" w:rsidR="00E55DE7" w:rsidRPr="00E55DE7" w:rsidRDefault="00E55DE7" w:rsidP="00D44DAF">
      <w:pPr>
        <w:ind w:leftChars="200" w:left="403"/>
      </w:pPr>
    </w:p>
    <w:p w14:paraId="2F1B5573" w14:textId="77777777" w:rsidR="00D44DAF" w:rsidRPr="00D44DAF" w:rsidRDefault="00D44DAF" w:rsidP="005A1AB3">
      <w:pPr>
        <w:ind w:leftChars="200" w:left="403"/>
      </w:pPr>
    </w:p>
    <w:p w14:paraId="7DA10885" w14:textId="77777777" w:rsidR="00D44DAF" w:rsidRDefault="00D44DAF" w:rsidP="005A1AB3">
      <w:pPr>
        <w:ind w:leftChars="200" w:left="403"/>
      </w:pPr>
    </w:p>
    <w:p w14:paraId="2CE4A32A" w14:textId="0987E727" w:rsidR="006733AA" w:rsidRDefault="006733AA" w:rsidP="005A1AB3">
      <w:pPr>
        <w:ind w:leftChars="200" w:left="403"/>
      </w:pPr>
      <w:r>
        <w:br w:type="page"/>
      </w:r>
    </w:p>
    <w:p w14:paraId="29A48891" w14:textId="1196E986" w:rsidR="006733AA" w:rsidRDefault="006733AA" w:rsidP="006733AA">
      <w:pPr>
        <w:pStyle w:val="2"/>
      </w:pPr>
      <w:bookmarkStart w:id="66" w:name="_Toc191310281"/>
      <w:r w:rsidRPr="00A0055B">
        <w:rPr>
          <w:rFonts w:hint="eastAsia"/>
        </w:rPr>
        <w:lastRenderedPageBreak/>
        <w:t>第</w:t>
      </w:r>
      <w:r>
        <w:rPr>
          <w:rFonts w:hint="eastAsia"/>
        </w:rPr>
        <w:t>２</w:t>
      </w:r>
      <w:r w:rsidRPr="00A0055B">
        <w:rPr>
          <w:rFonts w:hint="eastAsia"/>
        </w:rPr>
        <w:t xml:space="preserve">章　</w:t>
      </w:r>
      <w:r>
        <w:rPr>
          <w:rFonts w:hint="eastAsia"/>
        </w:rPr>
        <w:t>復興プロセスの整理項目</w:t>
      </w:r>
      <w:bookmarkEnd w:id="66"/>
    </w:p>
    <w:p w14:paraId="70B18440" w14:textId="2A8F52AF" w:rsidR="006733AA" w:rsidRDefault="006733AA" w:rsidP="006733AA">
      <w:pPr>
        <w:pStyle w:val="af"/>
      </w:pPr>
      <w:r>
        <w:rPr>
          <w:rFonts w:hint="eastAsia"/>
        </w:rPr>
        <w:t>復興プロセスとして検討する項目を整理しましょう。</w:t>
      </w:r>
    </w:p>
    <w:p w14:paraId="652B8AB3" w14:textId="4FB4481C" w:rsidR="006733AA" w:rsidRPr="007241A8" w:rsidRDefault="006733AA"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7</w:t>
      </w:r>
      <w:r w:rsidR="00EA3888">
        <w:rPr>
          <w:rStyle w:val="af3"/>
          <w:rFonts w:hint="eastAsia"/>
        </w:rPr>
        <w:t>3</w:t>
      </w:r>
      <w:r>
        <w:rPr>
          <w:rStyle w:val="af3"/>
          <w:rFonts w:hint="eastAsia"/>
        </w:rPr>
        <w:t>～7</w:t>
      </w:r>
      <w:r w:rsidR="00EA3888">
        <w:rPr>
          <w:rStyle w:val="af3"/>
          <w:rFonts w:hint="eastAsia"/>
        </w:rPr>
        <w:t>4</w:t>
      </w:r>
      <w:r w:rsidRPr="007241A8">
        <w:rPr>
          <w:rStyle w:val="af3"/>
          <w:rFonts w:hint="eastAsia"/>
        </w:rPr>
        <w:t>参照</w:t>
      </w:r>
    </w:p>
    <w:p w14:paraId="5274F42E" w14:textId="77777777" w:rsidR="006733AA" w:rsidRPr="006733AA" w:rsidRDefault="006733AA" w:rsidP="006733AA">
      <w:pPr>
        <w:pStyle w:val="af"/>
      </w:pPr>
    </w:p>
    <w:p w14:paraId="6BC86BEA" w14:textId="77777777" w:rsidR="006733AA" w:rsidRPr="00FF5E6F" w:rsidRDefault="006733AA" w:rsidP="006733AA">
      <w:pPr>
        <w:ind w:leftChars="100" w:left="202"/>
        <w:rPr>
          <w:rFonts w:ascii="BIZ UDPゴシック" w:eastAsia="BIZ UDPゴシック" w:hAnsi="BIZ UDPゴシック"/>
          <w:b/>
          <w:bCs/>
          <w:color w:val="002060"/>
          <w:u w:val="single"/>
        </w:rPr>
      </w:pPr>
      <w:r w:rsidRPr="00FF5E6F">
        <w:rPr>
          <w:rFonts w:ascii="BIZ UDPゴシック" w:eastAsia="BIZ UDPゴシック" w:hAnsi="BIZ UDPゴシック" w:hint="eastAsia"/>
          <w:b/>
          <w:bCs/>
          <w:color w:val="002060"/>
          <w:u w:val="single"/>
        </w:rPr>
        <w:t>POINT</w:t>
      </w:r>
    </w:p>
    <w:p w14:paraId="02E0DCBC" w14:textId="466D31A5" w:rsidR="006733AA" w:rsidRPr="00FF5E6F" w:rsidRDefault="006733AA" w:rsidP="006733AA">
      <w:pPr>
        <w:pStyle w:val="POINT"/>
      </w:pPr>
      <w:r>
        <w:rPr>
          <w:rFonts w:hint="eastAsia"/>
        </w:rPr>
        <w:t>徳島県事前復興計画策定ガイドラインや復旧・復興ハンドブック等を参考に項目を整理する。</w:t>
      </w:r>
    </w:p>
    <w:p w14:paraId="0780BAFE" w14:textId="77777777" w:rsidR="006733AA" w:rsidRDefault="006733AA" w:rsidP="006733AA">
      <w:pPr>
        <w:pStyle w:val="af"/>
      </w:pPr>
    </w:p>
    <w:p w14:paraId="70925992" w14:textId="77777777" w:rsidR="006733AA" w:rsidRPr="00061DA3" w:rsidRDefault="006733AA" w:rsidP="006733AA">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398328D2" w14:textId="0E66BEC2" w:rsidR="006733AA" w:rsidRDefault="006733AA" w:rsidP="006733AA">
      <w:pPr>
        <w:ind w:leftChars="200" w:left="403"/>
      </w:pPr>
      <w:r w:rsidRPr="00F65DCC">
        <w:rPr>
          <w:rFonts w:hint="eastAsia"/>
        </w:rPr>
        <w:t xml:space="preserve">　</w:t>
      </w:r>
      <w:r>
        <w:rPr>
          <w:rFonts w:hint="eastAsia"/>
        </w:rPr>
        <w:t>復興プロセスとして、以下の項目を整理する。</w:t>
      </w:r>
    </w:p>
    <w:p w14:paraId="77C1D57B" w14:textId="77777777" w:rsidR="006733AA" w:rsidRDefault="006733AA" w:rsidP="006733AA">
      <w:pPr>
        <w:ind w:leftChars="200" w:left="403"/>
      </w:pPr>
    </w:p>
    <w:tbl>
      <w:tblPr>
        <w:tblStyle w:val="af1"/>
        <w:tblW w:w="8783" w:type="dxa"/>
        <w:tblInd w:w="403" w:type="dxa"/>
        <w:tblLook w:val="04A0" w:firstRow="1" w:lastRow="0" w:firstColumn="1" w:lastColumn="0" w:noHBand="0" w:noVBand="1"/>
      </w:tblPr>
      <w:tblGrid>
        <w:gridCol w:w="703"/>
        <w:gridCol w:w="2626"/>
        <w:gridCol w:w="5454"/>
      </w:tblGrid>
      <w:tr w:rsidR="006733AA" w:rsidRPr="00F30FFB" w14:paraId="7D6C0861" w14:textId="77777777" w:rsidTr="006733AA">
        <w:trPr>
          <w:tblHeader/>
        </w:trPr>
        <w:tc>
          <w:tcPr>
            <w:tcW w:w="3329" w:type="dxa"/>
            <w:gridSpan w:val="2"/>
            <w:shd w:val="clear" w:color="auto" w:fill="D9D9D9" w:themeFill="background1" w:themeFillShade="D9"/>
          </w:tcPr>
          <w:p w14:paraId="0D0D25B7" w14:textId="2D6A2721" w:rsidR="006733AA" w:rsidRPr="00F30FFB" w:rsidRDefault="006733AA" w:rsidP="00C7437C">
            <w:pPr>
              <w:spacing w:line="340" w:lineRule="exact"/>
              <w:jc w:val="center"/>
              <w:rPr>
                <w:sz w:val="21"/>
                <w:szCs w:val="21"/>
              </w:rPr>
            </w:pPr>
          </w:p>
        </w:tc>
        <w:tc>
          <w:tcPr>
            <w:tcW w:w="5454" w:type="dxa"/>
            <w:shd w:val="clear" w:color="auto" w:fill="D9D9D9" w:themeFill="background1" w:themeFillShade="D9"/>
          </w:tcPr>
          <w:p w14:paraId="4C6C9A66" w14:textId="3A9A193A" w:rsidR="006733AA" w:rsidRPr="00F30FFB" w:rsidRDefault="00374E89" w:rsidP="00C7437C">
            <w:pPr>
              <w:spacing w:line="340" w:lineRule="exact"/>
              <w:jc w:val="center"/>
              <w:rPr>
                <w:sz w:val="21"/>
                <w:szCs w:val="21"/>
              </w:rPr>
            </w:pPr>
            <w:r>
              <w:rPr>
                <w:rFonts w:hint="eastAsia"/>
                <w:sz w:val="21"/>
                <w:szCs w:val="21"/>
              </w:rPr>
              <w:t>項目</w:t>
            </w:r>
          </w:p>
        </w:tc>
      </w:tr>
      <w:tr w:rsidR="006733AA" w:rsidRPr="00F30FFB" w14:paraId="24736BED" w14:textId="77777777" w:rsidTr="006733AA">
        <w:tc>
          <w:tcPr>
            <w:tcW w:w="3329" w:type="dxa"/>
            <w:gridSpan w:val="2"/>
          </w:tcPr>
          <w:p w14:paraId="3B09F202" w14:textId="3B99722F" w:rsidR="006733AA" w:rsidRPr="00F30FFB" w:rsidRDefault="004570FE" w:rsidP="00C7437C">
            <w:pPr>
              <w:spacing w:line="340" w:lineRule="exact"/>
              <w:rPr>
                <w:sz w:val="21"/>
                <w:szCs w:val="21"/>
              </w:rPr>
            </w:pPr>
            <w:r>
              <w:rPr>
                <w:rFonts w:hint="eastAsia"/>
                <w:sz w:val="21"/>
                <w:szCs w:val="21"/>
              </w:rPr>
              <w:t>①</w:t>
            </w:r>
            <w:r w:rsidR="006733AA" w:rsidRPr="006733AA">
              <w:rPr>
                <w:rFonts w:hint="eastAsia"/>
                <w:sz w:val="21"/>
                <w:szCs w:val="21"/>
              </w:rPr>
              <w:t>復興へ向けた条件整備</w:t>
            </w:r>
          </w:p>
        </w:tc>
        <w:tc>
          <w:tcPr>
            <w:tcW w:w="5454" w:type="dxa"/>
          </w:tcPr>
          <w:p w14:paraId="07961A16" w14:textId="1C12333E" w:rsidR="006733AA" w:rsidRPr="00F30FFB" w:rsidRDefault="006733AA" w:rsidP="00C7437C">
            <w:pPr>
              <w:spacing w:line="340" w:lineRule="exact"/>
              <w:ind w:left="192" w:hangingChars="100" w:hanging="192"/>
              <w:rPr>
                <w:sz w:val="21"/>
                <w:szCs w:val="21"/>
              </w:rPr>
            </w:pPr>
          </w:p>
        </w:tc>
      </w:tr>
      <w:tr w:rsidR="006733AA" w:rsidRPr="00F30FFB" w14:paraId="09F5217B" w14:textId="77777777" w:rsidTr="006733AA">
        <w:tc>
          <w:tcPr>
            <w:tcW w:w="703" w:type="dxa"/>
          </w:tcPr>
          <w:p w14:paraId="7B0023D5" w14:textId="0CA8C11B" w:rsidR="006733AA" w:rsidRPr="00F30FFB" w:rsidRDefault="006733AA" w:rsidP="00C7437C">
            <w:pPr>
              <w:spacing w:line="340" w:lineRule="exact"/>
              <w:rPr>
                <w:sz w:val="21"/>
                <w:szCs w:val="21"/>
              </w:rPr>
            </w:pPr>
          </w:p>
        </w:tc>
        <w:tc>
          <w:tcPr>
            <w:tcW w:w="2626" w:type="dxa"/>
          </w:tcPr>
          <w:p w14:paraId="4F6BA02F" w14:textId="5EAAF146" w:rsidR="006733AA" w:rsidRPr="00F30FFB" w:rsidRDefault="004570FE" w:rsidP="006733AA">
            <w:pPr>
              <w:spacing w:line="340" w:lineRule="exact"/>
              <w:ind w:left="192" w:hangingChars="100" w:hanging="192"/>
              <w:rPr>
                <w:sz w:val="21"/>
                <w:szCs w:val="21"/>
              </w:rPr>
            </w:pPr>
            <w:r>
              <w:rPr>
                <w:rFonts w:hint="eastAsia"/>
                <w:sz w:val="21"/>
                <w:szCs w:val="21"/>
              </w:rPr>
              <w:t xml:space="preserve">ア　</w:t>
            </w:r>
            <w:r w:rsidR="006733AA" w:rsidRPr="006733AA">
              <w:rPr>
                <w:rFonts w:hint="eastAsia"/>
                <w:sz w:val="21"/>
                <w:szCs w:val="21"/>
              </w:rPr>
              <w:t>復興に関連する応急対策</w:t>
            </w:r>
          </w:p>
        </w:tc>
        <w:tc>
          <w:tcPr>
            <w:tcW w:w="5454" w:type="dxa"/>
          </w:tcPr>
          <w:p w14:paraId="66D186A4" w14:textId="77777777" w:rsidR="006733AA" w:rsidRDefault="006733AA" w:rsidP="00C7437C">
            <w:pPr>
              <w:spacing w:line="340" w:lineRule="exact"/>
              <w:ind w:left="192" w:hangingChars="100" w:hanging="192"/>
              <w:rPr>
                <w:sz w:val="21"/>
                <w:szCs w:val="21"/>
              </w:rPr>
            </w:pPr>
            <w:r>
              <w:rPr>
                <w:rFonts w:hint="eastAsia"/>
                <w:sz w:val="21"/>
                <w:szCs w:val="21"/>
              </w:rPr>
              <w:t>・被災状況等の把握</w:t>
            </w:r>
          </w:p>
          <w:p w14:paraId="7BD7340F" w14:textId="668AA065" w:rsidR="006733AA"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災害廃棄物等の処理</w:t>
            </w:r>
          </w:p>
        </w:tc>
      </w:tr>
      <w:tr w:rsidR="006733AA" w:rsidRPr="00F30FFB" w14:paraId="476FFDE2" w14:textId="77777777" w:rsidTr="006733AA">
        <w:tc>
          <w:tcPr>
            <w:tcW w:w="703" w:type="dxa"/>
          </w:tcPr>
          <w:p w14:paraId="3410A343" w14:textId="77777777" w:rsidR="006733AA" w:rsidRPr="00F30FFB" w:rsidRDefault="006733AA" w:rsidP="00C7437C">
            <w:pPr>
              <w:spacing w:line="340" w:lineRule="exact"/>
              <w:rPr>
                <w:sz w:val="21"/>
                <w:szCs w:val="21"/>
              </w:rPr>
            </w:pPr>
          </w:p>
        </w:tc>
        <w:tc>
          <w:tcPr>
            <w:tcW w:w="2626" w:type="dxa"/>
          </w:tcPr>
          <w:p w14:paraId="7D5406DF" w14:textId="44449541" w:rsidR="006733AA" w:rsidRPr="006733AA" w:rsidRDefault="004570FE" w:rsidP="006733AA">
            <w:pPr>
              <w:spacing w:line="340" w:lineRule="exact"/>
              <w:ind w:left="192" w:hangingChars="100" w:hanging="192"/>
              <w:rPr>
                <w:sz w:val="21"/>
                <w:szCs w:val="21"/>
              </w:rPr>
            </w:pPr>
            <w:r>
              <w:rPr>
                <w:rFonts w:hint="eastAsia"/>
                <w:sz w:val="21"/>
                <w:szCs w:val="21"/>
              </w:rPr>
              <w:t xml:space="preserve">イ　</w:t>
            </w:r>
            <w:r w:rsidR="006733AA" w:rsidRPr="006733AA">
              <w:rPr>
                <w:rFonts w:hint="eastAsia"/>
                <w:sz w:val="21"/>
                <w:szCs w:val="21"/>
              </w:rPr>
              <w:t>計画的復興へ向けた条件整備</w:t>
            </w:r>
          </w:p>
        </w:tc>
        <w:tc>
          <w:tcPr>
            <w:tcW w:w="5454" w:type="dxa"/>
          </w:tcPr>
          <w:p w14:paraId="61CED151" w14:textId="77777777" w:rsidR="006733AA"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復興体制の整備</w:t>
            </w:r>
          </w:p>
          <w:p w14:paraId="195B0C13"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復興計画の策定</w:t>
            </w:r>
          </w:p>
          <w:p w14:paraId="10C13840"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広報・相談対応の実施</w:t>
            </w:r>
          </w:p>
          <w:p w14:paraId="1B9893EF" w14:textId="10F61E7C" w:rsidR="00374E89"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金融・財政面の措置</w:t>
            </w:r>
          </w:p>
        </w:tc>
      </w:tr>
      <w:tr w:rsidR="006733AA" w:rsidRPr="00F30FFB" w14:paraId="785230EC" w14:textId="77777777" w:rsidTr="006733AA">
        <w:tc>
          <w:tcPr>
            <w:tcW w:w="3329" w:type="dxa"/>
            <w:gridSpan w:val="2"/>
          </w:tcPr>
          <w:p w14:paraId="08F0BCE5" w14:textId="5E0B1B16" w:rsidR="006733AA" w:rsidRPr="006733AA" w:rsidRDefault="004570FE" w:rsidP="006733AA">
            <w:pPr>
              <w:spacing w:line="340" w:lineRule="exact"/>
              <w:ind w:left="192" w:hangingChars="100" w:hanging="192"/>
              <w:rPr>
                <w:sz w:val="21"/>
                <w:szCs w:val="21"/>
              </w:rPr>
            </w:pPr>
            <w:r>
              <w:rPr>
                <w:rFonts w:hint="eastAsia"/>
                <w:sz w:val="21"/>
                <w:szCs w:val="21"/>
              </w:rPr>
              <w:t>②</w:t>
            </w:r>
            <w:r w:rsidR="006733AA" w:rsidRPr="006733AA">
              <w:rPr>
                <w:rFonts w:hint="eastAsia"/>
                <w:sz w:val="21"/>
                <w:szCs w:val="21"/>
              </w:rPr>
              <w:t>復興</w:t>
            </w:r>
            <w:r w:rsidR="00F64754">
              <w:rPr>
                <w:rFonts w:hint="eastAsia"/>
                <w:sz w:val="21"/>
                <w:szCs w:val="21"/>
              </w:rPr>
              <w:t>へ</w:t>
            </w:r>
            <w:r w:rsidR="006733AA" w:rsidRPr="006733AA">
              <w:rPr>
                <w:rFonts w:hint="eastAsia"/>
                <w:sz w:val="21"/>
                <w:szCs w:val="21"/>
              </w:rPr>
              <w:t>向けた分野別の対策</w:t>
            </w:r>
          </w:p>
        </w:tc>
        <w:tc>
          <w:tcPr>
            <w:tcW w:w="5454" w:type="dxa"/>
          </w:tcPr>
          <w:p w14:paraId="168B47E7" w14:textId="77777777" w:rsidR="006733AA" w:rsidRPr="00F30FFB" w:rsidRDefault="006733AA" w:rsidP="00C7437C">
            <w:pPr>
              <w:spacing w:line="340" w:lineRule="exact"/>
              <w:ind w:left="192" w:hangingChars="100" w:hanging="192"/>
              <w:rPr>
                <w:sz w:val="21"/>
                <w:szCs w:val="21"/>
              </w:rPr>
            </w:pPr>
          </w:p>
        </w:tc>
      </w:tr>
      <w:tr w:rsidR="006733AA" w:rsidRPr="00F30FFB" w14:paraId="5C94C630" w14:textId="77777777" w:rsidTr="006733AA">
        <w:tc>
          <w:tcPr>
            <w:tcW w:w="703" w:type="dxa"/>
          </w:tcPr>
          <w:p w14:paraId="432E33DE" w14:textId="77777777" w:rsidR="006733AA" w:rsidRPr="00F30FFB" w:rsidRDefault="006733AA" w:rsidP="00C7437C">
            <w:pPr>
              <w:spacing w:line="340" w:lineRule="exact"/>
              <w:rPr>
                <w:sz w:val="21"/>
                <w:szCs w:val="21"/>
              </w:rPr>
            </w:pPr>
          </w:p>
        </w:tc>
        <w:tc>
          <w:tcPr>
            <w:tcW w:w="2626" w:type="dxa"/>
          </w:tcPr>
          <w:p w14:paraId="5E88A350" w14:textId="75656833" w:rsidR="006733AA" w:rsidRPr="006733AA" w:rsidRDefault="004570FE" w:rsidP="006733AA">
            <w:pPr>
              <w:spacing w:line="340" w:lineRule="exact"/>
              <w:ind w:left="192" w:hangingChars="100" w:hanging="192"/>
              <w:rPr>
                <w:sz w:val="21"/>
                <w:szCs w:val="21"/>
              </w:rPr>
            </w:pPr>
            <w:r>
              <w:rPr>
                <w:rFonts w:hint="eastAsia"/>
                <w:sz w:val="21"/>
                <w:szCs w:val="21"/>
              </w:rPr>
              <w:t xml:space="preserve">ア　</w:t>
            </w:r>
            <w:r w:rsidR="006733AA">
              <w:rPr>
                <w:rFonts w:hint="eastAsia"/>
                <w:sz w:val="21"/>
                <w:szCs w:val="21"/>
              </w:rPr>
              <w:t>すまいの再建</w:t>
            </w:r>
          </w:p>
        </w:tc>
        <w:tc>
          <w:tcPr>
            <w:tcW w:w="5454" w:type="dxa"/>
          </w:tcPr>
          <w:p w14:paraId="1F9C5F6C" w14:textId="77777777" w:rsidR="006733AA"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緊急の住宅確保</w:t>
            </w:r>
          </w:p>
          <w:p w14:paraId="3AEE21D5" w14:textId="4CD72309" w:rsidR="00374E89"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恒久住宅の供給・再建</w:t>
            </w:r>
          </w:p>
        </w:tc>
      </w:tr>
      <w:tr w:rsidR="006733AA" w:rsidRPr="00F30FFB" w14:paraId="77014843" w14:textId="77777777" w:rsidTr="006733AA">
        <w:tc>
          <w:tcPr>
            <w:tcW w:w="703" w:type="dxa"/>
          </w:tcPr>
          <w:p w14:paraId="2FC65619" w14:textId="77777777" w:rsidR="006733AA" w:rsidRPr="00F30FFB" w:rsidRDefault="006733AA" w:rsidP="00C7437C">
            <w:pPr>
              <w:spacing w:line="340" w:lineRule="exact"/>
              <w:rPr>
                <w:sz w:val="21"/>
                <w:szCs w:val="21"/>
              </w:rPr>
            </w:pPr>
          </w:p>
        </w:tc>
        <w:tc>
          <w:tcPr>
            <w:tcW w:w="2626" w:type="dxa"/>
          </w:tcPr>
          <w:p w14:paraId="66E1BA12" w14:textId="2EABB95F" w:rsidR="006733AA" w:rsidRPr="006733AA" w:rsidRDefault="004570FE" w:rsidP="006733AA">
            <w:pPr>
              <w:spacing w:line="340" w:lineRule="exact"/>
              <w:ind w:left="192" w:hangingChars="100" w:hanging="192"/>
              <w:rPr>
                <w:sz w:val="21"/>
                <w:szCs w:val="21"/>
              </w:rPr>
            </w:pPr>
            <w:r>
              <w:rPr>
                <w:rFonts w:hint="eastAsia"/>
                <w:sz w:val="21"/>
                <w:szCs w:val="21"/>
              </w:rPr>
              <w:t xml:space="preserve">イ　</w:t>
            </w:r>
            <w:r w:rsidR="006733AA">
              <w:rPr>
                <w:rFonts w:hint="eastAsia"/>
                <w:sz w:val="21"/>
                <w:szCs w:val="21"/>
              </w:rPr>
              <w:t>暮らしの再建</w:t>
            </w:r>
          </w:p>
        </w:tc>
        <w:tc>
          <w:tcPr>
            <w:tcW w:w="5454" w:type="dxa"/>
          </w:tcPr>
          <w:p w14:paraId="065C8E54" w14:textId="77777777" w:rsidR="006733AA"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雇用の維持・確保</w:t>
            </w:r>
          </w:p>
          <w:p w14:paraId="50205425"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被災者への経済的支援</w:t>
            </w:r>
          </w:p>
          <w:p w14:paraId="3FDCE519"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公的サービス等の回復</w:t>
            </w:r>
          </w:p>
          <w:p w14:paraId="7CAC3F31" w14:textId="2E0142BB" w:rsidR="00374E89"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地域社会の維持・再生・育成</w:t>
            </w:r>
          </w:p>
        </w:tc>
      </w:tr>
      <w:tr w:rsidR="006733AA" w:rsidRPr="00F30FFB" w14:paraId="451B230A" w14:textId="77777777" w:rsidTr="006733AA">
        <w:tc>
          <w:tcPr>
            <w:tcW w:w="703" w:type="dxa"/>
          </w:tcPr>
          <w:p w14:paraId="1B881516" w14:textId="77777777" w:rsidR="006733AA" w:rsidRPr="00F30FFB" w:rsidRDefault="006733AA" w:rsidP="00C7437C">
            <w:pPr>
              <w:spacing w:line="340" w:lineRule="exact"/>
              <w:rPr>
                <w:sz w:val="21"/>
                <w:szCs w:val="21"/>
              </w:rPr>
            </w:pPr>
          </w:p>
        </w:tc>
        <w:tc>
          <w:tcPr>
            <w:tcW w:w="2626" w:type="dxa"/>
          </w:tcPr>
          <w:p w14:paraId="4E9DB0F4" w14:textId="1F453847" w:rsidR="006733AA" w:rsidRPr="006733AA" w:rsidRDefault="004570FE" w:rsidP="006733AA">
            <w:pPr>
              <w:spacing w:line="340" w:lineRule="exact"/>
              <w:ind w:left="192" w:hangingChars="100" w:hanging="192"/>
              <w:rPr>
                <w:sz w:val="21"/>
                <w:szCs w:val="21"/>
              </w:rPr>
            </w:pPr>
            <w:r>
              <w:rPr>
                <w:rFonts w:hint="eastAsia"/>
                <w:sz w:val="21"/>
                <w:szCs w:val="21"/>
              </w:rPr>
              <w:t xml:space="preserve">ウ　</w:t>
            </w:r>
            <w:r w:rsidR="006733AA">
              <w:rPr>
                <w:rFonts w:hint="eastAsia"/>
                <w:sz w:val="21"/>
                <w:szCs w:val="21"/>
              </w:rPr>
              <w:t>産業・経済の再建</w:t>
            </w:r>
          </w:p>
        </w:tc>
        <w:tc>
          <w:tcPr>
            <w:tcW w:w="5454" w:type="dxa"/>
          </w:tcPr>
          <w:p w14:paraId="0117C17A" w14:textId="77777777" w:rsidR="006733AA"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情報収集・提供・相談</w:t>
            </w:r>
          </w:p>
          <w:p w14:paraId="45790E6C"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中小企業の再建</w:t>
            </w:r>
          </w:p>
          <w:p w14:paraId="129A50D1" w14:textId="79AE0DE9" w:rsidR="00374E89"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農林漁業の再建</w:t>
            </w:r>
          </w:p>
        </w:tc>
      </w:tr>
      <w:tr w:rsidR="006733AA" w:rsidRPr="00F30FFB" w14:paraId="4958FC3D" w14:textId="77777777" w:rsidTr="006733AA">
        <w:tc>
          <w:tcPr>
            <w:tcW w:w="703" w:type="dxa"/>
          </w:tcPr>
          <w:p w14:paraId="203E205C" w14:textId="77777777" w:rsidR="006733AA" w:rsidRPr="00F30FFB" w:rsidRDefault="006733AA" w:rsidP="00C7437C">
            <w:pPr>
              <w:spacing w:line="340" w:lineRule="exact"/>
              <w:rPr>
                <w:sz w:val="21"/>
                <w:szCs w:val="21"/>
              </w:rPr>
            </w:pPr>
          </w:p>
        </w:tc>
        <w:tc>
          <w:tcPr>
            <w:tcW w:w="2626" w:type="dxa"/>
          </w:tcPr>
          <w:p w14:paraId="0A6C3926" w14:textId="4A0C492B" w:rsidR="006733AA" w:rsidRPr="006733AA" w:rsidRDefault="004570FE" w:rsidP="006733AA">
            <w:pPr>
              <w:spacing w:line="340" w:lineRule="exact"/>
              <w:ind w:left="192" w:hangingChars="100" w:hanging="192"/>
              <w:rPr>
                <w:sz w:val="21"/>
                <w:szCs w:val="21"/>
              </w:rPr>
            </w:pPr>
            <w:r>
              <w:rPr>
                <w:rFonts w:hint="eastAsia"/>
                <w:sz w:val="21"/>
                <w:szCs w:val="21"/>
              </w:rPr>
              <w:t xml:space="preserve">エ　</w:t>
            </w:r>
            <w:r w:rsidR="006733AA">
              <w:rPr>
                <w:rFonts w:hint="eastAsia"/>
                <w:sz w:val="21"/>
                <w:szCs w:val="21"/>
              </w:rPr>
              <w:t>安全・安心な地域づくり</w:t>
            </w:r>
          </w:p>
        </w:tc>
        <w:tc>
          <w:tcPr>
            <w:tcW w:w="5454" w:type="dxa"/>
          </w:tcPr>
          <w:p w14:paraId="100C4072" w14:textId="77777777" w:rsidR="006733AA"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公共土木施設等の災害復旧</w:t>
            </w:r>
          </w:p>
          <w:p w14:paraId="3D0C66C4" w14:textId="77777777" w:rsidR="00374E89"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安全・安心な市街地・公共施設整備</w:t>
            </w:r>
          </w:p>
          <w:p w14:paraId="74D92478" w14:textId="0946226C" w:rsidR="00374E89" w:rsidRPr="00F30FFB" w:rsidRDefault="00374E89" w:rsidP="00C7437C">
            <w:pPr>
              <w:spacing w:line="340" w:lineRule="exact"/>
              <w:ind w:left="192" w:hangingChars="100" w:hanging="192"/>
              <w:rPr>
                <w:sz w:val="21"/>
                <w:szCs w:val="21"/>
              </w:rPr>
            </w:pPr>
            <w:r>
              <w:rPr>
                <w:rFonts w:hint="eastAsia"/>
                <w:sz w:val="21"/>
                <w:szCs w:val="21"/>
              </w:rPr>
              <w:t>・</w:t>
            </w:r>
            <w:r w:rsidRPr="00374E89">
              <w:rPr>
                <w:rFonts w:hint="eastAsia"/>
                <w:sz w:val="21"/>
                <w:szCs w:val="21"/>
              </w:rPr>
              <w:t>社会基盤施設の復興</w:t>
            </w:r>
          </w:p>
        </w:tc>
      </w:tr>
      <w:tr w:rsidR="006733AA" w:rsidRPr="00F30FFB" w14:paraId="462BED47" w14:textId="77777777" w:rsidTr="006733AA">
        <w:tc>
          <w:tcPr>
            <w:tcW w:w="703" w:type="dxa"/>
          </w:tcPr>
          <w:p w14:paraId="3813C01F" w14:textId="77777777" w:rsidR="006733AA" w:rsidRPr="00F30FFB" w:rsidRDefault="006733AA" w:rsidP="00C7437C">
            <w:pPr>
              <w:spacing w:line="340" w:lineRule="exact"/>
              <w:rPr>
                <w:sz w:val="21"/>
                <w:szCs w:val="21"/>
              </w:rPr>
            </w:pPr>
          </w:p>
        </w:tc>
        <w:tc>
          <w:tcPr>
            <w:tcW w:w="2626" w:type="dxa"/>
          </w:tcPr>
          <w:p w14:paraId="68BE271F" w14:textId="57B4EB54" w:rsidR="006733AA" w:rsidRPr="006733AA" w:rsidRDefault="004570FE" w:rsidP="006733AA">
            <w:pPr>
              <w:spacing w:line="340" w:lineRule="exact"/>
              <w:ind w:left="192" w:hangingChars="100" w:hanging="192"/>
              <w:rPr>
                <w:sz w:val="21"/>
                <w:szCs w:val="21"/>
              </w:rPr>
            </w:pPr>
            <w:r>
              <w:rPr>
                <w:rFonts w:hint="eastAsia"/>
                <w:sz w:val="21"/>
                <w:szCs w:val="21"/>
              </w:rPr>
              <w:t xml:space="preserve">オ　</w:t>
            </w:r>
            <w:r w:rsidR="006733AA">
              <w:rPr>
                <w:rFonts w:hint="eastAsia"/>
                <w:sz w:val="21"/>
                <w:szCs w:val="21"/>
              </w:rPr>
              <w:t>その他</w:t>
            </w:r>
          </w:p>
        </w:tc>
        <w:tc>
          <w:tcPr>
            <w:tcW w:w="5454" w:type="dxa"/>
          </w:tcPr>
          <w:p w14:paraId="61EFC380" w14:textId="77777777" w:rsidR="006733AA" w:rsidRPr="00F30FFB" w:rsidRDefault="006733AA" w:rsidP="00C7437C">
            <w:pPr>
              <w:spacing w:line="340" w:lineRule="exact"/>
              <w:ind w:left="192" w:hangingChars="100" w:hanging="192"/>
              <w:rPr>
                <w:sz w:val="21"/>
                <w:szCs w:val="21"/>
              </w:rPr>
            </w:pPr>
          </w:p>
        </w:tc>
      </w:tr>
    </w:tbl>
    <w:p w14:paraId="3DBB78D1" w14:textId="77777777" w:rsidR="005A1AB3" w:rsidRPr="006733AA" w:rsidRDefault="005A1AB3" w:rsidP="005A1AB3">
      <w:pPr>
        <w:ind w:leftChars="200" w:left="403"/>
      </w:pPr>
    </w:p>
    <w:p w14:paraId="5175E8C8" w14:textId="77777777" w:rsidR="005A1AB3" w:rsidRDefault="005A1AB3" w:rsidP="005A1AB3">
      <w:pPr>
        <w:rPr>
          <w:rFonts w:ascii="BIZ UDPゴシック" w:eastAsia="BIZ UDPゴシック" w:hAnsi="BIZ UDPゴシック" w:cstheme="majorBidi"/>
          <w:color w:val="000000" w:themeColor="text1"/>
          <w:sz w:val="32"/>
          <w:szCs w:val="32"/>
        </w:rPr>
      </w:pPr>
      <w:r>
        <w:br w:type="page"/>
      </w:r>
    </w:p>
    <w:p w14:paraId="33702A15" w14:textId="61E8A8FB" w:rsidR="005A1AB3" w:rsidRDefault="005A1AB3" w:rsidP="007914E7">
      <w:pPr>
        <w:pStyle w:val="2"/>
      </w:pPr>
      <w:bookmarkStart w:id="67" w:name="_Toc191310282"/>
      <w:r>
        <w:rPr>
          <w:rFonts w:hint="eastAsia"/>
        </w:rPr>
        <w:lastRenderedPageBreak/>
        <w:t>第３章　復興</w:t>
      </w:r>
      <w:r w:rsidR="0065250F">
        <w:rPr>
          <w:rFonts w:hint="eastAsia"/>
        </w:rPr>
        <w:t>へ</w:t>
      </w:r>
      <w:r>
        <w:rPr>
          <w:rFonts w:hint="eastAsia"/>
        </w:rPr>
        <w:t>向けた条件整備</w:t>
      </w:r>
      <w:bookmarkEnd w:id="67"/>
    </w:p>
    <w:p w14:paraId="710B30E8" w14:textId="77777777" w:rsidR="005A1AB3" w:rsidRPr="00AE14A6" w:rsidRDefault="005A1AB3" w:rsidP="005A1AB3">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556026D8" w14:textId="3C135351" w:rsidR="005A1AB3" w:rsidRDefault="005A1AB3" w:rsidP="005A1AB3">
      <w:pPr>
        <w:pStyle w:val="POINT"/>
      </w:pPr>
      <w:r>
        <w:rPr>
          <w:rFonts w:hint="eastAsia"/>
        </w:rPr>
        <w:t>「業務継続計画」等との継続も踏まえながら、復興に関連する応急対策や計画的復興</w:t>
      </w:r>
      <w:r w:rsidR="00F64754">
        <w:rPr>
          <w:rFonts w:hint="eastAsia"/>
        </w:rPr>
        <w:t>へ</w:t>
      </w:r>
      <w:r>
        <w:rPr>
          <w:rFonts w:hint="eastAsia"/>
        </w:rPr>
        <w:t>向けた条件整備に関する項目を整理する。</w:t>
      </w:r>
    </w:p>
    <w:p w14:paraId="64BF2254" w14:textId="77777777" w:rsidR="005A1AB3" w:rsidRDefault="005A1AB3" w:rsidP="005A1AB3">
      <w:pPr>
        <w:pStyle w:val="POINT"/>
      </w:pPr>
      <w:r>
        <w:rPr>
          <w:rFonts w:hint="eastAsia"/>
        </w:rPr>
        <w:t>業務項目に応じて、担当部局や復興のタイムライン等を明確にする。</w:t>
      </w:r>
    </w:p>
    <w:p w14:paraId="1394E602" w14:textId="77777777" w:rsidR="005A1AB3" w:rsidRDefault="005A1AB3" w:rsidP="005A1AB3">
      <w:pPr>
        <w:pStyle w:val="POINT"/>
      </w:pPr>
      <w:r>
        <w:rPr>
          <w:rFonts w:hint="eastAsia"/>
        </w:rPr>
        <w:t>整理の方法は、本ひな形を参考にしながら、市町村の担当者が使いやすい様式を検討する。</w:t>
      </w:r>
    </w:p>
    <w:p w14:paraId="52488702" w14:textId="77777777" w:rsidR="005A1AB3" w:rsidRPr="00FD5CE9" w:rsidRDefault="005A1AB3" w:rsidP="005A1AB3"/>
    <w:p w14:paraId="43703EFA" w14:textId="77777777" w:rsidR="005A1AB3" w:rsidRDefault="005A1AB3" w:rsidP="007914E7">
      <w:pPr>
        <w:pStyle w:val="3"/>
      </w:pPr>
      <w:bookmarkStart w:id="68" w:name="_Toc191310283"/>
      <w:r>
        <w:rPr>
          <w:rFonts w:hint="eastAsia"/>
        </w:rPr>
        <w:t>１．復興に関連する応急対策</w:t>
      </w:r>
      <w:bookmarkEnd w:id="68"/>
    </w:p>
    <w:p w14:paraId="79E091B7" w14:textId="77777777" w:rsidR="006E1FB4" w:rsidRDefault="006E1FB4" w:rsidP="006E1FB4">
      <w:pPr>
        <w:pStyle w:val="af"/>
      </w:pPr>
      <w:r>
        <w:rPr>
          <w:rFonts w:hint="eastAsia"/>
        </w:rPr>
        <w:t>復興プロセスの基本項目を参考に、「被災状況等の把握」と「災害廃棄物等の処理」の取組の整理を行いましょう。</w:t>
      </w:r>
    </w:p>
    <w:p w14:paraId="442CE233" w14:textId="298634E8" w:rsidR="005A1AB3" w:rsidRPr="007241A8" w:rsidRDefault="001102CA" w:rsidP="00CA338A">
      <w:pPr>
        <w:pStyle w:val="af"/>
        <w:shd w:val="clear" w:color="auto" w:fill="FFFFCC"/>
        <w:ind w:leftChars="1798" w:left="3628" w:hangingChars="2" w:hanging="4"/>
        <w:jc w:val="center"/>
        <w:rPr>
          <w:rStyle w:val="af3"/>
        </w:rPr>
      </w:pPr>
      <w:r>
        <w:rPr>
          <w:rStyle w:val="af3"/>
          <w:rFonts w:hint="eastAsia"/>
        </w:rPr>
        <w:t>ガ</w:t>
      </w:r>
      <w:r w:rsidR="005A1AB3" w:rsidRPr="007241A8">
        <w:rPr>
          <w:rStyle w:val="af3"/>
          <w:rFonts w:hint="eastAsia"/>
        </w:rPr>
        <w:t>イドラインP7</w:t>
      </w:r>
      <w:r>
        <w:rPr>
          <w:rStyle w:val="af3"/>
          <w:rFonts w:hint="eastAsia"/>
        </w:rPr>
        <w:t>8</w:t>
      </w:r>
      <w:r w:rsidR="005A1AB3" w:rsidRPr="007241A8">
        <w:rPr>
          <w:rStyle w:val="af3"/>
          <w:rFonts w:hint="eastAsia"/>
        </w:rPr>
        <w:t>～7</w:t>
      </w:r>
      <w:r>
        <w:rPr>
          <w:rStyle w:val="af3"/>
          <w:rFonts w:hint="eastAsia"/>
        </w:rPr>
        <w:t>9</w:t>
      </w:r>
      <w:r w:rsidR="005A1AB3" w:rsidRPr="007241A8">
        <w:rPr>
          <w:rStyle w:val="af3"/>
          <w:rFonts w:hint="eastAsia"/>
        </w:rPr>
        <w:t>参照</w:t>
      </w:r>
    </w:p>
    <w:p w14:paraId="42F68FBA" w14:textId="77777777" w:rsidR="005A1AB3" w:rsidRDefault="005A1AB3" w:rsidP="005A1AB3">
      <w:pPr>
        <w:ind w:leftChars="100" w:left="202"/>
      </w:pPr>
    </w:p>
    <w:p w14:paraId="07F4B421"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51AF1C7F" w14:textId="77777777" w:rsidR="005A1AB3" w:rsidRDefault="005A1AB3" w:rsidP="005A1AB3">
      <w:pPr>
        <w:ind w:leftChars="200" w:left="403"/>
      </w:pPr>
      <w:r w:rsidRPr="00F65DCC">
        <w:rPr>
          <w:rFonts w:hint="eastAsia"/>
        </w:rPr>
        <w:t xml:space="preserve">　</w:t>
      </w:r>
      <w:r>
        <w:rPr>
          <w:rFonts w:hint="eastAsia"/>
        </w:rPr>
        <w:t>「被災状況等の把握」として、人的被害の把握、建築物被害の概要調査など「応急対応のための被害調査」や被災建築物応急危険度判定、被災宅地危険度判定など「二次的被害の拡大防止に関する調査」、また、災害救助法、被災者生活再建支援法など「法制度の適用に関する調査」や住家の被害認定調査、被災者生活実態調査など「すまいと暮らしの再建に関する調査」を行う。</w:t>
      </w:r>
    </w:p>
    <w:p w14:paraId="45E50B0E" w14:textId="77777777" w:rsidR="005A1AB3" w:rsidRDefault="005A1AB3" w:rsidP="005A1AB3">
      <w:pPr>
        <w:ind w:leftChars="200" w:left="403"/>
      </w:pPr>
      <w:r>
        <w:rPr>
          <w:rFonts w:hint="eastAsia"/>
        </w:rPr>
        <w:t xml:space="preserve">　「災害廃棄物等の処理」として、被災家屋の公費解体やアスベスト対策など「被災家屋の解体・堆積物の撤去」や災害廃棄物発生量の推計や仮置場の確保など「災害廃棄物等の処理」を行う。</w:t>
      </w:r>
    </w:p>
    <w:p w14:paraId="7EE5E688" w14:textId="77777777" w:rsidR="005A1AB3" w:rsidRDefault="005A1AB3" w:rsidP="005A1AB3">
      <w:pPr>
        <w:ind w:leftChars="200" w:left="403"/>
      </w:pPr>
    </w:p>
    <w:p w14:paraId="54C9F66D" w14:textId="19BD9C99" w:rsidR="005A1AB3" w:rsidRDefault="005A1AB3" w:rsidP="005A1AB3">
      <w:r>
        <w:rPr>
          <w:rFonts w:hint="eastAsia"/>
        </w:rPr>
        <w:t>参考：復興に関連する応急対策の復興プロセス（項目</w:t>
      </w:r>
      <w:r w:rsidR="004570FE">
        <w:rPr>
          <w:rFonts w:hint="eastAsia"/>
        </w:rPr>
        <w:t>・手順</w:t>
      </w:r>
      <w:r>
        <w:rPr>
          <w:rFonts w:hint="eastAsia"/>
        </w:rPr>
        <w:t>）</w:t>
      </w:r>
      <w:r w:rsidRPr="005A4DFE">
        <w:rPr>
          <w:rFonts w:hint="eastAsia"/>
          <w:sz w:val="20"/>
          <w:szCs w:val="20"/>
        </w:rPr>
        <w:t xml:space="preserve">　※エクセル表として別途提供</w:t>
      </w:r>
    </w:p>
    <w:p w14:paraId="62FF99B9" w14:textId="31283436" w:rsidR="005A1AB3" w:rsidRDefault="004570FE" w:rsidP="005A1AB3">
      <w:r w:rsidRPr="004570FE">
        <w:rPr>
          <w:noProof/>
        </w:rPr>
        <w:drawing>
          <wp:inline distT="0" distB="0" distL="0" distR="0" wp14:anchorId="40E82CC9" wp14:editId="1DE25F34">
            <wp:extent cx="5759450" cy="1906905"/>
            <wp:effectExtent l="0" t="0" r="0" b="0"/>
            <wp:docPr id="2107808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1906905"/>
                    </a:xfrm>
                    <a:prstGeom prst="rect">
                      <a:avLst/>
                    </a:prstGeom>
                    <a:noFill/>
                    <a:ln>
                      <a:noFill/>
                    </a:ln>
                  </pic:spPr>
                </pic:pic>
              </a:graphicData>
            </a:graphic>
          </wp:inline>
        </w:drawing>
      </w:r>
    </w:p>
    <w:p w14:paraId="02B93E27" w14:textId="77777777" w:rsidR="005A1AB3" w:rsidRPr="00F101E4" w:rsidRDefault="005A1AB3" w:rsidP="005A1AB3"/>
    <w:p w14:paraId="17921FE2" w14:textId="77777777" w:rsidR="005A1AB3" w:rsidRDefault="005A1AB3" w:rsidP="007914E7">
      <w:pPr>
        <w:pStyle w:val="2"/>
      </w:pPr>
      <w:r>
        <w:br w:type="page"/>
      </w:r>
    </w:p>
    <w:p w14:paraId="5BDDE00B" w14:textId="77777777" w:rsidR="005A1AB3" w:rsidRDefault="005A1AB3" w:rsidP="007914E7">
      <w:pPr>
        <w:pStyle w:val="3"/>
      </w:pPr>
      <w:bookmarkStart w:id="69" w:name="_Toc191310284"/>
      <w:r>
        <w:rPr>
          <w:rFonts w:hint="eastAsia"/>
        </w:rPr>
        <w:lastRenderedPageBreak/>
        <w:t>２．計画的復興へ向けた条件整備</w:t>
      </w:r>
      <w:bookmarkEnd w:id="69"/>
    </w:p>
    <w:p w14:paraId="26E57AA6" w14:textId="77777777" w:rsidR="005A1AB3" w:rsidRDefault="005A1AB3" w:rsidP="005A1AB3">
      <w:pPr>
        <w:pStyle w:val="af"/>
      </w:pPr>
      <w:r>
        <w:rPr>
          <w:rFonts w:hint="eastAsia"/>
        </w:rPr>
        <w:t>復興プロセスの基本項目を参考に、「復興体制の整備」と「復興計画の策定」、「広報・相談対応の実施」、「金融・財政面の措置」の取組の整理を行いましょう。</w:t>
      </w:r>
    </w:p>
    <w:p w14:paraId="2290D3AB" w14:textId="320284CF"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210CA7">
        <w:rPr>
          <w:rStyle w:val="af3"/>
          <w:rFonts w:hint="eastAsia"/>
        </w:rPr>
        <w:t>80</w:t>
      </w:r>
      <w:r w:rsidRPr="007241A8">
        <w:rPr>
          <w:rStyle w:val="af3"/>
          <w:rFonts w:hint="eastAsia"/>
        </w:rPr>
        <w:t>～</w:t>
      </w:r>
      <w:r w:rsidR="002941FF">
        <w:rPr>
          <w:rStyle w:val="af3"/>
          <w:rFonts w:hint="eastAsia"/>
        </w:rPr>
        <w:t>8</w:t>
      </w:r>
      <w:r w:rsidR="00210CA7">
        <w:rPr>
          <w:rStyle w:val="af3"/>
          <w:rFonts w:hint="eastAsia"/>
        </w:rPr>
        <w:t>2</w:t>
      </w:r>
      <w:r w:rsidRPr="007241A8">
        <w:rPr>
          <w:rStyle w:val="af3"/>
          <w:rFonts w:hint="eastAsia"/>
        </w:rPr>
        <w:t>参照</w:t>
      </w:r>
    </w:p>
    <w:p w14:paraId="4C9EEDF2" w14:textId="77777777" w:rsidR="005A1AB3" w:rsidRPr="006E1FB4" w:rsidRDefault="005A1AB3" w:rsidP="005A1AB3">
      <w:pPr>
        <w:ind w:leftChars="100" w:left="202"/>
      </w:pPr>
    </w:p>
    <w:p w14:paraId="081B4D3C"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1A6EB4FD" w14:textId="77777777" w:rsidR="005A1AB3" w:rsidRDefault="005A1AB3" w:rsidP="005A1AB3">
      <w:pPr>
        <w:ind w:leftChars="200" w:left="403"/>
      </w:pPr>
      <w:r w:rsidRPr="00F65DCC">
        <w:rPr>
          <w:rFonts w:hint="eastAsia"/>
        </w:rPr>
        <w:t xml:space="preserve">　</w:t>
      </w:r>
      <w:r>
        <w:rPr>
          <w:rFonts w:hint="eastAsia"/>
        </w:rPr>
        <w:t>復興対策を計画的かつ円滑に実施していくための「復興体制の整備」や「復興計画の策定」を行う。</w:t>
      </w:r>
    </w:p>
    <w:p w14:paraId="24221E9C" w14:textId="77777777" w:rsidR="005A1AB3" w:rsidRPr="00F65DCC" w:rsidRDefault="005A1AB3" w:rsidP="005A1AB3">
      <w:pPr>
        <w:ind w:leftChars="200" w:left="403"/>
      </w:pPr>
      <w:r>
        <w:rPr>
          <w:rFonts w:hint="eastAsia"/>
        </w:rPr>
        <w:t xml:space="preserve">　復興に関する方針や施策等を分かりやすく速やかに住民等に広報するとともに、被災者からの相談にワンストップで応じるための「広報・相談対応」、また、各種融資制度の拡充・創設や予算編成などの「金融・財政面の措置」を行う。</w:t>
      </w:r>
    </w:p>
    <w:p w14:paraId="4BFD1233" w14:textId="77777777" w:rsidR="005A1AB3" w:rsidRDefault="005A1AB3" w:rsidP="005A1AB3">
      <w:pPr>
        <w:ind w:leftChars="100" w:left="202"/>
      </w:pPr>
    </w:p>
    <w:p w14:paraId="46B00BF6" w14:textId="772B15A1" w:rsidR="005A1AB3" w:rsidRDefault="005A1AB3" w:rsidP="005A1AB3">
      <w:r>
        <w:rPr>
          <w:rFonts w:hint="eastAsia"/>
        </w:rPr>
        <w:t>参考：計画的復興へ向けた条件整備の復興プロセス（</w:t>
      </w:r>
      <w:r w:rsidR="004570FE">
        <w:rPr>
          <w:rFonts w:hint="eastAsia"/>
        </w:rPr>
        <w:t>項目・手順</w:t>
      </w:r>
      <w:r>
        <w:rPr>
          <w:rFonts w:hint="eastAsia"/>
        </w:rPr>
        <w:t>）</w:t>
      </w:r>
      <w:r w:rsidRPr="005A4DFE">
        <w:rPr>
          <w:rFonts w:hint="eastAsia"/>
          <w:sz w:val="20"/>
          <w:szCs w:val="20"/>
        </w:rPr>
        <w:t xml:space="preserve">　※エクセル表として別途提供</w:t>
      </w:r>
    </w:p>
    <w:p w14:paraId="6AC7C99C" w14:textId="3F8B4C79" w:rsidR="005A1AB3" w:rsidRDefault="004570FE" w:rsidP="005A1AB3">
      <w:r w:rsidRPr="004570FE">
        <w:rPr>
          <w:noProof/>
        </w:rPr>
        <w:drawing>
          <wp:inline distT="0" distB="0" distL="0" distR="0" wp14:anchorId="1B755EC7" wp14:editId="3A49F76A">
            <wp:extent cx="5759450" cy="2369820"/>
            <wp:effectExtent l="0" t="0" r="0" b="0"/>
            <wp:docPr id="1671847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2369820"/>
                    </a:xfrm>
                    <a:prstGeom prst="rect">
                      <a:avLst/>
                    </a:prstGeom>
                    <a:noFill/>
                    <a:ln>
                      <a:noFill/>
                    </a:ln>
                  </pic:spPr>
                </pic:pic>
              </a:graphicData>
            </a:graphic>
          </wp:inline>
        </w:drawing>
      </w:r>
    </w:p>
    <w:p w14:paraId="0D8E5F6F" w14:textId="77777777" w:rsidR="005A1AB3" w:rsidRDefault="005A1AB3" w:rsidP="005A1AB3">
      <w:pPr>
        <w:ind w:leftChars="100" w:left="202"/>
      </w:pPr>
    </w:p>
    <w:p w14:paraId="29EFDF3F" w14:textId="77777777" w:rsidR="005A1AB3" w:rsidRDefault="005A1AB3" w:rsidP="005A1AB3">
      <w:pPr>
        <w:ind w:leftChars="100" w:left="202"/>
      </w:pPr>
      <w:r>
        <w:br w:type="page"/>
      </w:r>
    </w:p>
    <w:p w14:paraId="72543705" w14:textId="0AC00800" w:rsidR="005A1AB3" w:rsidRDefault="004705AB" w:rsidP="007914E7">
      <w:pPr>
        <w:pStyle w:val="2"/>
      </w:pPr>
      <w:bookmarkStart w:id="70" w:name="_Toc191310285"/>
      <w:r>
        <w:rPr>
          <w:rFonts w:hint="eastAsia"/>
        </w:rPr>
        <w:lastRenderedPageBreak/>
        <w:t>第４章　復興へ</w:t>
      </w:r>
      <w:r w:rsidR="005A1AB3">
        <w:rPr>
          <w:rFonts w:hint="eastAsia"/>
        </w:rPr>
        <w:t>向けた分野別の対策</w:t>
      </w:r>
      <w:bookmarkEnd w:id="70"/>
    </w:p>
    <w:p w14:paraId="23CFB16E" w14:textId="77777777" w:rsidR="005A1AB3" w:rsidRPr="00AE14A6" w:rsidRDefault="005A1AB3" w:rsidP="005A1AB3">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71D6911D" w14:textId="4EAD6093" w:rsidR="005A1AB3" w:rsidRDefault="005A1AB3" w:rsidP="005A1AB3">
      <w:pPr>
        <w:pStyle w:val="POINT"/>
      </w:pPr>
      <w:r>
        <w:rPr>
          <w:rFonts w:hint="eastAsia"/>
        </w:rPr>
        <w:t>「業務継続計画」等との継続も踏まえながら、復興に関連する応急対策や計画的復興</w:t>
      </w:r>
      <w:r w:rsidR="00F64754">
        <w:rPr>
          <w:rFonts w:hint="eastAsia"/>
        </w:rPr>
        <w:t>へ</w:t>
      </w:r>
      <w:r>
        <w:rPr>
          <w:rFonts w:hint="eastAsia"/>
        </w:rPr>
        <w:t>向けた条件整備に関する項目を整理する。</w:t>
      </w:r>
    </w:p>
    <w:p w14:paraId="4F8A02AA" w14:textId="77777777" w:rsidR="005A1AB3" w:rsidRDefault="005A1AB3" w:rsidP="005A1AB3">
      <w:pPr>
        <w:pStyle w:val="POINT"/>
      </w:pPr>
      <w:r>
        <w:rPr>
          <w:rFonts w:hint="eastAsia"/>
        </w:rPr>
        <w:t>業務項目に応じて、担当部局や復興のタイムライン等を明確にする。</w:t>
      </w:r>
    </w:p>
    <w:p w14:paraId="7C951AC8" w14:textId="77777777" w:rsidR="005A1AB3" w:rsidRDefault="005A1AB3" w:rsidP="005A1AB3">
      <w:pPr>
        <w:pStyle w:val="POINT"/>
      </w:pPr>
      <w:r>
        <w:rPr>
          <w:rFonts w:hint="eastAsia"/>
        </w:rPr>
        <w:t>整理の方法は、本ひな形を参考にしながら、市町村の担当者が使いやすい様式を検討する。</w:t>
      </w:r>
    </w:p>
    <w:p w14:paraId="7F31617D" w14:textId="77777777" w:rsidR="005A1AB3" w:rsidRPr="00DB349C" w:rsidRDefault="005A1AB3" w:rsidP="005A1AB3"/>
    <w:p w14:paraId="2475FBE9" w14:textId="77777777" w:rsidR="005A1AB3" w:rsidRDefault="005A1AB3" w:rsidP="007914E7">
      <w:pPr>
        <w:pStyle w:val="3"/>
      </w:pPr>
      <w:bookmarkStart w:id="71" w:name="_Toc191310286"/>
      <w:r>
        <w:rPr>
          <w:rFonts w:hint="eastAsia"/>
        </w:rPr>
        <w:t>１．すまいの再建</w:t>
      </w:r>
      <w:bookmarkEnd w:id="71"/>
    </w:p>
    <w:p w14:paraId="1140BC35" w14:textId="77777777" w:rsidR="005A1AB3" w:rsidRDefault="005A1AB3" w:rsidP="005A1AB3">
      <w:pPr>
        <w:pStyle w:val="af"/>
      </w:pPr>
      <w:r>
        <w:rPr>
          <w:rFonts w:hint="eastAsia"/>
        </w:rPr>
        <w:t>復興プロセスの基本項目を参考に、</w:t>
      </w:r>
      <w:r w:rsidRPr="00DB349C">
        <w:rPr>
          <w:rFonts w:hint="eastAsia"/>
        </w:rPr>
        <w:t>「緊急の住宅確保」</w:t>
      </w:r>
      <w:r>
        <w:rPr>
          <w:rFonts w:hint="eastAsia"/>
        </w:rPr>
        <w:t>と</w:t>
      </w:r>
      <w:r w:rsidRPr="00DB349C">
        <w:rPr>
          <w:rFonts w:hint="eastAsia"/>
        </w:rPr>
        <w:t>「恒久住宅の供給・再建」</w:t>
      </w:r>
      <w:r>
        <w:rPr>
          <w:rFonts w:hint="eastAsia"/>
        </w:rPr>
        <w:t>の取組の整理を行いましょう。</w:t>
      </w:r>
    </w:p>
    <w:p w14:paraId="26EC9997" w14:textId="5A31DE4B"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2941FF">
        <w:rPr>
          <w:rStyle w:val="af3"/>
          <w:rFonts w:hint="eastAsia"/>
        </w:rPr>
        <w:t>8</w:t>
      </w:r>
      <w:r w:rsidR="008733BD">
        <w:rPr>
          <w:rStyle w:val="af3"/>
          <w:rFonts w:hint="eastAsia"/>
        </w:rPr>
        <w:t>3</w:t>
      </w:r>
      <w:r w:rsidRPr="007241A8">
        <w:rPr>
          <w:rStyle w:val="af3"/>
          <w:rFonts w:hint="eastAsia"/>
        </w:rPr>
        <w:t>～</w:t>
      </w:r>
      <w:r>
        <w:rPr>
          <w:rStyle w:val="af3"/>
          <w:rFonts w:hint="eastAsia"/>
        </w:rPr>
        <w:t>8</w:t>
      </w:r>
      <w:r w:rsidR="008733BD">
        <w:rPr>
          <w:rStyle w:val="af3"/>
          <w:rFonts w:hint="eastAsia"/>
        </w:rPr>
        <w:t>6</w:t>
      </w:r>
      <w:r w:rsidRPr="007241A8">
        <w:rPr>
          <w:rStyle w:val="af3"/>
          <w:rFonts w:hint="eastAsia"/>
        </w:rPr>
        <w:t>参照</w:t>
      </w:r>
    </w:p>
    <w:p w14:paraId="7B80F17A" w14:textId="77777777" w:rsidR="005A1AB3" w:rsidRPr="006E1FB4" w:rsidRDefault="005A1AB3" w:rsidP="005A1AB3">
      <w:pPr>
        <w:ind w:leftChars="100" w:left="202"/>
      </w:pPr>
    </w:p>
    <w:p w14:paraId="1CBCC651"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1110C19C" w14:textId="77777777" w:rsidR="005A1AB3" w:rsidRDefault="005A1AB3" w:rsidP="005A1AB3">
      <w:pPr>
        <w:ind w:leftChars="200" w:left="403"/>
      </w:pPr>
      <w:r w:rsidRPr="00F65DCC">
        <w:rPr>
          <w:rFonts w:hint="eastAsia"/>
        </w:rPr>
        <w:t xml:space="preserve">　</w:t>
      </w:r>
      <w:r w:rsidRPr="00DB349C">
        <w:rPr>
          <w:rFonts w:hint="eastAsia"/>
        </w:rPr>
        <w:t>被災住宅の応急修理対策、応急仮設住宅の供給計画や建設など「緊急の住宅確保」とあわせて、公営住宅の供給や再建など「恒久住宅の供給・再建」を行う。</w:t>
      </w:r>
    </w:p>
    <w:p w14:paraId="4AE02948" w14:textId="77777777" w:rsidR="005A1AB3" w:rsidRDefault="005A1AB3" w:rsidP="005A1AB3">
      <w:pPr>
        <w:ind w:leftChars="200" w:left="403"/>
      </w:pPr>
    </w:p>
    <w:p w14:paraId="149C7E0F" w14:textId="48C36CA2" w:rsidR="005A1AB3" w:rsidRDefault="005A1AB3" w:rsidP="005A1AB3">
      <w:r>
        <w:rPr>
          <w:rFonts w:hint="eastAsia"/>
        </w:rPr>
        <w:t>参考：すまいの再建の復興プロセス（</w:t>
      </w:r>
      <w:r w:rsidR="004570FE">
        <w:rPr>
          <w:rFonts w:hint="eastAsia"/>
        </w:rPr>
        <w:t>項目・手順</w:t>
      </w:r>
      <w:r>
        <w:rPr>
          <w:rFonts w:hint="eastAsia"/>
        </w:rPr>
        <w:t>）</w:t>
      </w:r>
      <w:r w:rsidRPr="005A4DFE">
        <w:rPr>
          <w:rFonts w:hint="eastAsia"/>
          <w:sz w:val="20"/>
          <w:szCs w:val="20"/>
        </w:rPr>
        <w:t xml:space="preserve">　※エクセル表として別途提供</w:t>
      </w:r>
    </w:p>
    <w:p w14:paraId="529CC330" w14:textId="1A1415AF" w:rsidR="005A1AB3" w:rsidRDefault="004570FE" w:rsidP="005A1AB3">
      <w:pPr>
        <w:pStyle w:val="af"/>
        <w:ind w:leftChars="0" w:left="0" w:firstLineChars="0" w:firstLine="0"/>
      </w:pPr>
      <w:r w:rsidRPr="004570FE">
        <w:rPr>
          <w:noProof/>
        </w:rPr>
        <w:drawing>
          <wp:inline distT="0" distB="0" distL="0" distR="0" wp14:anchorId="18BF640B" wp14:editId="4C569343">
            <wp:extent cx="5759450" cy="3020060"/>
            <wp:effectExtent l="0" t="0" r="0" b="8890"/>
            <wp:docPr id="110388946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3020060"/>
                    </a:xfrm>
                    <a:prstGeom prst="rect">
                      <a:avLst/>
                    </a:prstGeom>
                    <a:noFill/>
                    <a:ln>
                      <a:noFill/>
                    </a:ln>
                  </pic:spPr>
                </pic:pic>
              </a:graphicData>
            </a:graphic>
          </wp:inline>
        </w:drawing>
      </w:r>
    </w:p>
    <w:p w14:paraId="62F8FC0D" w14:textId="77777777" w:rsidR="005A1AB3" w:rsidRDefault="005A1AB3" w:rsidP="005A1AB3">
      <w:pPr>
        <w:pStyle w:val="af"/>
        <w:ind w:leftChars="0" w:left="0" w:firstLineChars="0" w:firstLine="0"/>
      </w:pPr>
      <w:r>
        <w:br w:type="page"/>
      </w:r>
    </w:p>
    <w:p w14:paraId="04EA62FB" w14:textId="77777777" w:rsidR="005A1AB3" w:rsidRDefault="005A1AB3" w:rsidP="007914E7">
      <w:pPr>
        <w:pStyle w:val="3"/>
      </w:pPr>
      <w:bookmarkStart w:id="72" w:name="_Toc191310287"/>
      <w:r>
        <w:rPr>
          <w:rFonts w:hint="eastAsia"/>
        </w:rPr>
        <w:lastRenderedPageBreak/>
        <w:t>２．暮らしの再建</w:t>
      </w:r>
      <w:bookmarkEnd w:id="72"/>
    </w:p>
    <w:p w14:paraId="78E1E4BC" w14:textId="77777777" w:rsidR="005A1AB3" w:rsidRDefault="005A1AB3" w:rsidP="005A1AB3">
      <w:pPr>
        <w:pStyle w:val="af"/>
      </w:pPr>
      <w:r>
        <w:rPr>
          <w:rFonts w:hint="eastAsia"/>
        </w:rPr>
        <w:t>復興プロセスの基本項目を参考に、「雇用の維持・確保」と「被災者への経済的支援」、「公的サービス等の回復」、「地域社会の維持・再生・育成」の取組の整理を行いましょう。</w:t>
      </w:r>
    </w:p>
    <w:p w14:paraId="1B05FDB2" w14:textId="483B4297"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8</w:t>
      </w:r>
      <w:r w:rsidR="006128FE">
        <w:rPr>
          <w:rStyle w:val="af3"/>
          <w:rFonts w:hint="eastAsia"/>
        </w:rPr>
        <w:t>7</w:t>
      </w:r>
      <w:r w:rsidRPr="007241A8">
        <w:rPr>
          <w:rStyle w:val="af3"/>
          <w:rFonts w:hint="eastAsia"/>
        </w:rPr>
        <w:t>～</w:t>
      </w:r>
      <w:r w:rsidR="006128FE">
        <w:rPr>
          <w:rStyle w:val="af3"/>
          <w:rFonts w:hint="eastAsia"/>
        </w:rPr>
        <w:t>90</w:t>
      </w:r>
      <w:r w:rsidRPr="007241A8">
        <w:rPr>
          <w:rStyle w:val="af3"/>
          <w:rFonts w:hint="eastAsia"/>
        </w:rPr>
        <w:t>参照</w:t>
      </w:r>
    </w:p>
    <w:p w14:paraId="0D11029A" w14:textId="77777777" w:rsidR="005A1AB3" w:rsidRPr="006E1FB4" w:rsidRDefault="005A1AB3" w:rsidP="005A1AB3">
      <w:pPr>
        <w:ind w:leftChars="100" w:left="202"/>
      </w:pPr>
    </w:p>
    <w:p w14:paraId="609D7CA0"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14C2E630" w14:textId="77777777" w:rsidR="005A1AB3" w:rsidRDefault="005A1AB3" w:rsidP="005A1AB3">
      <w:pPr>
        <w:ind w:leftChars="200" w:left="403"/>
      </w:pPr>
      <w:r w:rsidRPr="00F65DCC">
        <w:rPr>
          <w:rFonts w:hint="eastAsia"/>
        </w:rPr>
        <w:t xml:space="preserve">　</w:t>
      </w:r>
      <w:r>
        <w:rPr>
          <w:rFonts w:hint="eastAsia"/>
        </w:rPr>
        <w:t>雇用状況の調査や被災離職者の生活・再就職支援など「雇用の維持・確保」を行う。</w:t>
      </w:r>
    </w:p>
    <w:p w14:paraId="14056DAC" w14:textId="77777777" w:rsidR="005A1AB3" w:rsidRDefault="005A1AB3" w:rsidP="005A1AB3">
      <w:pPr>
        <w:ind w:leftChars="200" w:left="403"/>
      </w:pPr>
      <w:r>
        <w:rPr>
          <w:rFonts w:hint="eastAsia"/>
        </w:rPr>
        <w:t xml:space="preserve">　災害弔慰金、災害障害見舞金、地方税の減免、義援金など「被災者への経済的支援」を行う。</w:t>
      </w:r>
    </w:p>
    <w:p w14:paraId="2F4D15BC" w14:textId="77777777" w:rsidR="005A1AB3" w:rsidRDefault="005A1AB3" w:rsidP="005A1AB3">
      <w:pPr>
        <w:ind w:leftChars="200" w:left="403"/>
      </w:pPr>
      <w:r>
        <w:rPr>
          <w:rFonts w:hint="eastAsia"/>
        </w:rPr>
        <w:t xml:space="preserve">　公共施設の復旧、医療・保健対策、学校の再開、ボランティア・ＮＰＯ等多様な主体との連携など「公的サービス等の回復」を行う。</w:t>
      </w:r>
    </w:p>
    <w:p w14:paraId="3B479441" w14:textId="77777777" w:rsidR="005A1AB3" w:rsidRPr="00F65DCC" w:rsidRDefault="005A1AB3" w:rsidP="005A1AB3">
      <w:pPr>
        <w:ind w:leftChars="200" w:left="403"/>
      </w:pPr>
      <w:r>
        <w:rPr>
          <w:rFonts w:hint="eastAsia"/>
        </w:rPr>
        <w:t xml:space="preserve">　地域コミュニティの維持・再生・育成、地域対応力の充実・強化など「地域社会の維持・再生・育成」を行う。</w:t>
      </w:r>
    </w:p>
    <w:p w14:paraId="440F5BFA" w14:textId="77777777" w:rsidR="005A1AB3" w:rsidRPr="00F65DCC" w:rsidRDefault="005A1AB3" w:rsidP="005A1AB3">
      <w:pPr>
        <w:ind w:leftChars="100" w:left="202"/>
      </w:pPr>
    </w:p>
    <w:p w14:paraId="1C4861E9" w14:textId="1042E31B" w:rsidR="005A1AB3" w:rsidRDefault="005A1AB3" w:rsidP="005A1AB3">
      <w:r>
        <w:rPr>
          <w:rFonts w:hint="eastAsia"/>
        </w:rPr>
        <w:t>参考：暮らしの再建の復興プロセス（</w:t>
      </w:r>
      <w:r w:rsidR="004570FE">
        <w:rPr>
          <w:rFonts w:hint="eastAsia"/>
        </w:rPr>
        <w:t>項目・手順</w:t>
      </w:r>
      <w:r>
        <w:rPr>
          <w:rFonts w:hint="eastAsia"/>
        </w:rPr>
        <w:t>）</w:t>
      </w:r>
      <w:r w:rsidRPr="005A4DFE">
        <w:rPr>
          <w:rFonts w:hint="eastAsia"/>
          <w:sz w:val="20"/>
          <w:szCs w:val="20"/>
        </w:rPr>
        <w:t xml:space="preserve">　※エクセル表として別途提供</w:t>
      </w:r>
    </w:p>
    <w:p w14:paraId="1FE0E430" w14:textId="1F8A9969" w:rsidR="005A1AB3" w:rsidRDefault="004570FE" w:rsidP="005A1AB3">
      <w:r w:rsidRPr="004570FE">
        <w:rPr>
          <w:noProof/>
        </w:rPr>
        <w:drawing>
          <wp:inline distT="0" distB="0" distL="0" distR="0" wp14:anchorId="4D042B3B" wp14:editId="7A9AC769">
            <wp:extent cx="5759450" cy="4133850"/>
            <wp:effectExtent l="0" t="0" r="0" b="0"/>
            <wp:docPr id="13533474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4133850"/>
                    </a:xfrm>
                    <a:prstGeom prst="rect">
                      <a:avLst/>
                    </a:prstGeom>
                    <a:noFill/>
                    <a:ln>
                      <a:noFill/>
                    </a:ln>
                  </pic:spPr>
                </pic:pic>
              </a:graphicData>
            </a:graphic>
          </wp:inline>
        </w:drawing>
      </w:r>
    </w:p>
    <w:p w14:paraId="119ED64A" w14:textId="77777777" w:rsidR="005A1AB3" w:rsidRDefault="005A1AB3" w:rsidP="005A1AB3">
      <w:r>
        <w:br w:type="page"/>
      </w:r>
    </w:p>
    <w:p w14:paraId="158F87FD" w14:textId="77777777" w:rsidR="005A1AB3" w:rsidRDefault="005A1AB3" w:rsidP="007914E7">
      <w:pPr>
        <w:pStyle w:val="3"/>
      </w:pPr>
      <w:bookmarkStart w:id="73" w:name="_Toc191310288"/>
      <w:r>
        <w:rPr>
          <w:rFonts w:hint="eastAsia"/>
        </w:rPr>
        <w:lastRenderedPageBreak/>
        <w:t>３．産業・経済の再建</w:t>
      </w:r>
      <w:bookmarkEnd w:id="73"/>
    </w:p>
    <w:p w14:paraId="1C7677A8" w14:textId="77777777" w:rsidR="005A1AB3" w:rsidRDefault="005A1AB3" w:rsidP="005A1AB3">
      <w:pPr>
        <w:pStyle w:val="af"/>
      </w:pPr>
      <w:r>
        <w:rPr>
          <w:rFonts w:hint="eastAsia"/>
        </w:rPr>
        <w:t>復興プロセスの基本項目を参考に、</w:t>
      </w:r>
      <w:r w:rsidRPr="00DB349C">
        <w:rPr>
          <w:rFonts w:hint="eastAsia"/>
        </w:rPr>
        <w:t>「</w:t>
      </w:r>
      <w:r>
        <w:rPr>
          <w:rFonts w:hint="eastAsia"/>
        </w:rPr>
        <w:t>情報収集・提供・相談</w:t>
      </w:r>
      <w:r w:rsidRPr="00DB349C">
        <w:rPr>
          <w:rFonts w:hint="eastAsia"/>
        </w:rPr>
        <w:t>」</w:t>
      </w:r>
      <w:r>
        <w:rPr>
          <w:rFonts w:hint="eastAsia"/>
        </w:rPr>
        <w:t>と</w:t>
      </w:r>
      <w:r w:rsidRPr="00DB349C">
        <w:rPr>
          <w:rFonts w:hint="eastAsia"/>
        </w:rPr>
        <w:t>「</w:t>
      </w:r>
      <w:r>
        <w:rPr>
          <w:rFonts w:hint="eastAsia"/>
        </w:rPr>
        <w:t>中小企業の再建</w:t>
      </w:r>
      <w:r w:rsidRPr="00DB349C">
        <w:rPr>
          <w:rFonts w:hint="eastAsia"/>
        </w:rPr>
        <w:t>」</w:t>
      </w:r>
      <w:r>
        <w:rPr>
          <w:rFonts w:hint="eastAsia"/>
        </w:rPr>
        <w:t>、「農林漁業の再建」の取組の整理を行いましょう。</w:t>
      </w:r>
    </w:p>
    <w:p w14:paraId="3BE82487" w14:textId="1AF3BBBA"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F610DC">
        <w:rPr>
          <w:rStyle w:val="af3"/>
          <w:rFonts w:hint="eastAsia"/>
        </w:rPr>
        <w:t>91</w:t>
      </w:r>
      <w:r w:rsidRPr="007241A8">
        <w:rPr>
          <w:rStyle w:val="af3"/>
          <w:rFonts w:hint="eastAsia"/>
        </w:rPr>
        <w:t>～</w:t>
      </w:r>
      <w:r w:rsidR="002941FF">
        <w:rPr>
          <w:rStyle w:val="af3"/>
          <w:rFonts w:hint="eastAsia"/>
        </w:rPr>
        <w:t>9</w:t>
      </w:r>
      <w:r w:rsidR="00F610DC">
        <w:rPr>
          <w:rStyle w:val="af3"/>
          <w:rFonts w:hint="eastAsia"/>
        </w:rPr>
        <w:t>2</w:t>
      </w:r>
      <w:r w:rsidRPr="007241A8">
        <w:rPr>
          <w:rStyle w:val="af3"/>
          <w:rFonts w:hint="eastAsia"/>
        </w:rPr>
        <w:t>参照</w:t>
      </w:r>
    </w:p>
    <w:p w14:paraId="27B28FE3" w14:textId="77777777" w:rsidR="006E1FB4" w:rsidRDefault="006E1FB4" w:rsidP="005A1AB3">
      <w:pPr>
        <w:ind w:leftChars="100" w:left="202"/>
        <w:rPr>
          <w:rFonts w:ascii="BIZ UDPゴシック" w:eastAsia="BIZ UDPゴシック" w:hAnsi="BIZ UDPゴシック"/>
        </w:rPr>
      </w:pPr>
    </w:p>
    <w:p w14:paraId="32BB70F7" w14:textId="53CE2D74"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5BE973A5" w14:textId="77777777" w:rsidR="005A1AB3" w:rsidRDefault="005A1AB3" w:rsidP="005A1AB3">
      <w:pPr>
        <w:ind w:leftChars="200" w:left="403"/>
      </w:pPr>
      <w:r w:rsidRPr="00F65DCC">
        <w:rPr>
          <w:rFonts w:hint="eastAsia"/>
        </w:rPr>
        <w:t xml:space="preserve">　</w:t>
      </w:r>
      <w:r>
        <w:rPr>
          <w:rFonts w:hint="eastAsia"/>
        </w:rPr>
        <w:t>産業・経済の復興を図るため、被災事業者の再建のための資金需要の把握や各種融資制度の周知・経営相談など「情報収集・提供・相談」を行う。</w:t>
      </w:r>
    </w:p>
    <w:p w14:paraId="26065876" w14:textId="77777777" w:rsidR="005A1AB3" w:rsidRDefault="005A1AB3" w:rsidP="005A1AB3">
      <w:pPr>
        <w:ind w:leftChars="200" w:left="403"/>
      </w:pPr>
      <w:r>
        <w:rPr>
          <w:rFonts w:hint="eastAsia"/>
        </w:rPr>
        <w:t xml:space="preserve">　再建資金の貸付、観光振興、農林漁業基盤の再建など「中小企業の再建」及び「農林漁業の再建」を行う。</w:t>
      </w:r>
    </w:p>
    <w:p w14:paraId="5C7C6056" w14:textId="77777777" w:rsidR="005A1AB3" w:rsidRDefault="005A1AB3" w:rsidP="005A1AB3">
      <w:pPr>
        <w:ind w:leftChars="200" w:left="403"/>
      </w:pPr>
    </w:p>
    <w:p w14:paraId="2A88A94C" w14:textId="701D9C5E" w:rsidR="005A1AB3" w:rsidRDefault="005A1AB3" w:rsidP="005A1AB3">
      <w:r>
        <w:rPr>
          <w:rFonts w:hint="eastAsia"/>
        </w:rPr>
        <w:t>参考：産業・経済の再建の復興プロセス（</w:t>
      </w:r>
      <w:r w:rsidR="004570FE">
        <w:rPr>
          <w:rFonts w:hint="eastAsia"/>
        </w:rPr>
        <w:t>項目・手順</w:t>
      </w:r>
      <w:r>
        <w:rPr>
          <w:rFonts w:hint="eastAsia"/>
        </w:rPr>
        <w:t>）</w:t>
      </w:r>
      <w:r w:rsidRPr="005A4DFE">
        <w:rPr>
          <w:rFonts w:hint="eastAsia"/>
          <w:sz w:val="20"/>
          <w:szCs w:val="20"/>
        </w:rPr>
        <w:t xml:space="preserve">　※エクセル表として別途提供</w:t>
      </w:r>
    </w:p>
    <w:p w14:paraId="57D38B38" w14:textId="22654B45" w:rsidR="005A1AB3" w:rsidRDefault="004570FE" w:rsidP="005A1AB3">
      <w:pPr>
        <w:pStyle w:val="af"/>
        <w:ind w:leftChars="0" w:left="0" w:firstLineChars="0" w:firstLine="0"/>
      </w:pPr>
      <w:r w:rsidRPr="004570FE">
        <w:rPr>
          <w:noProof/>
        </w:rPr>
        <w:drawing>
          <wp:inline distT="0" distB="0" distL="0" distR="0" wp14:anchorId="78541B9E" wp14:editId="19EF5AC4">
            <wp:extent cx="5759450" cy="2276475"/>
            <wp:effectExtent l="0" t="0" r="0" b="9525"/>
            <wp:docPr id="135370004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2276475"/>
                    </a:xfrm>
                    <a:prstGeom prst="rect">
                      <a:avLst/>
                    </a:prstGeom>
                    <a:noFill/>
                    <a:ln>
                      <a:noFill/>
                    </a:ln>
                  </pic:spPr>
                </pic:pic>
              </a:graphicData>
            </a:graphic>
          </wp:inline>
        </w:drawing>
      </w:r>
    </w:p>
    <w:p w14:paraId="6990CF8A" w14:textId="77777777" w:rsidR="005A1AB3" w:rsidRDefault="005A1AB3" w:rsidP="005A1AB3">
      <w:pPr>
        <w:pStyle w:val="af"/>
        <w:ind w:leftChars="0" w:left="0" w:firstLineChars="0" w:firstLine="0"/>
      </w:pPr>
      <w:r>
        <w:br w:type="page"/>
      </w:r>
    </w:p>
    <w:p w14:paraId="7376C60F" w14:textId="77777777" w:rsidR="005A1AB3" w:rsidRDefault="005A1AB3" w:rsidP="007914E7">
      <w:pPr>
        <w:pStyle w:val="3"/>
      </w:pPr>
      <w:bookmarkStart w:id="74" w:name="_Toc191310289"/>
      <w:r>
        <w:rPr>
          <w:rFonts w:hint="eastAsia"/>
        </w:rPr>
        <w:lastRenderedPageBreak/>
        <w:t>４．安全・安心な地域づくり</w:t>
      </w:r>
      <w:bookmarkEnd w:id="74"/>
    </w:p>
    <w:p w14:paraId="43936759" w14:textId="77777777" w:rsidR="005A1AB3" w:rsidRDefault="005A1AB3" w:rsidP="005A1AB3">
      <w:pPr>
        <w:pStyle w:val="af"/>
      </w:pPr>
      <w:r>
        <w:rPr>
          <w:rFonts w:hint="eastAsia"/>
        </w:rPr>
        <w:t>復興プロセスの基本項目を参考に、「公共土木施設等の災害復旧」と「安全・安心な市街地・公共施設整備」、「社会基盤施設の復興」の取組の整理を行いましょう。</w:t>
      </w:r>
    </w:p>
    <w:p w14:paraId="1C99B463" w14:textId="4E8A32FC"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sidR="002941FF">
        <w:rPr>
          <w:rStyle w:val="af3"/>
          <w:rFonts w:hint="eastAsia"/>
        </w:rPr>
        <w:t>9</w:t>
      </w:r>
      <w:r w:rsidR="007B2C30">
        <w:rPr>
          <w:rStyle w:val="af3"/>
          <w:rFonts w:hint="eastAsia"/>
        </w:rPr>
        <w:t>3</w:t>
      </w:r>
      <w:r w:rsidRPr="007241A8">
        <w:rPr>
          <w:rStyle w:val="af3"/>
          <w:rFonts w:hint="eastAsia"/>
        </w:rPr>
        <w:t>～</w:t>
      </w:r>
      <w:r>
        <w:rPr>
          <w:rStyle w:val="af3"/>
          <w:rFonts w:hint="eastAsia"/>
        </w:rPr>
        <w:t>9</w:t>
      </w:r>
      <w:r w:rsidR="007B2C30">
        <w:rPr>
          <w:rStyle w:val="af3"/>
          <w:rFonts w:hint="eastAsia"/>
        </w:rPr>
        <w:t>6</w:t>
      </w:r>
      <w:r w:rsidRPr="007241A8">
        <w:rPr>
          <w:rStyle w:val="af3"/>
          <w:rFonts w:hint="eastAsia"/>
        </w:rPr>
        <w:t>参照</w:t>
      </w:r>
    </w:p>
    <w:p w14:paraId="08F08838" w14:textId="77777777" w:rsidR="005A1AB3" w:rsidRPr="006E1FB4" w:rsidRDefault="005A1AB3" w:rsidP="005A1AB3">
      <w:pPr>
        <w:ind w:leftChars="100" w:left="202"/>
      </w:pPr>
    </w:p>
    <w:p w14:paraId="0EA67961"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238B3816" w14:textId="77777777" w:rsidR="005A1AB3" w:rsidRDefault="005A1AB3" w:rsidP="005A1AB3">
      <w:pPr>
        <w:ind w:leftChars="200" w:left="403"/>
      </w:pPr>
      <w:r w:rsidRPr="00F65DCC">
        <w:rPr>
          <w:rFonts w:hint="eastAsia"/>
        </w:rPr>
        <w:t xml:space="preserve">　</w:t>
      </w:r>
      <w:r>
        <w:rPr>
          <w:rFonts w:hint="eastAsia"/>
        </w:rPr>
        <w:t>災害復旧、土砂災害対策など「公共土木施設等の災害復旧」を行う。</w:t>
      </w:r>
    </w:p>
    <w:p w14:paraId="2EF36029" w14:textId="77777777" w:rsidR="005A1AB3" w:rsidRPr="00F65DCC" w:rsidRDefault="005A1AB3" w:rsidP="005A1AB3">
      <w:pPr>
        <w:ind w:leftChars="200" w:left="403"/>
      </w:pPr>
      <w:r>
        <w:rPr>
          <w:rFonts w:hint="eastAsia"/>
        </w:rPr>
        <w:t xml:space="preserve">　都市復興基本方針の策定、災害危険区域の設定、宅地・公共施設の高台移転など「安全・安心な市街地・公共施設整備」とともに、道路・ライフライン施設の復興など「社会基盤施設の復興」を行う。</w:t>
      </w:r>
    </w:p>
    <w:p w14:paraId="49BCD943" w14:textId="77777777" w:rsidR="005A1AB3" w:rsidRPr="00F65DCC" w:rsidRDefault="005A1AB3" w:rsidP="005A1AB3">
      <w:pPr>
        <w:ind w:leftChars="100" w:left="202"/>
      </w:pPr>
    </w:p>
    <w:p w14:paraId="6CE7CD68" w14:textId="7DAC6366" w:rsidR="005A1AB3" w:rsidRDefault="005A1AB3" w:rsidP="005A1AB3">
      <w:r>
        <w:rPr>
          <w:rFonts w:hint="eastAsia"/>
        </w:rPr>
        <w:t>参考：安全・安心な地域づくりの復興プロセス（</w:t>
      </w:r>
      <w:r w:rsidR="004570FE">
        <w:rPr>
          <w:rFonts w:hint="eastAsia"/>
        </w:rPr>
        <w:t>項目・手順</w:t>
      </w:r>
      <w:r>
        <w:rPr>
          <w:rFonts w:hint="eastAsia"/>
        </w:rPr>
        <w:t>）</w:t>
      </w:r>
      <w:r w:rsidRPr="005A4DFE">
        <w:rPr>
          <w:rFonts w:hint="eastAsia"/>
          <w:sz w:val="20"/>
          <w:szCs w:val="20"/>
        </w:rPr>
        <w:t xml:space="preserve">　※エクセル表として別途提供</w:t>
      </w:r>
    </w:p>
    <w:p w14:paraId="13C00878" w14:textId="3915D132" w:rsidR="005A1AB3" w:rsidRPr="00DB349C" w:rsidRDefault="004570FE" w:rsidP="005A1AB3">
      <w:pPr>
        <w:pStyle w:val="af"/>
        <w:ind w:leftChars="0" w:left="0" w:firstLineChars="0" w:firstLine="0"/>
      </w:pPr>
      <w:r w:rsidRPr="004570FE">
        <w:rPr>
          <w:noProof/>
        </w:rPr>
        <w:drawing>
          <wp:inline distT="0" distB="0" distL="0" distR="0" wp14:anchorId="0DC2CEA4" wp14:editId="2FBE0483">
            <wp:extent cx="5759450" cy="3114040"/>
            <wp:effectExtent l="0" t="0" r="0" b="0"/>
            <wp:docPr id="32245699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3114040"/>
                    </a:xfrm>
                    <a:prstGeom prst="rect">
                      <a:avLst/>
                    </a:prstGeom>
                    <a:noFill/>
                    <a:ln>
                      <a:noFill/>
                    </a:ln>
                  </pic:spPr>
                </pic:pic>
              </a:graphicData>
            </a:graphic>
          </wp:inline>
        </w:drawing>
      </w:r>
    </w:p>
    <w:p w14:paraId="49119678" w14:textId="77777777" w:rsidR="005A1AB3" w:rsidRDefault="005A1AB3" w:rsidP="005A1AB3">
      <w:pPr>
        <w:pStyle w:val="af"/>
      </w:pPr>
    </w:p>
    <w:p w14:paraId="4537B786" w14:textId="77777777" w:rsidR="006E1FB4" w:rsidRDefault="006E1FB4" w:rsidP="005A1AB3">
      <w:pPr>
        <w:pStyle w:val="af"/>
      </w:pPr>
    </w:p>
    <w:p w14:paraId="42C6603F" w14:textId="77777777" w:rsidR="005A1AB3" w:rsidRDefault="005A1AB3" w:rsidP="007914E7">
      <w:pPr>
        <w:pStyle w:val="3"/>
      </w:pPr>
      <w:bookmarkStart w:id="75" w:name="_Toc191310290"/>
      <w:r>
        <w:rPr>
          <w:rFonts w:hint="eastAsia"/>
        </w:rPr>
        <w:t>５．その他</w:t>
      </w:r>
      <w:bookmarkEnd w:id="75"/>
    </w:p>
    <w:p w14:paraId="4F6724E1" w14:textId="77777777" w:rsidR="005A1AB3" w:rsidRDefault="005A1AB3" w:rsidP="005A1AB3">
      <w:pPr>
        <w:pStyle w:val="af"/>
      </w:pPr>
      <w:r>
        <w:rPr>
          <w:rFonts w:hint="eastAsia"/>
        </w:rPr>
        <w:t>市町村の特性や課題等を踏まえて、「すまいの再建」、「暮らしの再建」、「産業・経済の再建」、「安全・安心な地域づくり」の分野以外の項目の追加を検討しましょう。</w:t>
      </w:r>
    </w:p>
    <w:p w14:paraId="42FEBD54" w14:textId="77777777" w:rsidR="005A1AB3" w:rsidRPr="00DB349C" w:rsidRDefault="005A1AB3" w:rsidP="005A1AB3">
      <w:pPr>
        <w:ind w:leftChars="100" w:left="202"/>
      </w:pPr>
    </w:p>
    <w:p w14:paraId="41B22771" w14:textId="77777777" w:rsidR="005A1AB3" w:rsidRPr="00876E80" w:rsidRDefault="005A1AB3" w:rsidP="005A1AB3">
      <w:pPr>
        <w:pStyle w:val="af"/>
      </w:pPr>
    </w:p>
    <w:p w14:paraId="6A9FF16A" w14:textId="77777777" w:rsidR="005A1AB3" w:rsidRDefault="005A1AB3" w:rsidP="005A1AB3">
      <w:r>
        <w:br w:type="page"/>
      </w:r>
    </w:p>
    <w:p w14:paraId="14FD67C5" w14:textId="77777777" w:rsidR="005A1AB3" w:rsidRDefault="005A1AB3" w:rsidP="007914E7">
      <w:pPr>
        <w:pStyle w:val="2"/>
      </w:pPr>
      <w:bookmarkStart w:id="76" w:name="_Toc191310291"/>
      <w:r>
        <w:rPr>
          <w:rFonts w:hint="eastAsia"/>
        </w:rPr>
        <w:lastRenderedPageBreak/>
        <w:t>第５章　事前復興として必要な施策・事業</w:t>
      </w:r>
      <w:bookmarkEnd w:id="76"/>
    </w:p>
    <w:p w14:paraId="20B3E23E" w14:textId="6037ADD7" w:rsidR="006E1FB4" w:rsidRDefault="00374E89" w:rsidP="006E1FB4">
      <w:pPr>
        <w:pStyle w:val="af"/>
      </w:pPr>
      <w:r>
        <w:rPr>
          <w:rFonts w:hint="eastAsia"/>
        </w:rPr>
        <w:t>「第</w:t>
      </w:r>
      <w:r w:rsidR="001D33C6">
        <w:rPr>
          <w:rFonts w:hint="eastAsia"/>
        </w:rPr>
        <w:t>１</w:t>
      </w:r>
      <w:r>
        <w:rPr>
          <w:rFonts w:hint="eastAsia"/>
        </w:rPr>
        <w:t>編　復興ビジョン　第</w:t>
      </w:r>
      <w:r w:rsidR="001D33C6">
        <w:rPr>
          <w:rFonts w:hint="eastAsia"/>
        </w:rPr>
        <w:t>６</w:t>
      </w:r>
      <w:r>
        <w:rPr>
          <w:rFonts w:hint="eastAsia"/>
        </w:rPr>
        <w:t>章</w:t>
      </w:r>
      <w:r w:rsidR="001D33C6">
        <w:rPr>
          <w:rFonts w:hint="eastAsia"/>
        </w:rPr>
        <w:t xml:space="preserve">　目標を実現するために必要な施策・事業</w:t>
      </w:r>
      <w:r>
        <w:rPr>
          <w:rFonts w:hint="eastAsia"/>
        </w:rPr>
        <w:t>」と「第</w:t>
      </w:r>
      <w:r w:rsidR="001D33C6">
        <w:rPr>
          <w:rFonts w:hint="eastAsia"/>
        </w:rPr>
        <w:t>２</w:t>
      </w:r>
      <w:r>
        <w:rPr>
          <w:rFonts w:hint="eastAsia"/>
        </w:rPr>
        <w:t>編　事前復興まちづくり計画　第５章</w:t>
      </w:r>
      <w:r w:rsidR="001D33C6">
        <w:rPr>
          <w:rFonts w:hint="eastAsia"/>
        </w:rPr>
        <w:t xml:space="preserve">　目標を実現するために必要な施策・事業」</w:t>
      </w:r>
      <w:r>
        <w:rPr>
          <w:rFonts w:hint="eastAsia"/>
        </w:rPr>
        <w:t>」の整理との整合を図りながら、</w:t>
      </w:r>
      <w:r w:rsidR="006E1FB4">
        <w:rPr>
          <w:rFonts w:hint="eastAsia"/>
        </w:rPr>
        <w:t>復興事前準備として取</w:t>
      </w:r>
      <w:r w:rsidR="002272DF">
        <w:rPr>
          <w:rFonts w:hint="eastAsia"/>
        </w:rPr>
        <w:t>り</w:t>
      </w:r>
      <w:r w:rsidR="006E1FB4">
        <w:rPr>
          <w:rFonts w:hint="eastAsia"/>
        </w:rPr>
        <w:t>組むべき施策・事業を整理しましょう。</w:t>
      </w:r>
    </w:p>
    <w:p w14:paraId="128160FC" w14:textId="36051F67" w:rsidR="006E1FB4" w:rsidRPr="007241A8" w:rsidRDefault="006E1FB4"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9</w:t>
      </w:r>
      <w:r w:rsidR="00B41B05">
        <w:rPr>
          <w:rStyle w:val="af3"/>
          <w:rFonts w:hint="eastAsia"/>
        </w:rPr>
        <w:t>7</w:t>
      </w:r>
      <w:r w:rsidR="00374E89">
        <w:rPr>
          <w:rStyle w:val="af3"/>
          <w:rFonts w:hint="eastAsia"/>
        </w:rPr>
        <w:t>～</w:t>
      </w:r>
      <w:r w:rsidR="002941FF">
        <w:rPr>
          <w:rStyle w:val="af3"/>
          <w:rFonts w:hint="eastAsia"/>
        </w:rPr>
        <w:t>10</w:t>
      </w:r>
      <w:r w:rsidR="00B41B05">
        <w:rPr>
          <w:rStyle w:val="af3"/>
          <w:rFonts w:hint="eastAsia"/>
        </w:rPr>
        <w:t>4</w:t>
      </w:r>
      <w:r w:rsidRPr="007241A8">
        <w:rPr>
          <w:rStyle w:val="af3"/>
          <w:rFonts w:hint="eastAsia"/>
        </w:rPr>
        <w:t>参照</w:t>
      </w:r>
    </w:p>
    <w:p w14:paraId="4F924123" w14:textId="77777777" w:rsidR="006E1FB4" w:rsidRPr="006E1FB4" w:rsidRDefault="006E1FB4" w:rsidP="006E1FB4">
      <w:pPr>
        <w:pStyle w:val="af"/>
      </w:pPr>
    </w:p>
    <w:p w14:paraId="5882B87F" w14:textId="77777777" w:rsidR="005A1AB3" w:rsidRPr="00AE14A6" w:rsidRDefault="005A1AB3" w:rsidP="005A1AB3">
      <w:pPr>
        <w:ind w:leftChars="100" w:left="202"/>
        <w:rPr>
          <w:rFonts w:ascii="BIZ UDPゴシック" w:eastAsia="BIZ UDPゴシック" w:hAnsi="BIZ UDPゴシック"/>
          <w:b/>
          <w:bCs/>
          <w:color w:val="002060"/>
          <w:u w:val="single"/>
        </w:rPr>
      </w:pPr>
      <w:r w:rsidRPr="00AE14A6">
        <w:rPr>
          <w:rFonts w:ascii="BIZ UDPゴシック" w:eastAsia="BIZ UDPゴシック" w:hAnsi="BIZ UDPゴシック" w:hint="eastAsia"/>
          <w:b/>
          <w:bCs/>
          <w:color w:val="002060"/>
          <w:u w:val="single"/>
        </w:rPr>
        <w:t>POINT</w:t>
      </w:r>
    </w:p>
    <w:p w14:paraId="29ECC85D" w14:textId="06E48751" w:rsidR="005A1AB3" w:rsidRDefault="005A1AB3" w:rsidP="005A1AB3">
      <w:pPr>
        <w:pStyle w:val="POINT"/>
      </w:pPr>
      <w:r>
        <w:rPr>
          <w:rFonts w:hint="eastAsia"/>
        </w:rPr>
        <w:t>大規模災害からの迅速な復旧や、着実な復興には、被災後の取組はもとより、平時における事前の準備や実践が極めて重要である。復興プロセスの検討を通じて、今、できることを検討し、復興事前準備（ハード・ソフト）について整理する。</w:t>
      </w:r>
    </w:p>
    <w:p w14:paraId="7BCF64A9" w14:textId="77777777" w:rsidR="005A1AB3" w:rsidRDefault="005A1AB3" w:rsidP="005A1AB3">
      <w:pPr>
        <w:pStyle w:val="POINT"/>
      </w:pPr>
      <w:r>
        <w:rPr>
          <w:rFonts w:hint="eastAsia"/>
        </w:rPr>
        <w:t>取組内容については、短期、中期、長期の目標を設定することで、計画的な推進を図る。</w:t>
      </w:r>
    </w:p>
    <w:p w14:paraId="7A04E101" w14:textId="77777777" w:rsidR="006F27F2" w:rsidRDefault="006F27F2" w:rsidP="006F27F2">
      <w:pPr>
        <w:pStyle w:val="POINT"/>
      </w:pPr>
      <w:r>
        <w:rPr>
          <w:rFonts w:hint="eastAsia"/>
        </w:rPr>
        <w:t>復興ビジョンや復興プロセスの検討を通じて、まとめて整理を行うことも考えられる。</w:t>
      </w:r>
    </w:p>
    <w:p w14:paraId="668C42D6" w14:textId="77777777" w:rsidR="00374E89" w:rsidRPr="006F27F2" w:rsidRDefault="00374E89" w:rsidP="005A1AB3">
      <w:pPr>
        <w:pStyle w:val="af"/>
      </w:pPr>
    </w:p>
    <w:p w14:paraId="44CABF85" w14:textId="77777777" w:rsidR="005A1AB3" w:rsidRPr="00061DA3" w:rsidRDefault="005A1AB3" w:rsidP="005A1AB3">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31221D85" w14:textId="386D34E4" w:rsidR="005A1AB3" w:rsidRDefault="005A1AB3" w:rsidP="005A1AB3">
      <w:pPr>
        <w:ind w:leftChars="200" w:left="403"/>
      </w:pPr>
      <w:r w:rsidRPr="00F65DCC">
        <w:rPr>
          <w:rFonts w:hint="eastAsia"/>
        </w:rPr>
        <w:t xml:space="preserve">　</w:t>
      </w:r>
      <w:r>
        <w:rPr>
          <w:rFonts w:hint="eastAsia"/>
        </w:rPr>
        <w:t>南海トラフ巨大地震や</w:t>
      </w:r>
      <w:r w:rsidRPr="00E04E34">
        <w:rPr>
          <w:rFonts w:hint="eastAsia"/>
        </w:rPr>
        <w:t>中央構造線・活断層地震</w:t>
      </w:r>
      <w:r>
        <w:rPr>
          <w:rFonts w:hint="eastAsia"/>
        </w:rPr>
        <w:t>等の大規模災害が発生したとしても、</w:t>
      </w:r>
      <w:r w:rsidR="0012292D">
        <w:rPr>
          <w:rFonts w:hint="eastAsia"/>
        </w:rPr>
        <w:t>迅速かつ適切に</w:t>
      </w:r>
      <w:r>
        <w:rPr>
          <w:rFonts w:hint="eastAsia"/>
        </w:rPr>
        <w:t>復興業務等に対応するための備えとして、以下のような施策・事業を推進する。</w:t>
      </w:r>
    </w:p>
    <w:p w14:paraId="04D346BF" w14:textId="77777777" w:rsidR="005A1AB3" w:rsidRPr="00E04E34" w:rsidRDefault="005A1AB3" w:rsidP="005A1AB3">
      <w:pPr>
        <w:ind w:leftChars="200" w:left="403"/>
      </w:pPr>
      <w:bookmarkStart w:id="77" w:name="_Hlk188450366"/>
    </w:p>
    <w:p w14:paraId="384DAF2E" w14:textId="77777777" w:rsidR="005A1AB3" w:rsidRPr="004C55C4" w:rsidRDefault="005A1AB3" w:rsidP="005A1AB3">
      <w:pPr>
        <w:ind w:leftChars="200" w:left="403"/>
        <w:rPr>
          <w:rFonts w:ascii="Meiryo UI" w:eastAsia="Meiryo UI" w:hAnsi="Meiryo UI"/>
          <w:b/>
          <w:bCs/>
        </w:rPr>
      </w:pPr>
      <w:r w:rsidRPr="004C55C4">
        <w:rPr>
          <w:rFonts w:ascii="Meiryo UI" w:eastAsia="Meiryo UI" w:hAnsi="Meiryo UI" w:hint="eastAsia"/>
          <w:b/>
          <w:bCs/>
        </w:rPr>
        <w:t>①応急仮設住宅の建設候補地の確保</w:t>
      </w:r>
    </w:p>
    <w:p w14:paraId="17464E7B" w14:textId="77777777" w:rsidR="005A1AB3" w:rsidRDefault="005A1AB3" w:rsidP="005A1AB3">
      <w:pPr>
        <w:ind w:leftChars="300" w:left="605"/>
      </w:pPr>
      <w:r>
        <w:rPr>
          <w:rFonts w:hint="eastAsia"/>
        </w:rPr>
        <w:t xml:space="preserve">　応急仮設住宅の建設場所は、一定規模の土地の確保が必要であり、公園や広場、学校跡地などのリスト化を図る。</w:t>
      </w:r>
    </w:p>
    <w:p w14:paraId="7F3D8531" w14:textId="77777777" w:rsidR="005A1AB3" w:rsidRDefault="005A1AB3" w:rsidP="005A1AB3">
      <w:pPr>
        <w:ind w:leftChars="300" w:left="605"/>
      </w:pPr>
    </w:p>
    <w:bookmarkEnd w:id="77"/>
    <w:p w14:paraId="762BB810" w14:textId="77777777" w:rsidR="005A1AB3" w:rsidRPr="004C55C4" w:rsidRDefault="005A1AB3" w:rsidP="005A1AB3">
      <w:pPr>
        <w:ind w:leftChars="200" w:left="403"/>
        <w:rPr>
          <w:rFonts w:ascii="Meiryo UI" w:eastAsia="Meiryo UI" w:hAnsi="Meiryo UI"/>
          <w:b/>
          <w:bCs/>
        </w:rPr>
      </w:pPr>
      <w:r w:rsidRPr="004C55C4">
        <w:rPr>
          <w:rFonts w:ascii="Meiryo UI" w:eastAsia="Meiryo UI" w:hAnsi="Meiryo UI" w:hint="eastAsia"/>
          <w:b/>
          <w:bCs/>
        </w:rPr>
        <w:t>②地籍調査の推進</w:t>
      </w:r>
    </w:p>
    <w:p w14:paraId="0641230B" w14:textId="17ED5983" w:rsidR="005A1AB3" w:rsidRDefault="005A1AB3" w:rsidP="005A1AB3">
      <w:pPr>
        <w:ind w:leftChars="300" w:left="605"/>
      </w:pPr>
      <w:r>
        <w:rPr>
          <w:rFonts w:hint="eastAsia"/>
        </w:rPr>
        <w:t xml:space="preserve">　</w:t>
      </w:r>
      <w:r w:rsidRPr="005A4DFE">
        <w:rPr>
          <w:rFonts w:hint="eastAsia"/>
        </w:rPr>
        <w:t>被災地における</w:t>
      </w:r>
      <w:r w:rsidR="0012292D">
        <w:rPr>
          <w:rFonts w:hint="eastAsia"/>
        </w:rPr>
        <w:t>迅速かつ適切</w:t>
      </w:r>
      <w:r w:rsidRPr="005A4DFE">
        <w:rPr>
          <w:rFonts w:hint="eastAsia"/>
        </w:rPr>
        <w:t>な復旧・復興事業の実施</w:t>
      </w:r>
      <w:r>
        <w:rPr>
          <w:rFonts w:hint="eastAsia"/>
        </w:rPr>
        <w:t>に向け、地籍調査の推進を図る。</w:t>
      </w:r>
    </w:p>
    <w:p w14:paraId="0BEA1FC3" w14:textId="77777777" w:rsidR="005A1AB3" w:rsidRDefault="005A1AB3" w:rsidP="005A1AB3">
      <w:pPr>
        <w:ind w:leftChars="300" w:left="605"/>
      </w:pPr>
    </w:p>
    <w:p w14:paraId="2FD1293F" w14:textId="77777777" w:rsidR="005A1AB3" w:rsidRPr="004C55C4" w:rsidRDefault="005A1AB3" w:rsidP="005A1AB3">
      <w:pPr>
        <w:ind w:leftChars="200" w:left="403"/>
        <w:rPr>
          <w:rFonts w:ascii="Meiryo UI" w:eastAsia="Meiryo UI" w:hAnsi="Meiryo UI"/>
          <w:b/>
          <w:bCs/>
        </w:rPr>
      </w:pPr>
      <w:r>
        <w:rPr>
          <w:rFonts w:ascii="Meiryo UI" w:eastAsia="Meiryo UI" w:hAnsi="Meiryo UI" w:hint="eastAsia"/>
          <w:b/>
          <w:bCs/>
        </w:rPr>
        <w:t>③事前復興に関する訓練</w:t>
      </w:r>
      <w:r w:rsidRPr="004C55C4">
        <w:rPr>
          <w:rFonts w:ascii="Meiryo UI" w:eastAsia="Meiryo UI" w:hAnsi="Meiryo UI" w:hint="eastAsia"/>
          <w:b/>
          <w:bCs/>
        </w:rPr>
        <w:t>の</w:t>
      </w:r>
      <w:r>
        <w:rPr>
          <w:rFonts w:ascii="Meiryo UI" w:eastAsia="Meiryo UI" w:hAnsi="Meiryo UI" w:hint="eastAsia"/>
          <w:b/>
          <w:bCs/>
        </w:rPr>
        <w:t>実施</w:t>
      </w:r>
    </w:p>
    <w:p w14:paraId="06283294" w14:textId="77777777" w:rsidR="005A1AB3" w:rsidRDefault="005A1AB3" w:rsidP="005A1AB3">
      <w:pPr>
        <w:ind w:leftChars="300" w:left="605"/>
      </w:pPr>
      <w:r>
        <w:rPr>
          <w:rFonts w:hint="eastAsia"/>
        </w:rPr>
        <w:t xml:space="preserve">　復興まちづくりトレーニングなど、職員一人ひとりの復興まちづくりに関する意識高揚に向けた訓練を実施する。</w:t>
      </w:r>
    </w:p>
    <w:p w14:paraId="4F28FF54" w14:textId="77777777" w:rsidR="005A1AB3" w:rsidRDefault="005A1AB3" w:rsidP="005A1AB3">
      <w:pPr>
        <w:ind w:leftChars="300" w:left="605"/>
      </w:pPr>
    </w:p>
    <w:p w14:paraId="72D80FC1" w14:textId="049AC7CD" w:rsidR="00EF0AB5" w:rsidRDefault="00EF0AB5" w:rsidP="005A1AB3">
      <w:pPr>
        <w:ind w:leftChars="300" w:left="605"/>
      </w:pPr>
      <w:r>
        <w:br w:type="page"/>
      </w:r>
    </w:p>
    <w:p w14:paraId="45A3CCF6" w14:textId="703467E1" w:rsidR="00EF0AB5" w:rsidRDefault="00C7437C" w:rsidP="002272DF">
      <w:pPr>
        <w:pStyle w:val="af4"/>
      </w:pPr>
      <w:bookmarkStart w:id="78" w:name="_Toc191310292"/>
      <w:r>
        <w:rPr>
          <w:rFonts w:hint="eastAsia"/>
        </w:rPr>
        <w:lastRenderedPageBreak/>
        <w:t>第４</w:t>
      </w:r>
      <w:r w:rsidR="00EF0AB5">
        <w:rPr>
          <w:rFonts w:hint="eastAsia"/>
        </w:rPr>
        <w:t xml:space="preserve">編　</w:t>
      </w:r>
      <w:r w:rsidR="002272DF">
        <w:rPr>
          <w:rFonts w:hint="eastAsia"/>
        </w:rPr>
        <w:t>復興事前準備</w:t>
      </w:r>
      <w:bookmarkEnd w:id="78"/>
    </w:p>
    <w:p w14:paraId="37FACABD" w14:textId="399B67F8" w:rsidR="00EF0AB5" w:rsidRDefault="00EF0AB5" w:rsidP="00EF0AB5">
      <w:pPr>
        <w:pStyle w:val="2"/>
      </w:pPr>
      <w:bookmarkStart w:id="79" w:name="_Toc191310293"/>
      <w:r w:rsidRPr="00A0055B">
        <w:rPr>
          <w:rFonts w:hint="eastAsia"/>
        </w:rPr>
        <w:t xml:space="preserve">第１章　</w:t>
      </w:r>
      <w:r w:rsidR="002272DF">
        <w:rPr>
          <w:rFonts w:hint="eastAsia"/>
        </w:rPr>
        <w:t>復興事前準備</w:t>
      </w:r>
      <w:bookmarkEnd w:id="79"/>
    </w:p>
    <w:p w14:paraId="7F145CB8" w14:textId="7D985D96" w:rsidR="00EF0AB5" w:rsidRDefault="00EF0AB5" w:rsidP="00EF0AB5">
      <w:pPr>
        <w:pStyle w:val="af"/>
      </w:pPr>
      <w:r>
        <w:rPr>
          <w:rFonts w:hint="eastAsia"/>
        </w:rPr>
        <w:t>復興ビジョン、事前復興まちづくり、復興プロセスで検討した復興事前準備として取</w:t>
      </w:r>
      <w:r w:rsidR="002272DF">
        <w:rPr>
          <w:rFonts w:hint="eastAsia"/>
        </w:rPr>
        <w:t>り</w:t>
      </w:r>
      <w:r>
        <w:rPr>
          <w:rFonts w:hint="eastAsia"/>
        </w:rPr>
        <w:t>組むべき施策・事業の整理を行うことを検討しましょう。</w:t>
      </w:r>
    </w:p>
    <w:p w14:paraId="4B35FF45" w14:textId="14218B0C" w:rsidR="00EF0AB5" w:rsidRPr="007241A8" w:rsidRDefault="00EF0AB5"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9</w:t>
      </w:r>
      <w:r w:rsidR="00BE7062">
        <w:rPr>
          <w:rStyle w:val="af3"/>
          <w:rFonts w:hint="eastAsia"/>
        </w:rPr>
        <w:t>7</w:t>
      </w:r>
      <w:r>
        <w:rPr>
          <w:rStyle w:val="af3"/>
          <w:rFonts w:hint="eastAsia"/>
        </w:rPr>
        <w:t>～</w:t>
      </w:r>
      <w:r w:rsidR="002941FF">
        <w:rPr>
          <w:rStyle w:val="af3"/>
          <w:rFonts w:hint="eastAsia"/>
        </w:rPr>
        <w:t>10</w:t>
      </w:r>
      <w:r w:rsidR="00BE7062">
        <w:rPr>
          <w:rStyle w:val="af3"/>
          <w:rFonts w:hint="eastAsia"/>
        </w:rPr>
        <w:t>4</w:t>
      </w:r>
      <w:r w:rsidRPr="007241A8">
        <w:rPr>
          <w:rStyle w:val="af3"/>
          <w:rFonts w:hint="eastAsia"/>
        </w:rPr>
        <w:t>参照</w:t>
      </w:r>
    </w:p>
    <w:p w14:paraId="718EE0CA" w14:textId="77777777" w:rsidR="00EF0AB5" w:rsidRPr="00566044" w:rsidRDefault="00EF0AB5" w:rsidP="00EF0AB5"/>
    <w:p w14:paraId="1152A6B6" w14:textId="77777777" w:rsidR="00EF0AB5" w:rsidRPr="000D50D3" w:rsidRDefault="00EF0AB5" w:rsidP="00EF0AB5">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3611BD58" w14:textId="6960DB28" w:rsidR="002272DF" w:rsidRPr="00FD5CE9" w:rsidRDefault="00EF0AB5" w:rsidP="00DF3B43">
      <w:pPr>
        <w:pStyle w:val="POINT"/>
      </w:pPr>
      <w:r>
        <w:rPr>
          <w:rFonts w:hint="eastAsia"/>
        </w:rPr>
        <w:t>復興ビジョン、事前復興まちづくり、復興プロセスの各編で検討した</w:t>
      </w:r>
      <w:r w:rsidR="002272DF">
        <w:rPr>
          <w:rFonts w:hint="eastAsia"/>
        </w:rPr>
        <w:t>目標を実現するために必要な</w:t>
      </w:r>
      <w:r>
        <w:rPr>
          <w:rFonts w:hint="eastAsia"/>
        </w:rPr>
        <w:t>施策・事業</w:t>
      </w:r>
      <w:r w:rsidR="002272DF">
        <w:rPr>
          <w:rFonts w:hint="eastAsia"/>
        </w:rPr>
        <w:t>等</w:t>
      </w:r>
      <w:r>
        <w:rPr>
          <w:rFonts w:hint="eastAsia"/>
        </w:rPr>
        <w:t>を計画的に推進していくため、</w:t>
      </w:r>
      <w:r w:rsidR="002272DF">
        <w:rPr>
          <w:rFonts w:hint="eastAsia"/>
        </w:rPr>
        <w:t>復興事前準備としてとりまとめ、</w:t>
      </w:r>
      <w:r>
        <w:rPr>
          <w:rFonts w:hint="eastAsia"/>
        </w:rPr>
        <w:t>実施スケジュールや役割分担等を明確にする。</w:t>
      </w:r>
    </w:p>
    <w:p w14:paraId="4ECF2E5A" w14:textId="77777777" w:rsidR="00EF0AB5" w:rsidRPr="006E1FB4" w:rsidRDefault="00EF0AB5" w:rsidP="00EF0AB5"/>
    <w:p w14:paraId="7D321719" w14:textId="77777777" w:rsidR="00EF0AB5" w:rsidRPr="00061DA3" w:rsidRDefault="00EF0AB5" w:rsidP="00EF0AB5">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05AD0336" w14:textId="47FD0F0F" w:rsidR="00EF0AB5" w:rsidRDefault="00EF0AB5" w:rsidP="00EF0AB5">
      <w:pPr>
        <w:ind w:leftChars="200" w:left="403"/>
      </w:pPr>
      <w:r>
        <w:rPr>
          <w:rFonts w:hint="eastAsia"/>
        </w:rPr>
        <w:t xml:space="preserve">　復興ビジョン、事前復興まちづくり、復興プロセスで検討した事前準備として取</w:t>
      </w:r>
      <w:r w:rsidR="002272DF">
        <w:rPr>
          <w:rFonts w:hint="eastAsia"/>
        </w:rPr>
        <w:t>り</w:t>
      </w:r>
      <w:r>
        <w:rPr>
          <w:rFonts w:hint="eastAsia"/>
        </w:rPr>
        <w:t>組むべき施策・事業を以下のように整理する。</w:t>
      </w:r>
    </w:p>
    <w:p w14:paraId="478A17B7" w14:textId="77777777" w:rsidR="00EF0AB5" w:rsidRDefault="00EF0AB5" w:rsidP="00EF0AB5">
      <w:pPr>
        <w:ind w:leftChars="200" w:left="403"/>
      </w:pPr>
    </w:p>
    <w:tbl>
      <w:tblPr>
        <w:tblW w:w="9010" w:type="dxa"/>
        <w:tblLayout w:type="fixed"/>
        <w:tblCellMar>
          <w:left w:w="99" w:type="dxa"/>
          <w:right w:w="99" w:type="dxa"/>
        </w:tblCellMar>
        <w:tblLook w:val="04A0" w:firstRow="1" w:lastRow="0" w:firstColumn="1" w:lastColumn="0" w:noHBand="0" w:noVBand="1"/>
      </w:tblPr>
      <w:tblGrid>
        <w:gridCol w:w="399"/>
        <w:gridCol w:w="404"/>
        <w:gridCol w:w="404"/>
        <w:gridCol w:w="2929"/>
        <w:gridCol w:w="2222"/>
        <w:gridCol w:w="888"/>
        <w:gridCol w:w="888"/>
        <w:gridCol w:w="876"/>
      </w:tblGrid>
      <w:tr w:rsidR="00B63215" w:rsidRPr="00B63215" w14:paraId="2A63DD26" w14:textId="77777777" w:rsidTr="00B63215">
        <w:trPr>
          <w:trHeight w:val="315"/>
        </w:trPr>
        <w:tc>
          <w:tcPr>
            <w:tcW w:w="399"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082070F" w14:textId="77777777" w:rsidR="00B63215" w:rsidRPr="00B63215" w:rsidRDefault="00B63215" w:rsidP="00B63215">
            <w:pPr>
              <w:spacing w:line="240" w:lineRule="exact"/>
              <w:jc w:val="center"/>
              <w:rPr>
                <w:sz w:val="20"/>
                <w:szCs w:val="20"/>
              </w:rPr>
            </w:pPr>
            <w:r w:rsidRPr="00B63215">
              <w:rPr>
                <w:rFonts w:hint="eastAsia"/>
                <w:sz w:val="20"/>
                <w:szCs w:val="20"/>
              </w:rPr>
              <w:t>柱</w:t>
            </w:r>
          </w:p>
        </w:tc>
        <w:tc>
          <w:tcPr>
            <w:tcW w:w="808" w:type="dxa"/>
            <w:gridSpan w:val="2"/>
            <w:vMerge w:val="restart"/>
            <w:tcBorders>
              <w:top w:val="single" w:sz="4" w:space="0" w:color="auto"/>
              <w:left w:val="single" w:sz="4" w:space="0" w:color="auto"/>
              <w:bottom w:val="single" w:sz="4" w:space="0" w:color="000000"/>
              <w:right w:val="single" w:sz="4" w:space="0" w:color="000000"/>
            </w:tcBorders>
            <w:shd w:val="clear" w:color="000000" w:fill="FFFFFF"/>
            <w:noWrap/>
            <w:vAlign w:val="center"/>
            <w:hideMark/>
          </w:tcPr>
          <w:p w14:paraId="1AE4A98C" w14:textId="77777777" w:rsidR="00B63215" w:rsidRPr="00B63215" w:rsidRDefault="00B63215" w:rsidP="00B63215">
            <w:pPr>
              <w:spacing w:line="240" w:lineRule="exact"/>
              <w:jc w:val="center"/>
              <w:rPr>
                <w:sz w:val="20"/>
                <w:szCs w:val="20"/>
              </w:rPr>
            </w:pPr>
            <w:r w:rsidRPr="00B63215">
              <w:rPr>
                <w:rFonts w:hint="eastAsia"/>
                <w:sz w:val="20"/>
                <w:szCs w:val="20"/>
              </w:rPr>
              <w:t>復興</w:t>
            </w:r>
          </w:p>
          <w:p w14:paraId="675571EF" w14:textId="01224604" w:rsidR="00B63215" w:rsidRPr="00B63215" w:rsidRDefault="00B63215" w:rsidP="00B63215">
            <w:pPr>
              <w:spacing w:line="240" w:lineRule="exact"/>
              <w:jc w:val="center"/>
              <w:rPr>
                <w:sz w:val="20"/>
                <w:szCs w:val="20"/>
              </w:rPr>
            </w:pPr>
            <w:r w:rsidRPr="00B63215">
              <w:rPr>
                <w:rFonts w:hint="eastAsia"/>
                <w:sz w:val="20"/>
                <w:szCs w:val="20"/>
              </w:rPr>
              <w:t>方針</w:t>
            </w:r>
          </w:p>
        </w:tc>
        <w:tc>
          <w:tcPr>
            <w:tcW w:w="2929"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400D376" w14:textId="77777777" w:rsidR="00B63215" w:rsidRPr="00B63215" w:rsidRDefault="00B63215" w:rsidP="00B63215">
            <w:pPr>
              <w:spacing w:line="240" w:lineRule="exact"/>
              <w:jc w:val="center"/>
              <w:rPr>
                <w:sz w:val="20"/>
                <w:szCs w:val="20"/>
              </w:rPr>
            </w:pPr>
            <w:r w:rsidRPr="00B63215">
              <w:rPr>
                <w:rFonts w:hint="eastAsia"/>
                <w:sz w:val="20"/>
                <w:szCs w:val="20"/>
              </w:rPr>
              <w:t>具体的施策</w:t>
            </w:r>
          </w:p>
        </w:tc>
        <w:tc>
          <w:tcPr>
            <w:tcW w:w="222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EBD3673" w14:textId="77777777" w:rsidR="00B63215" w:rsidRPr="00B63215" w:rsidRDefault="00B63215" w:rsidP="00B63215">
            <w:pPr>
              <w:spacing w:line="240" w:lineRule="exact"/>
              <w:jc w:val="center"/>
              <w:rPr>
                <w:sz w:val="20"/>
                <w:szCs w:val="20"/>
              </w:rPr>
            </w:pPr>
            <w:r w:rsidRPr="00B63215">
              <w:rPr>
                <w:rFonts w:hint="eastAsia"/>
                <w:sz w:val="20"/>
                <w:szCs w:val="20"/>
              </w:rPr>
              <w:t>主な担当課</w:t>
            </w:r>
          </w:p>
        </w:tc>
        <w:tc>
          <w:tcPr>
            <w:tcW w:w="2652"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7BDEB8C8" w14:textId="012AEC72" w:rsidR="00B63215" w:rsidRPr="00B63215" w:rsidRDefault="00B63215" w:rsidP="00B63215">
            <w:pPr>
              <w:spacing w:line="240" w:lineRule="exact"/>
              <w:jc w:val="center"/>
              <w:rPr>
                <w:sz w:val="20"/>
                <w:szCs w:val="20"/>
              </w:rPr>
            </w:pPr>
            <w:r w:rsidRPr="00B63215">
              <w:rPr>
                <w:rFonts w:hint="eastAsia"/>
                <w:sz w:val="20"/>
                <w:szCs w:val="20"/>
              </w:rPr>
              <w:t>スケジュール</w:t>
            </w:r>
          </w:p>
        </w:tc>
      </w:tr>
      <w:tr w:rsidR="00B63215" w:rsidRPr="00B63215" w14:paraId="7619A28C" w14:textId="77777777" w:rsidTr="00B63215">
        <w:trPr>
          <w:trHeight w:val="630"/>
        </w:trPr>
        <w:tc>
          <w:tcPr>
            <w:tcW w:w="399" w:type="dxa"/>
            <w:vMerge/>
            <w:tcBorders>
              <w:top w:val="single" w:sz="4" w:space="0" w:color="auto"/>
              <w:left w:val="single" w:sz="4" w:space="0" w:color="auto"/>
              <w:bottom w:val="single" w:sz="4" w:space="0" w:color="000000"/>
              <w:right w:val="single" w:sz="4" w:space="0" w:color="auto"/>
            </w:tcBorders>
            <w:vAlign w:val="center"/>
            <w:hideMark/>
          </w:tcPr>
          <w:p w14:paraId="5427C475" w14:textId="77777777" w:rsidR="00B63215" w:rsidRPr="00B63215" w:rsidRDefault="00B63215" w:rsidP="00B63215">
            <w:pPr>
              <w:spacing w:line="240" w:lineRule="exact"/>
              <w:jc w:val="center"/>
              <w:rPr>
                <w:sz w:val="20"/>
                <w:szCs w:val="20"/>
              </w:rPr>
            </w:pPr>
          </w:p>
        </w:tc>
        <w:tc>
          <w:tcPr>
            <w:tcW w:w="808" w:type="dxa"/>
            <w:gridSpan w:val="2"/>
            <w:vMerge/>
            <w:tcBorders>
              <w:top w:val="single" w:sz="4" w:space="0" w:color="auto"/>
              <w:left w:val="single" w:sz="4" w:space="0" w:color="auto"/>
              <w:bottom w:val="single" w:sz="4" w:space="0" w:color="000000"/>
              <w:right w:val="single" w:sz="4" w:space="0" w:color="000000"/>
            </w:tcBorders>
            <w:vAlign w:val="center"/>
            <w:hideMark/>
          </w:tcPr>
          <w:p w14:paraId="14A8AB8D" w14:textId="77777777" w:rsidR="00B63215" w:rsidRPr="00B63215" w:rsidRDefault="00B63215" w:rsidP="00B63215">
            <w:pPr>
              <w:spacing w:line="240" w:lineRule="exact"/>
              <w:jc w:val="center"/>
              <w:rPr>
                <w:sz w:val="20"/>
                <w:szCs w:val="20"/>
              </w:rPr>
            </w:pPr>
          </w:p>
        </w:tc>
        <w:tc>
          <w:tcPr>
            <w:tcW w:w="2929" w:type="dxa"/>
            <w:vMerge/>
            <w:tcBorders>
              <w:top w:val="single" w:sz="4" w:space="0" w:color="auto"/>
              <w:left w:val="single" w:sz="4" w:space="0" w:color="auto"/>
              <w:bottom w:val="single" w:sz="4" w:space="0" w:color="000000"/>
              <w:right w:val="single" w:sz="4" w:space="0" w:color="auto"/>
            </w:tcBorders>
            <w:vAlign w:val="center"/>
            <w:hideMark/>
          </w:tcPr>
          <w:p w14:paraId="25C9FB0B" w14:textId="77777777" w:rsidR="00B63215" w:rsidRPr="00B63215" w:rsidRDefault="00B63215" w:rsidP="00B63215">
            <w:pPr>
              <w:spacing w:line="240" w:lineRule="exact"/>
              <w:jc w:val="center"/>
              <w:rPr>
                <w:sz w:val="20"/>
                <w:szCs w:val="20"/>
              </w:rPr>
            </w:pPr>
          </w:p>
        </w:tc>
        <w:tc>
          <w:tcPr>
            <w:tcW w:w="2222" w:type="dxa"/>
            <w:vMerge/>
            <w:tcBorders>
              <w:top w:val="single" w:sz="4" w:space="0" w:color="auto"/>
              <w:left w:val="single" w:sz="4" w:space="0" w:color="auto"/>
              <w:bottom w:val="single" w:sz="4" w:space="0" w:color="000000"/>
              <w:right w:val="single" w:sz="4" w:space="0" w:color="auto"/>
            </w:tcBorders>
            <w:vAlign w:val="center"/>
            <w:hideMark/>
          </w:tcPr>
          <w:p w14:paraId="50B09F06" w14:textId="77777777" w:rsidR="00B63215" w:rsidRPr="00B63215" w:rsidRDefault="00B63215"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000000" w:fill="FFFFFF"/>
            <w:vAlign w:val="center"/>
            <w:hideMark/>
          </w:tcPr>
          <w:p w14:paraId="22D194B4" w14:textId="77777777" w:rsidR="00B63215" w:rsidRPr="00B63215" w:rsidRDefault="00B63215" w:rsidP="00B63215">
            <w:pPr>
              <w:spacing w:line="240" w:lineRule="exact"/>
              <w:jc w:val="center"/>
              <w:rPr>
                <w:sz w:val="20"/>
                <w:szCs w:val="20"/>
              </w:rPr>
            </w:pPr>
            <w:r w:rsidRPr="00B63215">
              <w:rPr>
                <w:rFonts w:hint="eastAsia"/>
                <w:sz w:val="20"/>
                <w:szCs w:val="20"/>
              </w:rPr>
              <w:t>短期</w:t>
            </w:r>
            <w:r w:rsidRPr="00B63215">
              <w:rPr>
                <w:rFonts w:hint="eastAsia"/>
                <w:sz w:val="20"/>
                <w:szCs w:val="20"/>
              </w:rPr>
              <w:br/>
              <w:t>(～3年)</w:t>
            </w:r>
          </w:p>
        </w:tc>
        <w:tc>
          <w:tcPr>
            <w:tcW w:w="888" w:type="dxa"/>
            <w:tcBorders>
              <w:top w:val="nil"/>
              <w:left w:val="nil"/>
              <w:bottom w:val="single" w:sz="4" w:space="0" w:color="auto"/>
              <w:right w:val="single" w:sz="4" w:space="0" w:color="auto"/>
            </w:tcBorders>
            <w:shd w:val="clear" w:color="000000" w:fill="FFFFFF"/>
            <w:vAlign w:val="center"/>
            <w:hideMark/>
          </w:tcPr>
          <w:p w14:paraId="5D4289F7" w14:textId="77777777" w:rsidR="00B63215" w:rsidRPr="00B63215" w:rsidRDefault="00B63215" w:rsidP="00B63215">
            <w:pPr>
              <w:spacing w:line="240" w:lineRule="exact"/>
              <w:jc w:val="center"/>
              <w:rPr>
                <w:sz w:val="20"/>
                <w:szCs w:val="20"/>
              </w:rPr>
            </w:pPr>
            <w:r w:rsidRPr="00B63215">
              <w:rPr>
                <w:rFonts w:hint="eastAsia"/>
                <w:sz w:val="20"/>
                <w:szCs w:val="20"/>
              </w:rPr>
              <w:t>中期</w:t>
            </w:r>
            <w:r w:rsidRPr="00B63215">
              <w:rPr>
                <w:rFonts w:hint="eastAsia"/>
                <w:sz w:val="20"/>
                <w:szCs w:val="20"/>
              </w:rPr>
              <w:br/>
              <w:t>(～5年)</w:t>
            </w:r>
          </w:p>
        </w:tc>
        <w:tc>
          <w:tcPr>
            <w:tcW w:w="876" w:type="dxa"/>
            <w:tcBorders>
              <w:top w:val="nil"/>
              <w:left w:val="nil"/>
              <w:bottom w:val="single" w:sz="4" w:space="0" w:color="auto"/>
              <w:right w:val="single" w:sz="4" w:space="0" w:color="auto"/>
            </w:tcBorders>
            <w:shd w:val="clear" w:color="000000" w:fill="FFFFFF"/>
            <w:vAlign w:val="center"/>
            <w:hideMark/>
          </w:tcPr>
          <w:p w14:paraId="5CB3BAFF" w14:textId="77777777" w:rsidR="00B63215" w:rsidRPr="00B63215" w:rsidRDefault="00B63215" w:rsidP="00B63215">
            <w:pPr>
              <w:spacing w:line="240" w:lineRule="exact"/>
              <w:jc w:val="center"/>
              <w:rPr>
                <w:sz w:val="20"/>
                <w:szCs w:val="20"/>
              </w:rPr>
            </w:pPr>
            <w:r w:rsidRPr="00B63215">
              <w:rPr>
                <w:rFonts w:hint="eastAsia"/>
                <w:sz w:val="20"/>
                <w:szCs w:val="20"/>
              </w:rPr>
              <w:t>長期</w:t>
            </w:r>
            <w:r w:rsidRPr="00B63215">
              <w:rPr>
                <w:rFonts w:hint="eastAsia"/>
                <w:sz w:val="20"/>
                <w:szCs w:val="20"/>
              </w:rPr>
              <w:br/>
              <w:t>(以降)</w:t>
            </w:r>
          </w:p>
        </w:tc>
      </w:tr>
      <w:tr w:rsidR="00B63215" w:rsidRPr="00B63215" w14:paraId="06359AA2" w14:textId="77777777" w:rsidTr="00B63215">
        <w:trPr>
          <w:trHeight w:val="330"/>
        </w:trPr>
        <w:tc>
          <w:tcPr>
            <w:tcW w:w="9010" w:type="dxa"/>
            <w:gridSpan w:val="8"/>
            <w:tcBorders>
              <w:top w:val="single" w:sz="4" w:space="0" w:color="auto"/>
              <w:left w:val="single" w:sz="4" w:space="0" w:color="auto"/>
              <w:bottom w:val="single" w:sz="4" w:space="0" w:color="auto"/>
              <w:right w:val="single" w:sz="4" w:space="0" w:color="000000"/>
            </w:tcBorders>
            <w:shd w:val="clear" w:color="000000" w:fill="B5E6A2"/>
            <w:noWrap/>
            <w:vAlign w:val="center"/>
            <w:hideMark/>
          </w:tcPr>
          <w:p w14:paraId="507DD3DD" w14:textId="44E788D2" w:rsidR="00B63215" w:rsidRPr="00B63215" w:rsidRDefault="00B63215" w:rsidP="00B63215">
            <w:pPr>
              <w:spacing w:line="240" w:lineRule="exact"/>
              <w:jc w:val="left"/>
              <w:rPr>
                <w:sz w:val="20"/>
                <w:szCs w:val="20"/>
              </w:rPr>
            </w:pPr>
            <w:r w:rsidRPr="00B63215">
              <w:rPr>
                <w:rFonts w:hint="eastAsia"/>
                <w:sz w:val="20"/>
                <w:szCs w:val="20"/>
              </w:rPr>
              <w:t>すまいの再建</w:t>
            </w:r>
          </w:p>
        </w:tc>
      </w:tr>
      <w:tr w:rsidR="00B63215" w:rsidRPr="00B63215" w14:paraId="3B078B0F"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hideMark/>
          </w:tcPr>
          <w:p w14:paraId="5179E80E" w14:textId="66BD8915" w:rsidR="00B63215" w:rsidRPr="00B63215" w:rsidRDefault="00B63215" w:rsidP="00B63215">
            <w:pPr>
              <w:spacing w:line="240" w:lineRule="exact"/>
              <w:jc w:val="center"/>
              <w:rPr>
                <w:sz w:val="20"/>
                <w:szCs w:val="20"/>
              </w:rPr>
            </w:pPr>
          </w:p>
        </w:tc>
        <w:tc>
          <w:tcPr>
            <w:tcW w:w="8611" w:type="dxa"/>
            <w:gridSpan w:val="7"/>
            <w:tcBorders>
              <w:top w:val="single" w:sz="4" w:space="0" w:color="auto"/>
              <w:left w:val="nil"/>
              <w:bottom w:val="single" w:sz="4" w:space="0" w:color="auto"/>
              <w:right w:val="single" w:sz="4" w:space="0" w:color="000000"/>
            </w:tcBorders>
            <w:shd w:val="clear" w:color="000000" w:fill="DAF2D0"/>
            <w:noWrap/>
            <w:vAlign w:val="center"/>
            <w:hideMark/>
          </w:tcPr>
          <w:p w14:paraId="4CC84B8F" w14:textId="55D38AF5" w:rsidR="00B63215" w:rsidRPr="00B63215" w:rsidRDefault="00B63215" w:rsidP="00B63215">
            <w:pPr>
              <w:spacing w:line="240" w:lineRule="exact"/>
              <w:jc w:val="left"/>
              <w:rPr>
                <w:sz w:val="20"/>
                <w:szCs w:val="20"/>
              </w:rPr>
            </w:pPr>
            <w:r w:rsidRPr="00B63215">
              <w:rPr>
                <w:rFonts w:hint="eastAsia"/>
                <w:sz w:val="20"/>
                <w:szCs w:val="20"/>
              </w:rPr>
              <w:t>方針１　緊急の住宅確保</w:t>
            </w:r>
          </w:p>
        </w:tc>
      </w:tr>
      <w:tr w:rsidR="00B63215" w:rsidRPr="00B63215" w14:paraId="702E6A81"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hideMark/>
          </w:tcPr>
          <w:p w14:paraId="2B6E9DAF" w14:textId="1040E943" w:rsidR="00B63215" w:rsidRPr="00B63215" w:rsidRDefault="00B63215"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hideMark/>
          </w:tcPr>
          <w:p w14:paraId="4DA4173E" w14:textId="25416D3C" w:rsidR="00B63215" w:rsidRPr="00B63215" w:rsidRDefault="00B63215" w:rsidP="00B63215">
            <w:pPr>
              <w:spacing w:line="240" w:lineRule="exact"/>
              <w:jc w:val="center"/>
              <w:rPr>
                <w:sz w:val="20"/>
                <w:szCs w:val="20"/>
              </w:rPr>
            </w:pPr>
          </w:p>
        </w:tc>
        <w:tc>
          <w:tcPr>
            <w:tcW w:w="3333" w:type="dxa"/>
            <w:gridSpan w:val="2"/>
            <w:tcBorders>
              <w:top w:val="nil"/>
              <w:left w:val="nil"/>
              <w:bottom w:val="single" w:sz="4" w:space="0" w:color="auto"/>
              <w:right w:val="single" w:sz="4" w:space="0" w:color="auto"/>
            </w:tcBorders>
            <w:shd w:val="clear" w:color="000000" w:fill="FFFFFF"/>
            <w:noWrap/>
            <w:vAlign w:val="center"/>
            <w:hideMark/>
          </w:tcPr>
          <w:p w14:paraId="00C493A6" w14:textId="30F58970" w:rsidR="00B63215" w:rsidRPr="00B63215" w:rsidRDefault="00B63215" w:rsidP="00B63215">
            <w:pPr>
              <w:spacing w:line="240" w:lineRule="exact"/>
              <w:jc w:val="left"/>
              <w:rPr>
                <w:sz w:val="20"/>
                <w:szCs w:val="20"/>
              </w:rPr>
            </w:pPr>
            <w:r w:rsidRPr="00B63215">
              <w:rPr>
                <w:rFonts w:hint="eastAsia"/>
                <w:sz w:val="20"/>
                <w:szCs w:val="20"/>
              </w:rPr>
              <w:t>①緊急の住宅確保</w:t>
            </w:r>
          </w:p>
        </w:tc>
        <w:tc>
          <w:tcPr>
            <w:tcW w:w="2222" w:type="dxa"/>
            <w:tcBorders>
              <w:top w:val="nil"/>
              <w:left w:val="nil"/>
              <w:bottom w:val="single" w:sz="4" w:space="0" w:color="auto"/>
              <w:right w:val="single" w:sz="4" w:space="0" w:color="auto"/>
            </w:tcBorders>
            <w:shd w:val="clear" w:color="000000" w:fill="FFFFFF"/>
            <w:vAlign w:val="center"/>
            <w:hideMark/>
          </w:tcPr>
          <w:p w14:paraId="1060FBAF" w14:textId="0B49EEC7" w:rsidR="00B63215" w:rsidRPr="00B63215" w:rsidRDefault="00B63215" w:rsidP="00B63215">
            <w:pPr>
              <w:spacing w:line="240" w:lineRule="exact"/>
              <w:jc w:val="left"/>
              <w:rPr>
                <w:sz w:val="20"/>
                <w:szCs w:val="20"/>
              </w:rPr>
            </w:pPr>
          </w:p>
        </w:tc>
        <w:tc>
          <w:tcPr>
            <w:tcW w:w="888" w:type="dxa"/>
            <w:tcBorders>
              <w:top w:val="nil"/>
              <w:left w:val="nil"/>
              <w:bottom w:val="single" w:sz="4" w:space="0" w:color="auto"/>
              <w:right w:val="single" w:sz="4" w:space="0" w:color="auto"/>
            </w:tcBorders>
            <w:shd w:val="clear" w:color="000000" w:fill="FFFFFF"/>
            <w:noWrap/>
            <w:vAlign w:val="center"/>
            <w:hideMark/>
          </w:tcPr>
          <w:p w14:paraId="73A41AC6" w14:textId="2E59FDDE" w:rsidR="00B63215" w:rsidRPr="00B63215" w:rsidRDefault="00B63215"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000000" w:fill="FFFFFF"/>
            <w:noWrap/>
            <w:vAlign w:val="center"/>
            <w:hideMark/>
          </w:tcPr>
          <w:p w14:paraId="79A41E17" w14:textId="4D6D029E" w:rsidR="00B63215" w:rsidRPr="00B63215" w:rsidRDefault="00B63215" w:rsidP="00B63215">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000000" w:fill="FFFFFF"/>
            <w:noWrap/>
            <w:vAlign w:val="center"/>
            <w:hideMark/>
          </w:tcPr>
          <w:p w14:paraId="28236034" w14:textId="6A0A407C" w:rsidR="00B63215" w:rsidRPr="00B63215" w:rsidRDefault="00B63215" w:rsidP="00B63215">
            <w:pPr>
              <w:spacing w:line="240" w:lineRule="exact"/>
              <w:jc w:val="center"/>
              <w:rPr>
                <w:sz w:val="20"/>
                <w:szCs w:val="20"/>
              </w:rPr>
            </w:pPr>
          </w:p>
        </w:tc>
      </w:tr>
      <w:tr w:rsidR="00B63215" w:rsidRPr="00B63215" w14:paraId="706B9D97"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hideMark/>
          </w:tcPr>
          <w:p w14:paraId="3FB8B8DF" w14:textId="2658D421" w:rsidR="00B63215" w:rsidRPr="00B63215" w:rsidRDefault="00B63215"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hideMark/>
          </w:tcPr>
          <w:p w14:paraId="2C990CF8" w14:textId="38CEABDD" w:rsidR="00B63215" w:rsidRPr="00B63215" w:rsidRDefault="00B63215"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hideMark/>
          </w:tcPr>
          <w:p w14:paraId="0693444A" w14:textId="6BA407C3" w:rsidR="00B63215" w:rsidRPr="00B63215" w:rsidRDefault="00B63215" w:rsidP="00B63215">
            <w:pPr>
              <w:spacing w:line="240" w:lineRule="exact"/>
              <w:jc w:val="center"/>
              <w:rPr>
                <w:sz w:val="20"/>
                <w:szCs w:val="20"/>
              </w:rPr>
            </w:pPr>
          </w:p>
        </w:tc>
        <w:tc>
          <w:tcPr>
            <w:tcW w:w="2929" w:type="dxa"/>
            <w:tcBorders>
              <w:top w:val="nil"/>
              <w:left w:val="nil"/>
              <w:bottom w:val="single" w:sz="4" w:space="0" w:color="auto"/>
              <w:right w:val="single" w:sz="4" w:space="0" w:color="auto"/>
            </w:tcBorders>
            <w:shd w:val="clear" w:color="000000" w:fill="FFFFFF"/>
            <w:vAlign w:val="center"/>
            <w:hideMark/>
          </w:tcPr>
          <w:p w14:paraId="5AAF7537" w14:textId="5A3F9FCB" w:rsidR="00B63215" w:rsidRPr="00B63215" w:rsidRDefault="00B63215" w:rsidP="00B63215">
            <w:pPr>
              <w:spacing w:line="240" w:lineRule="exact"/>
              <w:jc w:val="left"/>
              <w:rPr>
                <w:sz w:val="20"/>
                <w:szCs w:val="20"/>
              </w:rPr>
            </w:pPr>
            <w:r w:rsidRPr="00B63215">
              <w:rPr>
                <w:rFonts w:hint="eastAsia"/>
                <w:sz w:val="20"/>
                <w:szCs w:val="20"/>
              </w:rPr>
              <w:t>○応急修理等の制度の理解</w:t>
            </w:r>
          </w:p>
        </w:tc>
        <w:tc>
          <w:tcPr>
            <w:tcW w:w="2222" w:type="dxa"/>
            <w:tcBorders>
              <w:top w:val="nil"/>
              <w:left w:val="nil"/>
              <w:bottom w:val="single" w:sz="4" w:space="0" w:color="auto"/>
              <w:right w:val="single" w:sz="4" w:space="0" w:color="auto"/>
            </w:tcBorders>
            <w:shd w:val="clear" w:color="000000" w:fill="FFFFFF"/>
            <w:vAlign w:val="center"/>
            <w:hideMark/>
          </w:tcPr>
          <w:p w14:paraId="1830B0E0" w14:textId="4BBB4558" w:rsidR="00B63215" w:rsidRPr="00B63215" w:rsidRDefault="00B63215" w:rsidP="00B63215">
            <w:pPr>
              <w:spacing w:line="240" w:lineRule="exact"/>
              <w:jc w:val="left"/>
              <w:rPr>
                <w:sz w:val="20"/>
                <w:szCs w:val="20"/>
              </w:rPr>
            </w:pPr>
            <w:r w:rsidRPr="00B63215">
              <w:rPr>
                <w:rFonts w:hint="eastAsia"/>
                <w:sz w:val="20"/>
                <w:szCs w:val="20"/>
              </w:rPr>
              <w:t>危機管理課、</w:t>
            </w:r>
            <w:r>
              <w:rPr>
                <w:rFonts w:hint="eastAsia"/>
                <w:sz w:val="20"/>
                <w:szCs w:val="20"/>
              </w:rPr>
              <w:t>建築住宅課</w:t>
            </w:r>
          </w:p>
        </w:tc>
        <w:tc>
          <w:tcPr>
            <w:tcW w:w="888" w:type="dxa"/>
            <w:tcBorders>
              <w:top w:val="nil"/>
              <w:left w:val="nil"/>
              <w:bottom w:val="single" w:sz="4" w:space="0" w:color="auto"/>
              <w:right w:val="single" w:sz="4" w:space="0" w:color="auto"/>
            </w:tcBorders>
            <w:shd w:val="clear" w:color="000000" w:fill="D9D9D9"/>
            <w:noWrap/>
            <w:vAlign w:val="center"/>
            <w:hideMark/>
          </w:tcPr>
          <w:p w14:paraId="1EFE3873" w14:textId="0ECAB2D0" w:rsidR="00B63215" w:rsidRPr="00B63215" w:rsidRDefault="00B63215"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auto" w:fill="auto"/>
            <w:noWrap/>
            <w:vAlign w:val="center"/>
            <w:hideMark/>
          </w:tcPr>
          <w:p w14:paraId="19C85AAA" w14:textId="113A897E" w:rsidR="00B63215" w:rsidRPr="00B63215" w:rsidRDefault="00B63215" w:rsidP="00B63215">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auto" w:fill="auto"/>
            <w:noWrap/>
            <w:vAlign w:val="center"/>
            <w:hideMark/>
          </w:tcPr>
          <w:p w14:paraId="364AD8CA" w14:textId="0DB95588" w:rsidR="00B63215" w:rsidRPr="00B63215" w:rsidRDefault="00B63215" w:rsidP="00B63215">
            <w:pPr>
              <w:spacing w:line="240" w:lineRule="exact"/>
              <w:jc w:val="center"/>
              <w:rPr>
                <w:sz w:val="20"/>
                <w:szCs w:val="20"/>
              </w:rPr>
            </w:pPr>
          </w:p>
        </w:tc>
      </w:tr>
      <w:tr w:rsidR="00B63215" w:rsidRPr="00B63215" w14:paraId="4B07E39B"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hideMark/>
          </w:tcPr>
          <w:p w14:paraId="6B898C62" w14:textId="1A130312" w:rsidR="00B63215" w:rsidRPr="00B63215" w:rsidRDefault="00B63215"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hideMark/>
          </w:tcPr>
          <w:p w14:paraId="16DB8669" w14:textId="66699A03" w:rsidR="00B63215" w:rsidRPr="00B63215" w:rsidRDefault="00B63215"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hideMark/>
          </w:tcPr>
          <w:p w14:paraId="7EC038E4" w14:textId="7C464213" w:rsidR="00B63215" w:rsidRPr="00B63215" w:rsidRDefault="00B63215" w:rsidP="00B63215">
            <w:pPr>
              <w:spacing w:line="240" w:lineRule="exact"/>
              <w:jc w:val="center"/>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2F537F5C" w14:textId="0EE03B19" w:rsidR="00B63215" w:rsidRPr="00B63215" w:rsidRDefault="00B63215" w:rsidP="00B63215">
            <w:pPr>
              <w:spacing w:line="240" w:lineRule="exact"/>
              <w:jc w:val="left"/>
              <w:rPr>
                <w:sz w:val="20"/>
                <w:szCs w:val="20"/>
              </w:rPr>
            </w:pPr>
            <w:r>
              <w:rPr>
                <w:rFonts w:hint="eastAsia"/>
                <w:sz w:val="20"/>
                <w:szCs w:val="20"/>
              </w:rPr>
              <w:t>○各種団体・協会等との連携</w:t>
            </w:r>
          </w:p>
        </w:tc>
        <w:tc>
          <w:tcPr>
            <w:tcW w:w="2222" w:type="dxa"/>
            <w:tcBorders>
              <w:top w:val="nil"/>
              <w:left w:val="nil"/>
              <w:bottom w:val="single" w:sz="4" w:space="0" w:color="auto"/>
              <w:right w:val="single" w:sz="4" w:space="0" w:color="auto"/>
            </w:tcBorders>
            <w:shd w:val="clear" w:color="000000" w:fill="FFFFFF"/>
            <w:vAlign w:val="center"/>
          </w:tcPr>
          <w:p w14:paraId="3149C211" w14:textId="288D7D70" w:rsidR="00B63215" w:rsidRPr="00B63215" w:rsidRDefault="00B63215" w:rsidP="00B63215">
            <w:pPr>
              <w:spacing w:line="240" w:lineRule="exact"/>
              <w:jc w:val="left"/>
              <w:rPr>
                <w:sz w:val="20"/>
                <w:szCs w:val="20"/>
              </w:rPr>
            </w:pPr>
            <w:r>
              <w:rPr>
                <w:rFonts w:hint="eastAsia"/>
                <w:sz w:val="20"/>
                <w:szCs w:val="20"/>
              </w:rPr>
              <w:t>建築住宅課</w:t>
            </w:r>
          </w:p>
        </w:tc>
        <w:tc>
          <w:tcPr>
            <w:tcW w:w="888" w:type="dxa"/>
            <w:tcBorders>
              <w:top w:val="nil"/>
              <w:left w:val="nil"/>
              <w:bottom w:val="single" w:sz="4" w:space="0" w:color="auto"/>
              <w:right w:val="single" w:sz="4" w:space="0" w:color="auto"/>
            </w:tcBorders>
            <w:shd w:val="clear" w:color="000000" w:fill="D9D9D9"/>
            <w:noWrap/>
            <w:vAlign w:val="center"/>
            <w:hideMark/>
          </w:tcPr>
          <w:p w14:paraId="75A6D140" w14:textId="2E61BCB4" w:rsidR="00B63215" w:rsidRPr="00B63215" w:rsidRDefault="00B63215"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000000" w:fill="D9D9D9"/>
            <w:noWrap/>
            <w:vAlign w:val="center"/>
            <w:hideMark/>
          </w:tcPr>
          <w:p w14:paraId="1BB6849B" w14:textId="76910B25" w:rsidR="00B63215" w:rsidRPr="00B63215" w:rsidRDefault="00B63215" w:rsidP="00B63215">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000000" w:fill="D9D9D9"/>
            <w:noWrap/>
            <w:vAlign w:val="center"/>
            <w:hideMark/>
          </w:tcPr>
          <w:p w14:paraId="4409E7A1" w14:textId="35658EC4" w:rsidR="00B63215" w:rsidRPr="00B63215" w:rsidRDefault="00B63215" w:rsidP="00B63215">
            <w:pPr>
              <w:spacing w:line="240" w:lineRule="exact"/>
              <w:jc w:val="center"/>
              <w:rPr>
                <w:sz w:val="20"/>
                <w:szCs w:val="20"/>
              </w:rPr>
            </w:pPr>
          </w:p>
        </w:tc>
      </w:tr>
      <w:tr w:rsidR="00772EFC" w:rsidRPr="00B63215" w14:paraId="7291C6B3"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3BFBC95E" w14:textId="77777777" w:rsidR="00772EFC" w:rsidRPr="00B63215" w:rsidRDefault="00772EFC"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tcPr>
          <w:p w14:paraId="45690120" w14:textId="77777777" w:rsidR="00772EFC" w:rsidRPr="00B63215" w:rsidRDefault="00772EFC" w:rsidP="00B63215">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tcPr>
          <w:p w14:paraId="685D0AA1" w14:textId="77777777" w:rsidR="00772EFC" w:rsidRPr="00B63215" w:rsidRDefault="00772EFC" w:rsidP="00B63215">
            <w:pPr>
              <w:spacing w:line="240" w:lineRule="exact"/>
              <w:jc w:val="center"/>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546DB2CE" w14:textId="74DF52BC" w:rsidR="00772EFC" w:rsidRDefault="00772EFC" w:rsidP="00B63215">
            <w:pPr>
              <w:spacing w:line="240" w:lineRule="exact"/>
              <w:jc w:val="left"/>
              <w:rPr>
                <w:sz w:val="20"/>
                <w:szCs w:val="20"/>
              </w:rPr>
            </w:pPr>
            <w:r>
              <w:rPr>
                <w:rFonts w:hint="eastAsia"/>
                <w:sz w:val="20"/>
                <w:szCs w:val="20"/>
              </w:rPr>
              <w:t>…</w:t>
            </w:r>
          </w:p>
        </w:tc>
        <w:tc>
          <w:tcPr>
            <w:tcW w:w="2222" w:type="dxa"/>
            <w:tcBorders>
              <w:top w:val="nil"/>
              <w:left w:val="nil"/>
              <w:bottom w:val="single" w:sz="4" w:space="0" w:color="auto"/>
              <w:right w:val="single" w:sz="4" w:space="0" w:color="auto"/>
            </w:tcBorders>
            <w:shd w:val="clear" w:color="000000" w:fill="FFFFFF"/>
            <w:vAlign w:val="center"/>
          </w:tcPr>
          <w:p w14:paraId="0F716D65" w14:textId="4541BC41" w:rsidR="00772EFC" w:rsidRDefault="00772EFC" w:rsidP="00B63215">
            <w:pPr>
              <w:spacing w:line="240" w:lineRule="exact"/>
              <w:jc w:val="left"/>
              <w:rPr>
                <w:sz w:val="20"/>
                <w:szCs w:val="20"/>
              </w:rPr>
            </w:pPr>
            <w:r>
              <w:rPr>
                <w:rFonts w:hint="eastAsia"/>
                <w:sz w:val="20"/>
                <w:szCs w:val="20"/>
              </w:rPr>
              <w:t>…</w:t>
            </w:r>
          </w:p>
        </w:tc>
        <w:tc>
          <w:tcPr>
            <w:tcW w:w="888" w:type="dxa"/>
            <w:tcBorders>
              <w:top w:val="nil"/>
              <w:left w:val="nil"/>
              <w:bottom w:val="single" w:sz="4" w:space="0" w:color="auto"/>
              <w:right w:val="single" w:sz="4" w:space="0" w:color="auto"/>
            </w:tcBorders>
            <w:shd w:val="clear" w:color="000000" w:fill="D9D9D9"/>
            <w:noWrap/>
            <w:vAlign w:val="center"/>
          </w:tcPr>
          <w:p w14:paraId="0D7E6608" w14:textId="77777777" w:rsidR="00772EFC" w:rsidRPr="00B63215" w:rsidRDefault="00772EFC"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000000" w:fill="D9D9D9"/>
            <w:noWrap/>
            <w:vAlign w:val="center"/>
          </w:tcPr>
          <w:p w14:paraId="451CE612" w14:textId="77777777" w:rsidR="00772EFC" w:rsidRPr="00B63215" w:rsidRDefault="00772EFC" w:rsidP="00B63215">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000000" w:fill="D9D9D9"/>
            <w:noWrap/>
            <w:vAlign w:val="center"/>
          </w:tcPr>
          <w:p w14:paraId="00B31DFB" w14:textId="77777777" w:rsidR="00772EFC" w:rsidRPr="00B63215" w:rsidRDefault="00772EFC" w:rsidP="00B63215">
            <w:pPr>
              <w:spacing w:line="240" w:lineRule="exact"/>
              <w:jc w:val="center"/>
              <w:rPr>
                <w:sz w:val="20"/>
                <w:szCs w:val="20"/>
              </w:rPr>
            </w:pPr>
          </w:p>
        </w:tc>
      </w:tr>
      <w:tr w:rsidR="00B63215" w:rsidRPr="00B63215" w14:paraId="5A119822"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hideMark/>
          </w:tcPr>
          <w:p w14:paraId="2E015BEB" w14:textId="7284FC10" w:rsidR="00B63215" w:rsidRPr="00B63215" w:rsidRDefault="00B63215" w:rsidP="00B63215">
            <w:pPr>
              <w:spacing w:line="240" w:lineRule="exact"/>
              <w:jc w:val="center"/>
              <w:rPr>
                <w:sz w:val="20"/>
                <w:szCs w:val="20"/>
              </w:rPr>
            </w:pPr>
          </w:p>
        </w:tc>
        <w:tc>
          <w:tcPr>
            <w:tcW w:w="404" w:type="dxa"/>
            <w:tcBorders>
              <w:top w:val="nil"/>
              <w:left w:val="nil"/>
              <w:right w:val="nil"/>
            </w:tcBorders>
            <w:shd w:val="clear" w:color="000000" w:fill="FFFFFF"/>
            <w:noWrap/>
            <w:vAlign w:val="center"/>
            <w:hideMark/>
          </w:tcPr>
          <w:p w14:paraId="05300A7C" w14:textId="72C6E161" w:rsidR="00B63215" w:rsidRPr="00B63215" w:rsidRDefault="00B63215" w:rsidP="00B63215">
            <w:pPr>
              <w:spacing w:line="240" w:lineRule="exact"/>
              <w:jc w:val="center"/>
              <w:rPr>
                <w:sz w:val="20"/>
                <w:szCs w:val="20"/>
              </w:rPr>
            </w:pPr>
          </w:p>
        </w:tc>
        <w:tc>
          <w:tcPr>
            <w:tcW w:w="333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1AEBC0FC" w14:textId="580E6C53" w:rsidR="00B63215" w:rsidRPr="00B63215" w:rsidRDefault="00B63215" w:rsidP="00B63215">
            <w:pPr>
              <w:spacing w:line="240" w:lineRule="exact"/>
              <w:jc w:val="left"/>
              <w:rPr>
                <w:sz w:val="20"/>
                <w:szCs w:val="20"/>
              </w:rPr>
            </w:pPr>
            <w:r>
              <w:rPr>
                <w:rFonts w:hint="eastAsia"/>
                <w:sz w:val="20"/>
                <w:szCs w:val="20"/>
              </w:rPr>
              <w:t>②建設型応急住宅の確保</w:t>
            </w:r>
          </w:p>
        </w:tc>
        <w:tc>
          <w:tcPr>
            <w:tcW w:w="2222" w:type="dxa"/>
            <w:tcBorders>
              <w:top w:val="nil"/>
              <w:left w:val="nil"/>
              <w:bottom w:val="single" w:sz="4" w:space="0" w:color="auto"/>
              <w:right w:val="single" w:sz="4" w:space="0" w:color="auto"/>
            </w:tcBorders>
            <w:shd w:val="clear" w:color="000000" w:fill="FFFFFF"/>
            <w:vAlign w:val="center"/>
          </w:tcPr>
          <w:p w14:paraId="615731DA" w14:textId="58A4923B" w:rsidR="00B63215" w:rsidRPr="00B63215" w:rsidRDefault="00B63215" w:rsidP="00B63215">
            <w:pPr>
              <w:spacing w:line="240" w:lineRule="exact"/>
              <w:jc w:val="left"/>
              <w:rPr>
                <w:sz w:val="20"/>
                <w:szCs w:val="20"/>
              </w:rPr>
            </w:pPr>
          </w:p>
        </w:tc>
        <w:tc>
          <w:tcPr>
            <w:tcW w:w="888" w:type="dxa"/>
            <w:tcBorders>
              <w:top w:val="nil"/>
              <w:left w:val="nil"/>
              <w:bottom w:val="single" w:sz="4" w:space="0" w:color="auto"/>
              <w:right w:val="single" w:sz="4" w:space="0" w:color="auto"/>
            </w:tcBorders>
            <w:shd w:val="clear" w:color="000000" w:fill="FFFFFF"/>
            <w:noWrap/>
            <w:vAlign w:val="center"/>
            <w:hideMark/>
          </w:tcPr>
          <w:p w14:paraId="69205BC6" w14:textId="3C8AD26D" w:rsidR="00B63215" w:rsidRPr="00B63215" w:rsidRDefault="00B63215" w:rsidP="00B63215">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000000" w:fill="FFFFFF"/>
            <w:noWrap/>
            <w:vAlign w:val="center"/>
            <w:hideMark/>
          </w:tcPr>
          <w:p w14:paraId="196DA422" w14:textId="34B77624" w:rsidR="00B63215" w:rsidRPr="00B63215" w:rsidRDefault="00B63215" w:rsidP="00B63215">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000000" w:fill="FFFFFF"/>
            <w:noWrap/>
            <w:vAlign w:val="center"/>
            <w:hideMark/>
          </w:tcPr>
          <w:p w14:paraId="1E3E60BB" w14:textId="7D3C150C" w:rsidR="00B63215" w:rsidRPr="00B63215" w:rsidRDefault="00B63215" w:rsidP="00B63215">
            <w:pPr>
              <w:spacing w:line="240" w:lineRule="exact"/>
              <w:jc w:val="center"/>
              <w:rPr>
                <w:sz w:val="20"/>
                <w:szCs w:val="20"/>
              </w:rPr>
            </w:pPr>
          </w:p>
        </w:tc>
      </w:tr>
      <w:tr w:rsidR="00B63215" w:rsidRPr="00B63215" w14:paraId="4EBB8F79"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70064503" w14:textId="569503CA" w:rsidR="00B63215" w:rsidRPr="00B63215" w:rsidRDefault="00B63215" w:rsidP="00B63215">
            <w:pPr>
              <w:spacing w:line="240" w:lineRule="exact"/>
              <w:rPr>
                <w:sz w:val="20"/>
                <w:szCs w:val="20"/>
              </w:rPr>
            </w:pPr>
          </w:p>
        </w:tc>
        <w:tc>
          <w:tcPr>
            <w:tcW w:w="404" w:type="dxa"/>
            <w:tcBorders>
              <w:top w:val="nil"/>
              <w:left w:val="nil"/>
              <w:right w:val="single" w:sz="4" w:space="0" w:color="auto"/>
            </w:tcBorders>
            <w:shd w:val="clear" w:color="000000" w:fill="FFFFFF"/>
            <w:noWrap/>
            <w:vAlign w:val="center"/>
          </w:tcPr>
          <w:p w14:paraId="3B927D2D" w14:textId="2D87F0EF" w:rsidR="00B63215" w:rsidRPr="00B63215" w:rsidRDefault="00B63215" w:rsidP="00B63215">
            <w:pPr>
              <w:spacing w:line="240" w:lineRule="exact"/>
              <w:rPr>
                <w:sz w:val="20"/>
                <w:szCs w:val="20"/>
              </w:rPr>
            </w:pPr>
          </w:p>
        </w:tc>
        <w:tc>
          <w:tcPr>
            <w:tcW w:w="404" w:type="dxa"/>
            <w:tcBorders>
              <w:top w:val="nil"/>
              <w:left w:val="nil"/>
              <w:right w:val="single" w:sz="4" w:space="0" w:color="auto"/>
            </w:tcBorders>
            <w:shd w:val="clear" w:color="000000" w:fill="FFFFFF"/>
            <w:noWrap/>
            <w:vAlign w:val="center"/>
          </w:tcPr>
          <w:p w14:paraId="7DD8EF33" w14:textId="0DF93C38" w:rsidR="00B63215" w:rsidRPr="00B63215" w:rsidRDefault="00B63215" w:rsidP="00B63215">
            <w:pPr>
              <w:spacing w:line="240" w:lineRule="exact"/>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065D7F27" w14:textId="564938B6" w:rsidR="00B63215" w:rsidRPr="00B63215" w:rsidRDefault="00B63215" w:rsidP="00B63215">
            <w:pPr>
              <w:spacing w:line="240" w:lineRule="exact"/>
              <w:jc w:val="left"/>
              <w:rPr>
                <w:sz w:val="20"/>
                <w:szCs w:val="20"/>
              </w:rPr>
            </w:pPr>
            <w:r>
              <w:rPr>
                <w:rFonts w:hint="eastAsia"/>
                <w:sz w:val="20"/>
                <w:szCs w:val="20"/>
              </w:rPr>
              <w:t>○建設候補地のリスト作成</w:t>
            </w:r>
          </w:p>
        </w:tc>
        <w:tc>
          <w:tcPr>
            <w:tcW w:w="2222" w:type="dxa"/>
            <w:tcBorders>
              <w:top w:val="nil"/>
              <w:left w:val="nil"/>
              <w:bottom w:val="single" w:sz="4" w:space="0" w:color="auto"/>
              <w:right w:val="single" w:sz="4" w:space="0" w:color="auto"/>
            </w:tcBorders>
            <w:shd w:val="clear" w:color="000000" w:fill="FFFFFF"/>
            <w:vAlign w:val="center"/>
          </w:tcPr>
          <w:p w14:paraId="4BE3A5F4" w14:textId="250DFE0D" w:rsidR="00B63215" w:rsidRPr="00B63215" w:rsidRDefault="00B63215" w:rsidP="00B63215">
            <w:pPr>
              <w:spacing w:line="240" w:lineRule="exact"/>
              <w:jc w:val="left"/>
              <w:rPr>
                <w:sz w:val="20"/>
                <w:szCs w:val="20"/>
              </w:rPr>
            </w:pPr>
            <w:r>
              <w:rPr>
                <w:rFonts w:hint="eastAsia"/>
                <w:sz w:val="20"/>
                <w:szCs w:val="20"/>
              </w:rPr>
              <w:t>建設課、危機管理課</w:t>
            </w:r>
          </w:p>
        </w:tc>
        <w:tc>
          <w:tcPr>
            <w:tcW w:w="888" w:type="dxa"/>
            <w:tcBorders>
              <w:top w:val="nil"/>
              <w:left w:val="nil"/>
              <w:bottom w:val="single" w:sz="4" w:space="0" w:color="auto"/>
              <w:right w:val="single" w:sz="4" w:space="0" w:color="auto"/>
            </w:tcBorders>
            <w:shd w:val="clear" w:color="000000" w:fill="D9D9D9"/>
            <w:noWrap/>
            <w:vAlign w:val="center"/>
            <w:hideMark/>
          </w:tcPr>
          <w:p w14:paraId="7762509D"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88" w:type="dxa"/>
            <w:tcBorders>
              <w:top w:val="nil"/>
              <w:left w:val="nil"/>
              <w:bottom w:val="single" w:sz="4" w:space="0" w:color="auto"/>
              <w:right w:val="single" w:sz="4" w:space="0" w:color="auto"/>
            </w:tcBorders>
            <w:shd w:val="clear" w:color="000000" w:fill="D9D9D9"/>
            <w:noWrap/>
            <w:vAlign w:val="center"/>
            <w:hideMark/>
          </w:tcPr>
          <w:p w14:paraId="11BB821C"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76" w:type="dxa"/>
            <w:tcBorders>
              <w:top w:val="nil"/>
              <w:left w:val="nil"/>
              <w:bottom w:val="single" w:sz="4" w:space="0" w:color="auto"/>
              <w:right w:val="single" w:sz="4" w:space="0" w:color="auto"/>
            </w:tcBorders>
            <w:shd w:val="clear" w:color="000000" w:fill="FFFFFF"/>
            <w:noWrap/>
            <w:vAlign w:val="center"/>
            <w:hideMark/>
          </w:tcPr>
          <w:p w14:paraId="617B3560" w14:textId="77777777" w:rsidR="00B63215" w:rsidRPr="00B63215" w:rsidRDefault="00B63215" w:rsidP="00B63215">
            <w:pPr>
              <w:spacing w:line="240" w:lineRule="exact"/>
              <w:rPr>
                <w:sz w:val="20"/>
                <w:szCs w:val="20"/>
              </w:rPr>
            </w:pPr>
            <w:r w:rsidRPr="00B63215">
              <w:rPr>
                <w:rFonts w:hint="eastAsia"/>
                <w:sz w:val="20"/>
                <w:szCs w:val="20"/>
              </w:rPr>
              <w:t xml:space="preserve">　</w:t>
            </w:r>
          </w:p>
        </w:tc>
      </w:tr>
      <w:tr w:rsidR="00B63215" w:rsidRPr="00B63215" w14:paraId="0D3ECB74"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336C663A" w14:textId="77777777" w:rsidR="00B63215" w:rsidRPr="00B63215" w:rsidRDefault="00B63215" w:rsidP="00B63215">
            <w:pPr>
              <w:spacing w:line="240" w:lineRule="exact"/>
              <w:rPr>
                <w:sz w:val="20"/>
                <w:szCs w:val="20"/>
              </w:rPr>
            </w:pPr>
          </w:p>
        </w:tc>
        <w:tc>
          <w:tcPr>
            <w:tcW w:w="404" w:type="dxa"/>
            <w:tcBorders>
              <w:top w:val="nil"/>
              <w:left w:val="nil"/>
              <w:right w:val="single" w:sz="4" w:space="0" w:color="auto"/>
            </w:tcBorders>
            <w:shd w:val="clear" w:color="000000" w:fill="FFFFFF"/>
            <w:noWrap/>
            <w:vAlign w:val="center"/>
          </w:tcPr>
          <w:p w14:paraId="609A9BD4" w14:textId="77777777" w:rsidR="00B63215" w:rsidRPr="00B63215" w:rsidRDefault="00B63215" w:rsidP="00B63215">
            <w:pPr>
              <w:spacing w:line="240" w:lineRule="exact"/>
              <w:rPr>
                <w:sz w:val="20"/>
                <w:szCs w:val="20"/>
              </w:rPr>
            </w:pPr>
          </w:p>
        </w:tc>
        <w:tc>
          <w:tcPr>
            <w:tcW w:w="404" w:type="dxa"/>
            <w:tcBorders>
              <w:top w:val="nil"/>
              <w:left w:val="nil"/>
              <w:right w:val="single" w:sz="4" w:space="0" w:color="auto"/>
            </w:tcBorders>
            <w:shd w:val="clear" w:color="000000" w:fill="FFFFFF"/>
            <w:noWrap/>
            <w:vAlign w:val="center"/>
          </w:tcPr>
          <w:p w14:paraId="26590F46" w14:textId="77777777" w:rsidR="00B63215" w:rsidRPr="00B63215" w:rsidRDefault="00B63215" w:rsidP="00B63215">
            <w:pPr>
              <w:spacing w:line="240" w:lineRule="exact"/>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41ABC28D" w14:textId="3B68F54E" w:rsidR="00B63215" w:rsidRDefault="00B63215" w:rsidP="00B63215">
            <w:pPr>
              <w:spacing w:line="240" w:lineRule="exact"/>
              <w:jc w:val="left"/>
              <w:rPr>
                <w:sz w:val="20"/>
                <w:szCs w:val="20"/>
              </w:rPr>
            </w:pPr>
            <w:r>
              <w:rPr>
                <w:rFonts w:hint="eastAsia"/>
                <w:sz w:val="20"/>
                <w:szCs w:val="20"/>
              </w:rPr>
              <w:t>○民有地の建設候補地の抽出</w:t>
            </w:r>
          </w:p>
        </w:tc>
        <w:tc>
          <w:tcPr>
            <w:tcW w:w="2222" w:type="dxa"/>
            <w:tcBorders>
              <w:top w:val="nil"/>
              <w:left w:val="nil"/>
              <w:bottom w:val="single" w:sz="4" w:space="0" w:color="auto"/>
              <w:right w:val="single" w:sz="4" w:space="0" w:color="auto"/>
            </w:tcBorders>
            <w:shd w:val="clear" w:color="000000" w:fill="FFFFFF"/>
            <w:vAlign w:val="center"/>
          </w:tcPr>
          <w:p w14:paraId="7553780E" w14:textId="5855B296" w:rsidR="00B63215" w:rsidRPr="00B63215" w:rsidRDefault="00B63215" w:rsidP="00B63215">
            <w:pPr>
              <w:spacing w:line="240" w:lineRule="exact"/>
              <w:jc w:val="left"/>
              <w:rPr>
                <w:sz w:val="20"/>
                <w:szCs w:val="20"/>
              </w:rPr>
            </w:pPr>
            <w:r>
              <w:rPr>
                <w:rFonts w:hint="eastAsia"/>
                <w:sz w:val="20"/>
                <w:szCs w:val="20"/>
              </w:rPr>
              <w:t>建設課、危機管理課</w:t>
            </w:r>
          </w:p>
        </w:tc>
        <w:tc>
          <w:tcPr>
            <w:tcW w:w="888" w:type="dxa"/>
            <w:tcBorders>
              <w:top w:val="nil"/>
              <w:left w:val="nil"/>
              <w:bottom w:val="single" w:sz="4" w:space="0" w:color="auto"/>
              <w:right w:val="single" w:sz="4" w:space="0" w:color="auto"/>
            </w:tcBorders>
            <w:shd w:val="clear" w:color="000000" w:fill="D9D9D9"/>
            <w:noWrap/>
            <w:vAlign w:val="center"/>
          </w:tcPr>
          <w:p w14:paraId="1E31B350" w14:textId="77777777" w:rsidR="00B63215" w:rsidRPr="00B63215" w:rsidRDefault="00B63215" w:rsidP="00B63215">
            <w:pPr>
              <w:spacing w:line="240" w:lineRule="exact"/>
              <w:rPr>
                <w:sz w:val="20"/>
                <w:szCs w:val="20"/>
              </w:rPr>
            </w:pPr>
          </w:p>
        </w:tc>
        <w:tc>
          <w:tcPr>
            <w:tcW w:w="888" w:type="dxa"/>
            <w:tcBorders>
              <w:top w:val="nil"/>
              <w:left w:val="nil"/>
              <w:bottom w:val="single" w:sz="4" w:space="0" w:color="auto"/>
              <w:right w:val="single" w:sz="4" w:space="0" w:color="auto"/>
            </w:tcBorders>
            <w:shd w:val="clear" w:color="000000" w:fill="D9D9D9"/>
            <w:noWrap/>
            <w:vAlign w:val="center"/>
          </w:tcPr>
          <w:p w14:paraId="73B8D236" w14:textId="77777777" w:rsidR="00B63215" w:rsidRPr="00B63215" w:rsidRDefault="00B63215" w:rsidP="00B63215">
            <w:pPr>
              <w:spacing w:line="240" w:lineRule="exact"/>
              <w:rPr>
                <w:sz w:val="20"/>
                <w:szCs w:val="20"/>
              </w:rPr>
            </w:pPr>
          </w:p>
        </w:tc>
        <w:tc>
          <w:tcPr>
            <w:tcW w:w="876" w:type="dxa"/>
            <w:tcBorders>
              <w:top w:val="nil"/>
              <w:left w:val="nil"/>
              <w:bottom w:val="single" w:sz="4" w:space="0" w:color="auto"/>
              <w:right w:val="single" w:sz="4" w:space="0" w:color="auto"/>
            </w:tcBorders>
            <w:shd w:val="clear" w:color="000000" w:fill="FFFFFF"/>
            <w:noWrap/>
            <w:vAlign w:val="center"/>
          </w:tcPr>
          <w:p w14:paraId="14654CC5" w14:textId="77777777" w:rsidR="00B63215" w:rsidRPr="00B63215" w:rsidRDefault="00B63215" w:rsidP="00B63215">
            <w:pPr>
              <w:spacing w:line="240" w:lineRule="exact"/>
              <w:rPr>
                <w:sz w:val="20"/>
                <w:szCs w:val="20"/>
              </w:rPr>
            </w:pPr>
          </w:p>
        </w:tc>
      </w:tr>
      <w:tr w:rsidR="00B63215" w:rsidRPr="00B63215" w14:paraId="55C736FA"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7A503EBD" w14:textId="77777777" w:rsidR="00B63215" w:rsidRPr="00B63215" w:rsidRDefault="00B63215" w:rsidP="00C7437C">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tcPr>
          <w:p w14:paraId="7383D2CA" w14:textId="77777777" w:rsidR="00B63215" w:rsidRPr="00B63215" w:rsidRDefault="00B63215" w:rsidP="00C7437C">
            <w:pPr>
              <w:spacing w:line="240" w:lineRule="exact"/>
              <w:jc w:val="center"/>
              <w:rPr>
                <w:sz w:val="20"/>
                <w:szCs w:val="20"/>
              </w:rPr>
            </w:pPr>
          </w:p>
        </w:tc>
        <w:tc>
          <w:tcPr>
            <w:tcW w:w="404" w:type="dxa"/>
            <w:tcBorders>
              <w:top w:val="nil"/>
              <w:left w:val="nil"/>
              <w:bottom w:val="nil"/>
              <w:right w:val="single" w:sz="4" w:space="0" w:color="auto"/>
            </w:tcBorders>
            <w:shd w:val="clear" w:color="000000" w:fill="FFFFFF"/>
            <w:noWrap/>
            <w:vAlign w:val="center"/>
          </w:tcPr>
          <w:p w14:paraId="233A9296" w14:textId="77777777" w:rsidR="00B63215" w:rsidRPr="00B63215" w:rsidRDefault="00B63215" w:rsidP="00C7437C">
            <w:pPr>
              <w:spacing w:line="240" w:lineRule="exact"/>
              <w:jc w:val="center"/>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19163A12" w14:textId="67919D8C" w:rsidR="00B63215" w:rsidRPr="00B63215" w:rsidRDefault="00B63215" w:rsidP="00C7437C">
            <w:pPr>
              <w:spacing w:line="240" w:lineRule="exact"/>
              <w:jc w:val="left"/>
              <w:rPr>
                <w:sz w:val="20"/>
                <w:szCs w:val="20"/>
              </w:rPr>
            </w:pPr>
            <w:r>
              <w:rPr>
                <w:rFonts w:hint="eastAsia"/>
                <w:sz w:val="20"/>
                <w:szCs w:val="20"/>
              </w:rPr>
              <w:t>…</w:t>
            </w:r>
          </w:p>
        </w:tc>
        <w:tc>
          <w:tcPr>
            <w:tcW w:w="2222" w:type="dxa"/>
            <w:tcBorders>
              <w:top w:val="nil"/>
              <w:left w:val="nil"/>
              <w:bottom w:val="single" w:sz="4" w:space="0" w:color="auto"/>
              <w:right w:val="single" w:sz="4" w:space="0" w:color="auto"/>
            </w:tcBorders>
            <w:shd w:val="clear" w:color="000000" w:fill="FFFFFF"/>
            <w:vAlign w:val="center"/>
          </w:tcPr>
          <w:p w14:paraId="04BE7326" w14:textId="0AFE7A3D" w:rsidR="00B63215" w:rsidRPr="00B63215" w:rsidRDefault="00772EFC" w:rsidP="00C7437C">
            <w:pPr>
              <w:spacing w:line="240" w:lineRule="exact"/>
              <w:jc w:val="left"/>
              <w:rPr>
                <w:sz w:val="20"/>
                <w:szCs w:val="20"/>
              </w:rPr>
            </w:pPr>
            <w:r>
              <w:rPr>
                <w:rFonts w:hint="eastAsia"/>
                <w:sz w:val="20"/>
                <w:szCs w:val="20"/>
              </w:rPr>
              <w:t>…</w:t>
            </w:r>
          </w:p>
        </w:tc>
        <w:tc>
          <w:tcPr>
            <w:tcW w:w="888" w:type="dxa"/>
            <w:tcBorders>
              <w:top w:val="nil"/>
              <w:left w:val="nil"/>
              <w:bottom w:val="single" w:sz="4" w:space="0" w:color="auto"/>
              <w:right w:val="single" w:sz="4" w:space="0" w:color="auto"/>
            </w:tcBorders>
            <w:shd w:val="clear" w:color="auto" w:fill="auto"/>
            <w:noWrap/>
            <w:vAlign w:val="center"/>
            <w:hideMark/>
          </w:tcPr>
          <w:p w14:paraId="19542B89" w14:textId="77777777" w:rsidR="00B63215" w:rsidRPr="00B63215" w:rsidRDefault="00B63215" w:rsidP="00C7437C">
            <w:pPr>
              <w:spacing w:line="240" w:lineRule="exact"/>
              <w:jc w:val="center"/>
              <w:rPr>
                <w:sz w:val="20"/>
                <w:szCs w:val="20"/>
              </w:rPr>
            </w:pPr>
          </w:p>
        </w:tc>
        <w:tc>
          <w:tcPr>
            <w:tcW w:w="888" w:type="dxa"/>
            <w:tcBorders>
              <w:top w:val="nil"/>
              <w:left w:val="nil"/>
              <w:bottom w:val="single" w:sz="4" w:space="0" w:color="auto"/>
              <w:right w:val="single" w:sz="4" w:space="0" w:color="auto"/>
            </w:tcBorders>
            <w:shd w:val="clear" w:color="auto" w:fill="auto"/>
            <w:noWrap/>
            <w:vAlign w:val="center"/>
            <w:hideMark/>
          </w:tcPr>
          <w:p w14:paraId="4D16D91F" w14:textId="77777777" w:rsidR="00B63215" w:rsidRPr="00B63215" w:rsidRDefault="00B63215" w:rsidP="00C7437C">
            <w:pPr>
              <w:spacing w:line="240" w:lineRule="exact"/>
              <w:jc w:val="center"/>
              <w:rPr>
                <w:sz w:val="20"/>
                <w:szCs w:val="20"/>
              </w:rPr>
            </w:pPr>
          </w:p>
        </w:tc>
        <w:tc>
          <w:tcPr>
            <w:tcW w:w="876" w:type="dxa"/>
            <w:tcBorders>
              <w:top w:val="nil"/>
              <w:left w:val="nil"/>
              <w:bottom w:val="single" w:sz="4" w:space="0" w:color="auto"/>
              <w:right w:val="single" w:sz="4" w:space="0" w:color="auto"/>
            </w:tcBorders>
            <w:shd w:val="clear" w:color="auto" w:fill="auto"/>
            <w:noWrap/>
            <w:vAlign w:val="center"/>
            <w:hideMark/>
          </w:tcPr>
          <w:p w14:paraId="00945681" w14:textId="77777777" w:rsidR="00B63215" w:rsidRPr="00B63215" w:rsidRDefault="00B63215" w:rsidP="00C7437C">
            <w:pPr>
              <w:spacing w:line="240" w:lineRule="exact"/>
              <w:jc w:val="center"/>
              <w:rPr>
                <w:sz w:val="20"/>
                <w:szCs w:val="20"/>
              </w:rPr>
            </w:pPr>
          </w:p>
        </w:tc>
      </w:tr>
      <w:tr w:rsidR="00B63215" w:rsidRPr="00B63215" w14:paraId="1988E83C"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0C7BE881" w14:textId="2DBF4210" w:rsidR="00B63215" w:rsidRPr="00B63215" w:rsidRDefault="00B63215" w:rsidP="00B63215">
            <w:pPr>
              <w:spacing w:line="240" w:lineRule="exact"/>
              <w:rPr>
                <w:sz w:val="20"/>
                <w:szCs w:val="20"/>
              </w:rPr>
            </w:pPr>
          </w:p>
        </w:tc>
        <w:tc>
          <w:tcPr>
            <w:tcW w:w="8611" w:type="dxa"/>
            <w:gridSpan w:val="7"/>
            <w:tcBorders>
              <w:top w:val="single" w:sz="4" w:space="0" w:color="auto"/>
              <w:left w:val="nil"/>
              <w:bottom w:val="single" w:sz="4" w:space="0" w:color="auto"/>
              <w:right w:val="single" w:sz="4" w:space="0" w:color="000000"/>
            </w:tcBorders>
            <w:shd w:val="clear" w:color="000000" w:fill="DAF2D0"/>
            <w:noWrap/>
            <w:vAlign w:val="center"/>
            <w:hideMark/>
          </w:tcPr>
          <w:p w14:paraId="089364A6" w14:textId="1276EFA4" w:rsidR="00B63215" w:rsidRPr="00B63215" w:rsidRDefault="00B63215" w:rsidP="00B63215">
            <w:pPr>
              <w:spacing w:line="240" w:lineRule="exact"/>
              <w:jc w:val="left"/>
              <w:rPr>
                <w:sz w:val="20"/>
                <w:szCs w:val="20"/>
              </w:rPr>
            </w:pPr>
            <w:r w:rsidRPr="00B63215">
              <w:rPr>
                <w:rFonts w:hint="eastAsia"/>
                <w:sz w:val="20"/>
                <w:szCs w:val="20"/>
              </w:rPr>
              <w:t xml:space="preserve">方針２　</w:t>
            </w:r>
            <w:r>
              <w:rPr>
                <w:rFonts w:hint="eastAsia"/>
                <w:sz w:val="20"/>
                <w:szCs w:val="20"/>
              </w:rPr>
              <w:t>恒久住宅の供給・再建</w:t>
            </w:r>
          </w:p>
        </w:tc>
      </w:tr>
      <w:tr w:rsidR="00B63215" w:rsidRPr="00B63215" w14:paraId="1A550C30" w14:textId="77777777" w:rsidTr="00B63215">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3441F48E" w14:textId="1D5625F3" w:rsidR="00B63215" w:rsidRPr="00B63215" w:rsidRDefault="00B63215" w:rsidP="00B63215">
            <w:pPr>
              <w:spacing w:line="240" w:lineRule="exact"/>
              <w:rPr>
                <w:sz w:val="20"/>
                <w:szCs w:val="20"/>
              </w:rPr>
            </w:pPr>
          </w:p>
        </w:tc>
        <w:tc>
          <w:tcPr>
            <w:tcW w:w="404" w:type="dxa"/>
            <w:tcBorders>
              <w:top w:val="nil"/>
              <w:left w:val="nil"/>
              <w:bottom w:val="nil"/>
              <w:right w:val="single" w:sz="4" w:space="0" w:color="auto"/>
            </w:tcBorders>
            <w:shd w:val="clear" w:color="000000" w:fill="FFFFFF"/>
            <w:noWrap/>
            <w:vAlign w:val="center"/>
          </w:tcPr>
          <w:p w14:paraId="614FAC3F" w14:textId="035A52C1" w:rsidR="00B63215" w:rsidRPr="00B63215" w:rsidRDefault="00B63215" w:rsidP="00B63215">
            <w:pPr>
              <w:spacing w:line="240" w:lineRule="exact"/>
              <w:rPr>
                <w:sz w:val="20"/>
                <w:szCs w:val="20"/>
              </w:rPr>
            </w:pPr>
          </w:p>
        </w:tc>
        <w:tc>
          <w:tcPr>
            <w:tcW w:w="3333" w:type="dxa"/>
            <w:gridSpan w:val="2"/>
            <w:tcBorders>
              <w:top w:val="nil"/>
              <w:left w:val="nil"/>
              <w:bottom w:val="single" w:sz="4" w:space="0" w:color="auto"/>
              <w:right w:val="single" w:sz="4" w:space="0" w:color="auto"/>
            </w:tcBorders>
            <w:shd w:val="clear" w:color="000000" w:fill="FFFFFF"/>
            <w:noWrap/>
            <w:vAlign w:val="center"/>
            <w:hideMark/>
          </w:tcPr>
          <w:p w14:paraId="53200D31" w14:textId="3686A852" w:rsidR="00B63215" w:rsidRPr="00B63215" w:rsidRDefault="00B63215" w:rsidP="00B63215">
            <w:pPr>
              <w:spacing w:line="240" w:lineRule="exact"/>
              <w:jc w:val="left"/>
              <w:rPr>
                <w:sz w:val="20"/>
                <w:szCs w:val="20"/>
              </w:rPr>
            </w:pPr>
            <w:r w:rsidRPr="00B63215">
              <w:rPr>
                <w:rFonts w:hint="eastAsia"/>
                <w:sz w:val="20"/>
                <w:szCs w:val="20"/>
              </w:rPr>
              <w:t>①</w:t>
            </w:r>
            <w:r>
              <w:rPr>
                <w:rFonts w:hint="eastAsia"/>
                <w:sz w:val="20"/>
                <w:szCs w:val="20"/>
              </w:rPr>
              <w:t>事前復興まちづくり計画の策定</w:t>
            </w:r>
          </w:p>
        </w:tc>
        <w:tc>
          <w:tcPr>
            <w:tcW w:w="2222" w:type="dxa"/>
            <w:tcBorders>
              <w:top w:val="nil"/>
              <w:left w:val="nil"/>
              <w:bottom w:val="single" w:sz="4" w:space="0" w:color="auto"/>
              <w:right w:val="single" w:sz="4" w:space="0" w:color="auto"/>
            </w:tcBorders>
            <w:shd w:val="clear" w:color="000000" w:fill="FFFFFF"/>
            <w:vAlign w:val="center"/>
            <w:hideMark/>
          </w:tcPr>
          <w:p w14:paraId="0FA6FA9A" w14:textId="66F419A5" w:rsidR="00B63215" w:rsidRPr="00B63215" w:rsidRDefault="00B63215" w:rsidP="00B63215">
            <w:pPr>
              <w:spacing w:line="240" w:lineRule="exact"/>
              <w:jc w:val="left"/>
              <w:rPr>
                <w:sz w:val="20"/>
                <w:szCs w:val="20"/>
              </w:rPr>
            </w:pPr>
          </w:p>
        </w:tc>
        <w:tc>
          <w:tcPr>
            <w:tcW w:w="888" w:type="dxa"/>
            <w:tcBorders>
              <w:top w:val="nil"/>
              <w:left w:val="nil"/>
              <w:bottom w:val="single" w:sz="4" w:space="0" w:color="auto"/>
              <w:right w:val="single" w:sz="4" w:space="0" w:color="auto"/>
            </w:tcBorders>
            <w:shd w:val="clear" w:color="000000" w:fill="FFFFFF"/>
            <w:noWrap/>
            <w:vAlign w:val="center"/>
            <w:hideMark/>
          </w:tcPr>
          <w:p w14:paraId="13E8ABB5"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88" w:type="dxa"/>
            <w:tcBorders>
              <w:top w:val="nil"/>
              <w:left w:val="nil"/>
              <w:bottom w:val="single" w:sz="4" w:space="0" w:color="auto"/>
              <w:right w:val="single" w:sz="4" w:space="0" w:color="auto"/>
            </w:tcBorders>
            <w:shd w:val="clear" w:color="000000" w:fill="FFFFFF"/>
            <w:noWrap/>
            <w:vAlign w:val="center"/>
            <w:hideMark/>
          </w:tcPr>
          <w:p w14:paraId="600FF659"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76" w:type="dxa"/>
            <w:tcBorders>
              <w:top w:val="nil"/>
              <w:left w:val="nil"/>
              <w:bottom w:val="single" w:sz="4" w:space="0" w:color="auto"/>
              <w:right w:val="single" w:sz="4" w:space="0" w:color="auto"/>
            </w:tcBorders>
            <w:shd w:val="clear" w:color="000000" w:fill="FFFFFF"/>
            <w:noWrap/>
            <w:vAlign w:val="center"/>
            <w:hideMark/>
          </w:tcPr>
          <w:p w14:paraId="5F6AABFE" w14:textId="77777777" w:rsidR="00B63215" w:rsidRPr="00B63215" w:rsidRDefault="00B63215" w:rsidP="00B63215">
            <w:pPr>
              <w:spacing w:line="240" w:lineRule="exact"/>
              <w:rPr>
                <w:sz w:val="20"/>
                <w:szCs w:val="20"/>
              </w:rPr>
            </w:pPr>
            <w:r w:rsidRPr="00B63215">
              <w:rPr>
                <w:rFonts w:hint="eastAsia"/>
                <w:sz w:val="20"/>
                <w:szCs w:val="20"/>
              </w:rPr>
              <w:t xml:space="preserve">　</w:t>
            </w:r>
          </w:p>
        </w:tc>
      </w:tr>
      <w:tr w:rsidR="00B63215" w:rsidRPr="00B63215" w14:paraId="743FBF53" w14:textId="77777777" w:rsidTr="00772EFC">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4BC149E7" w14:textId="0CFA8F5B" w:rsidR="00B63215" w:rsidRPr="00B63215" w:rsidRDefault="00B63215" w:rsidP="00B63215">
            <w:pPr>
              <w:spacing w:line="240" w:lineRule="exact"/>
              <w:rPr>
                <w:sz w:val="20"/>
                <w:szCs w:val="20"/>
              </w:rPr>
            </w:pPr>
          </w:p>
        </w:tc>
        <w:tc>
          <w:tcPr>
            <w:tcW w:w="404" w:type="dxa"/>
            <w:tcBorders>
              <w:top w:val="nil"/>
              <w:left w:val="nil"/>
              <w:bottom w:val="nil"/>
              <w:right w:val="single" w:sz="4" w:space="0" w:color="auto"/>
            </w:tcBorders>
            <w:shd w:val="clear" w:color="000000" w:fill="FFFFFF"/>
            <w:noWrap/>
            <w:vAlign w:val="center"/>
          </w:tcPr>
          <w:p w14:paraId="513D1329" w14:textId="3B256E89" w:rsidR="00B63215" w:rsidRPr="00B63215" w:rsidRDefault="00B63215" w:rsidP="00B63215">
            <w:pPr>
              <w:spacing w:line="240" w:lineRule="exact"/>
              <w:rPr>
                <w:sz w:val="20"/>
                <w:szCs w:val="20"/>
              </w:rPr>
            </w:pPr>
          </w:p>
        </w:tc>
        <w:tc>
          <w:tcPr>
            <w:tcW w:w="404" w:type="dxa"/>
            <w:tcBorders>
              <w:top w:val="nil"/>
              <w:left w:val="nil"/>
              <w:right w:val="single" w:sz="4" w:space="0" w:color="auto"/>
            </w:tcBorders>
            <w:shd w:val="clear" w:color="000000" w:fill="FFFFFF"/>
            <w:noWrap/>
            <w:vAlign w:val="center"/>
          </w:tcPr>
          <w:p w14:paraId="2F14E97B" w14:textId="260E4EFE" w:rsidR="00B63215" w:rsidRPr="00B63215" w:rsidRDefault="00B63215" w:rsidP="00B63215">
            <w:pPr>
              <w:spacing w:line="240" w:lineRule="exact"/>
              <w:rPr>
                <w:sz w:val="20"/>
                <w:szCs w:val="20"/>
              </w:rPr>
            </w:pPr>
          </w:p>
        </w:tc>
        <w:tc>
          <w:tcPr>
            <w:tcW w:w="2929" w:type="dxa"/>
            <w:tcBorders>
              <w:top w:val="nil"/>
              <w:left w:val="nil"/>
              <w:bottom w:val="single" w:sz="4" w:space="0" w:color="auto"/>
              <w:right w:val="single" w:sz="4" w:space="0" w:color="auto"/>
            </w:tcBorders>
            <w:shd w:val="clear" w:color="000000" w:fill="FFFFFF"/>
            <w:vAlign w:val="center"/>
          </w:tcPr>
          <w:p w14:paraId="504DE880" w14:textId="3F871DE3" w:rsidR="00B63215" w:rsidRPr="00B63215" w:rsidRDefault="00B63215" w:rsidP="00B63215">
            <w:pPr>
              <w:spacing w:line="240" w:lineRule="exact"/>
              <w:jc w:val="left"/>
              <w:rPr>
                <w:sz w:val="20"/>
                <w:szCs w:val="20"/>
              </w:rPr>
            </w:pPr>
            <w:r>
              <w:rPr>
                <w:rFonts w:hint="eastAsia"/>
                <w:sz w:val="20"/>
                <w:szCs w:val="20"/>
              </w:rPr>
              <w:t>○事前復興まちづくり計画の策定</w:t>
            </w:r>
          </w:p>
        </w:tc>
        <w:tc>
          <w:tcPr>
            <w:tcW w:w="2222" w:type="dxa"/>
            <w:tcBorders>
              <w:top w:val="nil"/>
              <w:left w:val="nil"/>
              <w:bottom w:val="single" w:sz="4" w:space="0" w:color="auto"/>
              <w:right w:val="single" w:sz="4" w:space="0" w:color="auto"/>
            </w:tcBorders>
            <w:shd w:val="clear" w:color="000000" w:fill="FFFFFF"/>
            <w:vAlign w:val="center"/>
          </w:tcPr>
          <w:p w14:paraId="57DD6804" w14:textId="0417DC6D" w:rsidR="00B63215" w:rsidRPr="00B63215" w:rsidRDefault="00B63215" w:rsidP="00B63215">
            <w:pPr>
              <w:spacing w:line="240" w:lineRule="exact"/>
              <w:jc w:val="left"/>
              <w:rPr>
                <w:sz w:val="20"/>
                <w:szCs w:val="20"/>
              </w:rPr>
            </w:pPr>
            <w:r>
              <w:rPr>
                <w:rFonts w:hint="eastAsia"/>
                <w:sz w:val="20"/>
                <w:szCs w:val="20"/>
              </w:rPr>
              <w:t>危機管理課、都市計画課</w:t>
            </w:r>
          </w:p>
        </w:tc>
        <w:tc>
          <w:tcPr>
            <w:tcW w:w="888" w:type="dxa"/>
            <w:tcBorders>
              <w:top w:val="nil"/>
              <w:left w:val="nil"/>
              <w:bottom w:val="single" w:sz="4" w:space="0" w:color="auto"/>
              <w:right w:val="single" w:sz="4" w:space="0" w:color="auto"/>
            </w:tcBorders>
            <w:shd w:val="clear" w:color="000000" w:fill="D9D9D9"/>
            <w:noWrap/>
            <w:vAlign w:val="center"/>
            <w:hideMark/>
          </w:tcPr>
          <w:p w14:paraId="63EC4269"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88" w:type="dxa"/>
            <w:tcBorders>
              <w:top w:val="nil"/>
              <w:left w:val="nil"/>
              <w:bottom w:val="single" w:sz="4" w:space="0" w:color="auto"/>
              <w:right w:val="single" w:sz="4" w:space="0" w:color="auto"/>
            </w:tcBorders>
            <w:shd w:val="clear" w:color="000000" w:fill="D9D9D9"/>
            <w:noWrap/>
            <w:vAlign w:val="center"/>
            <w:hideMark/>
          </w:tcPr>
          <w:p w14:paraId="79BC91A1" w14:textId="77777777" w:rsidR="00B63215" w:rsidRPr="00B63215" w:rsidRDefault="00B63215" w:rsidP="00B63215">
            <w:pPr>
              <w:spacing w:line="240" w:lineRule="exact"/>
              <w:rPr>
                <w:sz w:val="20"/>
                <w:szCs w:val="20"/>
              </w:rPr>
            </w:pPr>
            <w:r w:rsidRPr="00B63215">
              <w:rPr>
                <w:rFonts w:hint="eastAsia"/>
                <w:sz w:val="20"/>
                <w:szCs w:val="2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522BC55F" w14:textId="77777777" w:rsidR="00B63215" w:rsidRPr="00B63215" w:rsidRDefault="00B63215" w:rsidP="00B63215">
            <w:pPr>
              <w:spacing w:line="240" w:lineRule="exact"/>
              <w:rPr>
                <w:sz w:val="20"/>
                <w:szCs w:val="20"/>
              </w:rPr>
            </w:pPr>
            <w:r w:rsidRPr="00B63215">
              <w:rPr>
                <w:rFonts w:hint="eastAsia"/>
                <w:sz w:val="20"/>
                <w:szCs w:val="20"/>
              </w:rPr>
              <w:t xml:space="preserve">　</w:t>
            </w:r>
          </w:p>
        </w:tc>
      </w:tr>
      <w:tr w:rsidR="00B63215" w:rsidRPr="00B63215" w14:paraId="36946346" w14:textId="77777777" w:rsidTr="00772EFC">
        <w:trPr>
          <w:trHeight w:val="315"/>
        </w:trPr>
        <w:tc>
          <w:tcPr>
            <w:tcW w:w="399" w:type="dxa"/>
            <w:tcBorders>
              <w:top w:val="nil"/>
              <w:left w:val="single" w:sz="4" w:space="0" w:color="auto"/>
              <w:bottom w:val="nil"/>
              <w:right w:val="single" w:sz="4" w:space="0" w:color="auto"/>
            </w:tcBorders>
            <w:shd w:val="clear" w:color="000000" w:fill="FFFFFF"/>
            <w:noWrap/>
            <w:vAlign w:val="center"/>
          </w:tcPr>
          <w:p w14:paraId="2981C87A" w14:textId="77777777" w:rsidR="00B63215" w:rsidRPr="00B63215" w:rsidRDefault="00B63215" w:rsidP="00B63215">
            <w:pPr>
              <w:spacing w:line="240" w:lineRule="exact"/>
              <w:rPr>
                <w:sz w:val="20"/>
                <w:szCs w:val="20"/>
              </w:rPr>
            </w:pPr>
          </w:p>
        </w:tc>
        <w:tc>
          <w:tcPr>
            <w:tcW w:w="404" w:type="dxa"/>
            <w:tcBorders>
              <w:top w:val="nil"/>
              <w:left w:val="nil"/>
              <w:bottom w:val="nil"/>
              <w:right w:val="single" w:sz="4" w:space="0" w:color="auto"/>
            </w:tcBorders>
            <w:shd w:val="clear" w:color="000000" w:fill="FFFFFF"/>
            <w:noWrap/>
            <w:vAlign w:val="center"/>
          </w:tcPr>
          <w:p w14:paraId="72F4C2AA" w14:textId="77777777" w:rsidR="00B63215" w:rsidRPr="00B63215" w:rsidRDefault="00B63215" w:rsidP="00B63215">
            <w:pPr>
              <w:spacing w:line="240" w:lineRule="exact"/>
              <w:rPr>
                <w:sz w:val="20"/>
                <w:szCs w:val="20"/>
              </w:rPr>
            </w:pPr>
          </w:p>
        </w:tc>
        <w:tc>
          <w:tcPr>
            <w:tcW w:w="404" w:type="dxa"/>
            <w:tcBorders>
              <w:top w:val="nil"/>
              <w:left w:val="nil"/>
              <w:bottom w:val="single" w:sz="4" w:space="0" w:color="auto"/>
              <w:right w:val="single" w:sz="4" w:space="0" w:color="auto"/>
            </w:tcBorders>
            <w:shd w:val="clear" w:color="000000" w:fill="FFFFFF"/>
            <w:noWrap/>
            <w:vAlign w:val="center"/>
          </w:tcPr>
          <w:p w14:paraId="32DCE580" w14:textId="77777777" w:rsidR="00B63215" w:rsidRPr="00B63215" w:rsidRDefault="00B63215" w:rsidP="00B63215">
            <w:pPr>
              <w:spacing w:line="240" w:lineRule="exact"/>
              <w:rPr>
                <w:sz w:val="20"/>
                <w:szCs w:val="20"/>
              </w:rPr>
            </w:pPr>
          </w:p>
        </w:tc>
        <w:tc>
          <w:tcPr>
            <w:tcW w:w="2929" w:type="dxa"/>
            <w:tcBorders>
              <w:top w:val="nil"/>
              <w:left w:val="nil"/>
              <w:bottom w:val="single" w:sz="4" w:space="0" w:color="auto"/>
              <w:right w:val="single" w:sz="4" w:space="0" w:color="auto"/>
            </w:tcBorders>
            <w:shd w:val="clear" w:color="000000" w:fill="FFFFFF"/>
            <w:vAlign w:val="center"/>
            <w:hideMark/>
          </w:tcPr>
          <w:p w14:paraId="5F5D2F26" w14:textId="77777777" w:rsidR="00B63215" w:rsidRPr="00B63215" w:rsidRDefault="00B63215" w:rsidP="00C7437C">
            <w:pPr>
              <w:spacing w:line="240" w:lineRule="exact"/>
              <w:jc w:val="left"/>
              <w:rPr>
                <w:sz w:val="20"/>
                <w:szCs w:val="20"/>
              </w:rPr>
            </w:pPr>
            <w:r>
              <w:rPr>
                <w:rFonts w:hint="eastAsia"/>
                <w:sz w:val="20"/>
                <w:szCs w:val="20"/>
              </w:rPr>
              <w:t>…</w:t>
            </w:r>
          </w:p>
        </w:tc>
        <w:tc>
          <w:tcPr>
            <w:tcW w:w="2222" w:type="dxa"/>
            <w:tcBorders>
              <w:top w:val="nil"/>
              <w:left w:val="nil"/>
              <w:bottom w:val="single" w:sz="4" w:space="0" w:color="auto"/>
              <w:right w:val="single" w:sz="4" w:space="0" w:color="auto"/>
            </w:tcBorders>
            <w:shd w:val="clear" w:color="000000" w:fill="FFFFFF"/>
            <w:vAlign w:val="center"/>
            <w:hideMark/>
          </w:tcPr>
          <w:p w14:paraId="14E6A1DE" w14:textId="49E8D74F" w:rsidR="00B63215" w:rsidRPr="00B63215" w:rsidRDefault="00772EFC" w:rsidP="00C7437C">
            <w:pPr>
              <w:spacing w:line="240" w:lineRule="exact"/>
              <w:jc w:val="left"/>
              <w:rPr>
                <w:sz w:val="20"/>
                <w:szCs w:val="20"/>
              </w:rPr>
            </w:pPr>
            <w:r>
              <w:rPr>
                <w:rFonts w:hint="eastAsia"/>
                <w:sz w:val="20"/>
                <w:szCs w:val="20"/>
              </w:rPr>
              <w:t>…</w:t>
            </w:r>
          </w:p>
        </w:tc>
        <w:tc>
          <w:tcPr>
            <w:tcW w:w="888" w:type="dxa"/>
            <w:tcBorders>
              <w:top w:val="nil"/>
              <w:left w:val="nil"/>
              <w:bottom w:val="single" w:sz="4" w:space="0" w:color="auto"/>
              <w:right w:val="single" w:sz="4" w:space="0" w:color="auto"/>
            </w:tcBorders>
            <w:shd w:val="clear" w:color="auto" w:fill="auto"/>
            <w:noWrap/>
            <w:vAlign w:val="center"/>
            <w:hideMark/>
          </w:tcPr>
          <w:p w14:paraId="6EDC8C0D" w14:textId="77777777" w:rsidR="00B63215" w:rsidRPr="00B63215" w:rsidRDefault="00B63215" w:rsidP="00B63215">
            <w:pPr>
              <w:spacing w:line="240" w:lineRule="exact"/>
              <w:rPr>
                <w:sz w:val="20"/>
                <w:szCs w:val="20"/>
              </w:rPr>
            </w:pPr>
          </w:p>
        </w:tc>
        <w:tc>
          <w:tcPr>
            <w:tcW w:w="888" w:type="dxa"/>
            <w:tcBorders>
              <w:top w:val="nil"/>
              <w:left w:val="nil"/>
              <w:bottom w:val="single" w:sz="4" w:space="0" w:color="auto"/>
              <w:right w:val="single" w:sz="4" w:space="0" w:color="auto"/>
            </w:tcBorders>
            <w:shd w:val="clear" w:color="auto" w:fill="auto"/>
            <w:noWrap/>
            <w:vAlign w:val="center"/>
            <w:hideMark/>
          </w:tcPr>
          <w:p w14:paraId="1DF5B6BA" w14:textId="77777777" w:rsidR="00B63215" w:rsidRPr="00B63215" w:rsidRDefault="00B63215" w:rsidP="00B63215">
            <w:pPr>
              <w:spacing w:line="240" w:lineRule="exact"/>
              <w:rPr>
                <w:sz w:val="20"/>
                <w:szCs w:val="20"/>
              </w:rPr>
            </w:pPr>
          </w:p>
        </w:tc>
        <w:tc>
          <w:tcPr>
            <w:tcW w:w="876" w:type="dxa"/>
            <w:tcBorders>
              <w:top w:val="nil"/>
              <w:left w:val="nil"/>
              <w:bottom w:val="single" w:sz="4" w:space="0" w:color="auto"/>
              <w:right w:val="single" w:sz="4" w:space="0" w:color="auto"/>
            </w:tcBorders>
            <w:shd w:val="clear" w:color="auto" w:fill="auto"/>
            <w:noWrap/>
            <w:vAlign w:val="center"/>
            <w:hideMark/>
          </w:tcPr>
          <w:p w14:paraId="766FB58A" w14:textId="77777777" w:rsidR="00B63215" w:rsidRPr="00B63215" w:rsidRDefault="00B63215" w:rsidP="00B63215">
            <w:pPr>
              <w:spacing w:line="240" w:lineRule="exact"/>
              <w:rPr>
                <w:sz w:val="20"/>
                <w:szCs w:val="20"/>
              </w:rPr>
            </w:pPr>
          </w:p>
        </w:tc>
      </w:tr>
    </w:tbl>
    <w:p w14:paraId="394966B0" w14:textId="77777777" w:rsidR="00EF0AB5" w:rsidRDefault="00EF0AB5" w:rsidP="00EF0AB5">
      <w:pPr>
        <w:ind w:leftChars="200" w:left="403"/>
      </w:pPr>
    </w:p>
    <w:p w14:paraId="0EAFFBE7" w14:textId="75E1E900" w:rsidR="00772EFC" w:rsidRDefault="00772EFC" w:rsidP="00EF0AB5">
      <w:pPr>
        <w:ind w:leftChars="200" w:left="403"/>
      </w:pPr>
      <w:r>
        <w:br w:type="page"/>
      </w:r>
    </w:p>
    <w:p w14:paraId="7363C61D" w14:textId="6D16F2A6" w:rsidR="002272DF" w:rsidRDefault="002272DF" w:rsidP="002272DF">
      <w:pPr>
        <w:pStyle w:val="af4"/>
      </w:pPr>
      <w:bookmarkStart w:id="80" w:name="_Toc191310294"/>
      <w:r>
        <w:rPr>
          <w:rFonts w:hint="eastAsia"/>
        </w:rPr>
        <w:lastRenderedPageBreak/>
        <w:t>第５編　計画の進捗管理</w:t>
      </w:r>
      <w:bookmarkEnd w:id="80"/>
    </w:p>
    <w:p w14:paraId="55B449F5" w14:textId="75A1C3D9" w:rsidR="002272DF" w:rsidRDefault="002272DF" w:rsidP="002272DF">
      <w:pPr>
        <w:pStyle w:val="2"/>
      </w:pPr>
      <w:bookmarkStart w:id="81" w:name="_Toc191310295"/>
      <w:r w:rsidRPr="00A0055B">
        <w:rPr>
          <w:rFonts w:hint="eastAsia"/>
        </w:rPr>
        <w:t xml:space="preserve">第１章　</w:t>
      </w:r>
      <w:r>
        <w:rPr>
          <w:rFonts w:hint="eastAsia"/>
        </w:rPr>
        <w:t>計画の進捗管理と定期的な見直し</w:t>
      </w:r>
      <w:bookmarkEnd w:id="81"/>
    </w:p>
    <w:p w14:paraId="7498ABF4" w14:textId="266EB1CD" w:rsidR="00772EFC" w:rsidRDefault="00772EFC" w:rsidP="00772EFC">
      <w:pPr>
        <w:pStyle w:val="af"/>
      </w:pPr>
      <w:r>
        <w:rPr>
          <w:rFonts w:hint="eastAsia"/>
        </w:rPr>
        <w:t>復興ビジョン、事前復興まちづくり、復興プロセスで検討した復興事前準備として取</w:t>
      </w:r>
      <w:r w:rsidR="002272DF">
        <w:rPr>
          <w:rFonts w:hint="eastAsia"/>
        </w:rPr>
        <w:t>り</w:t>
      </w:r>
      <w:r>
        <w:rPr>
          <w:rFonts w:hint="eastAsia"/>
        </w:rPr>
        <w:t>組むべき施策・事業の整理を行うことを検討しましょう。</w:t>
      </w:r>
    </w:p>
    <w:p w14:paraId="2009A2F5" w14:textId="1237322C" w:rsidR="00772EFC" w:rsidRPr="007241A8" w:rsidRDefault="00772EFC" w:rsidP="00CA338A">
      <w:pPr>
        <w:pStyle w:val="af"/>
        <w:shd w:val="clear" w:color="auto" w:fill="FFFFCC"/>
        <w:ind w:leftChars="1798" w:left="3628" w:hangingChars="2" w:hanging="4"/>
        <w:jc w:val="center"/>
        <w:rPr>
          <w:rStyle w:val="af3"/>
        </w:rPr>
      </w:pPr>
      <w:r w:rsidRPr="007241A8">
        <w:rPr>
          <w:rStyle w:val="af3"/>
          <w:rFonts w:hint="eastAsia"/>
        </w:rPr>
        <w:t>ガイドラインP</w:t>
      </w:r>
      <w:r>
        <w:rPr>
          <w:rStyle w:val="af3"/>
          <w:rFonts w:hint="eastAsia"/>
        </w:rPr>
        <w:t>10</w:t>
      </w:r>
      <w:r w:rsidR="007F3532">
        <w:rPr>
          <w:rStyle w:val="af3"/>
          <w:rFonts w:hint="eastAsia"/>
        </w:rPr>
        <w:t>5</w:t>
      </w:r>
      <w:r w:rsidRPr="007241A8">
        <w:rPr>
          <w:rStyle w:val="af3"/>
          <w:rFonts w:hint="eastAsia"/>
        </w:rPr>
        <w:t>参照</w:t>
      </w:r>
    </w:p>
    <w:p w14:paraId="2CBD5976" w14:textId="77777777" w:rsidR="00772EFC" w:rsidRPr="00566044" w:rsidRDefault="00772EFC" w:rsidP="00772EFC"/>
    <w:p w14:paraId="771DD024" w14:textId="77777777" w:rsidR="00772EFC" w:rsidRPr="000D50D3" w:rsidRDefault="00772EFC" w:rsidP="00772EFC">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4DC6F1D5" w14:textId="5380F834" w:rsidR="00772EFC" w:rsidRPr="00FD5CE9" w:rsidRDefault="00772EFC" w:rsidP="00772EFC">
      <w:pPr>
        <w:pStyle w:val="POINT"/>
      </w:pPr>
      <w:r>
        <w:rPr>
          <w:rFonts w:hint="eastAsia"/>
        </w:rPr>
        <w:t>事前復興計画は、大規模災害が発生するその時まで、随時、見直しをしていく必要があることを理解しましょう。</w:t>
      </w:r>
    </w:p>
    <w:p w14:paraId="643862DA" w14:textId="77777777" w:rsidR="00772EFC" w:rsidRPr="006E1FB4" w:rsidRDefault="00772EFC" w:rsidP="00772EFC"/>
    <w:p w14:paraId="6235234E" w14:textId="77777777" w:rsidR="00772EFC" w:rsidRPr="00061DA3" w:rsidRDefault="00772EFC" w:rsidP="00772EFC">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2B984692" w14:textId="6714CCB1" w:rsidR="00772EFC" w:rsidRDefault="00772EFC" w:rsidP="00772EFC">
      <w:pPr>
        <w:ind w:leftChars="200" w:left="403"/>
      </w:pPr>
      <w:r>
        <w:rPr>
          <w:rFonts w:hint="eastAsia"/>
        </w:rPr>
        <w:t xml:space="preserve">　</w:t>
      </w:r>
      <w:r w:rsidRPr="00772EFC">
        <w:rPr>
          <w:rFonts w:hint="eastAsia"/>
        </w:rPr>
        <w:t>事前復興計画は、大規模災害が発生するその時まで、随時、見直しをしていく必要がある。明日、被災したら、どのような復興まちづくりを考えるのかということを繰り返すことが重要である。</w:t>
      </w:r>
    </w:p>
    <w:p w14:paraId="76B4A9B2" w14:textId="2CE71116" w:rsidR="00EF0AB5" w:rsidRPr="00772EFC" w:rsidRDefault="00772EFC" w:rsidP="00EF0AB5">
      <w:pPr>
        <w:ind w:leftChars="200" w:left="403"/>
      </w:pPr>
      <w:r w:rsidRPr="00772EFC">
        <w:rPr>
          <w:rFonts w:hint="eastAsia"/>
        </w:rPr>
        <w:t xml:space="preserve">　そのため、事前復興計画に基づく復興訓練や復興研修等を実施し、計画の妥当性等を随時、確認し、必要な見直しを行うこととする。</w:t>
      </w:r>
    </w:p>
    <w:p w14:paraId="07FDCBA3" w14:textId="77777777" w:rsidR="00772EFC" w:rsidRPr="00772EFC" w:rsidRDefault="00772EFC" w:rsidP="00772EFC">
      <w:pPr>
        <w:ind w:leftChars="100" w:left="202"/>
        <w:jc w:val="center"/>
      </w:pPr>
      <w:r w:rsidRPr="00772EFC">
        <w:rPr>
          <w:noProof/>
        </w:rPr>
        <w:drawing>
          <wp:inline distT="0" distB="0" distL="0" distR="0" wp14:anchorId="139BA595" wp14:editId="552BF0D0">
            <wp:extent cx="3922974" cy="3420000"/>
            <wp:effectExtent l="0" t="0" r="0" b="0"/>
            <wp:docPr id="18764730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22974" cy="3420000"/>
                    </a:xfrm>
                    <a:prstGeom prst="rect">
                      <a:avLst/>
                    </a:prstGeom>
                    <a:noFill/>
                    <a:ln>
                      <a:noFill/>
                    </a:ln>
                  </pic:spPr>
                </pic:pic>
              </a:graphicData>
            </a:graphic>
          </wp:inline>
        </w:drawing>
      </w:r>
    </w:p>
    <w:p w14:paraId="2E79D98C" w14:textId="75C31AA5" w:rsidR="00772EFC" w:rsidRPr="00772EFC" w:rsidRDefault="00772EFC" w:rsidP="00772EFC">
      <w:pPr>
        <w:ind w:leftChars="100" w:left="202"/>
        <w:jc w:val="center"/>
      </w:pPr>
      <w:r w:rsidRPr="00772EFC">
        <w:rPr>
          <w:rFonts w:hint="eastAsia"/>
        </w:rPr>
        <w:t>図　事前復興計画のＰＤＣＡサイクル</w:t>
      </w:r>
    </w:p>
    <w:p w14:paraId="282BDC60" w14:textId="693038C8" w:rsidR="00772EFC" w:rsidRDefault="00772EFC" w:rsidP="005A1AB3">
      <w:pPr>
        <w:ind w:leftChars="100" w:left="202"/>
      </w:pPr>
      <w:r>
        <w:br w:type="page"/>
      </w:r>
    </w:p>
    <w:p w14:paraId="52E4D88F" w14:textId="58866E26" w:rsidR="00772EFC" w:rsidRDefault="00772EFC" w:rsidP="00772EFC">
      <w:pPr>
        <w:pStyle w:val="2"/>
      </w:pPr>
      <w:bookmarkStart w:id="82" w:name="_Toc191310296"/>
      <w:r w:rsidRPr="00A0055B">
        <w:rPr>
          <w:rFonts w:hint="eastAsia"/>
        </w:rPr>
        <w:lastRenderedPageBreak/>
        <w:t>第</w:t>
      </w:r>
      <w:r>
        <w:rPr>
          <w:rFonts w:hint="eastAsia"/>
        </w:rPr>
        <w:t>２</w:t>
      </w:r>
      <w:r w:rsidRPr="00A0055B">
        <w:rPr>
          <w:rFonts w:hint="eastAsia"/>
        </w:rPr>
        <w:t xml:space="preserve">章　</w:t>
      </w:r>
      <w:r>
        <w:rPr>
          <w:rFonts w:hint="eastAsia"/>
        </w:rPr>
        <w:t>大規模災害発生後の運用</w:t>
      </w:r>
      <w:bookmarkEnd w:id="82"/>
    </w:p>
    <w:p w14:paraId="3F11F143" w14:textId="6C0E78C7" w:rsidR="00772EFC" w:rsidRDefault="00772EFC" w:rsidP="00772EFC">
      <w:pPr>
        <w:pStyle w:val="af"/>
      </w:pPr>
      <w:r>
        <w:rPr>
          <w:rFonts w:hint="eastAsia"/>
        </w:rPr>
        <w:t>大規模災害が発生した際の、復興ビジョン、事前復興まちづくり、復興プロセスの役割を整理しましょう。</w:t>
      </w:r>
    </w:p>
    <w:p w14:paraId="2E61650B" w14:textId="512EA7D4" w:rsidR="00772EFC" w:rsidRPr="007241A8" w:rsidRDefault="00772EFC" w:rsidP="002272DF">
      <w:pPr>
        <w:pStyle w:val="af"/>
        <w:shd w:val="clear" w:color="auto" w:fill="FFFFCC"/>
        <w:ind w:leftChars="1798" w:left="3628" w:hangingChars="2" w:hanging="4"/>
        <w:jc w:val="center"/>
        <w:rPr>
          <w:rStyle w:val="af3"/>
        </w:rPr>
      </w:pPr>
      <w:r w:rsidRPr="007241A8">
        <w:rPr>
          <w:rStyle w:val="af3"/>
          <w:rFonts w:hint="eastAsia"/>
        </w:rPr>
        <w:t>ガイドライン</w:t>
      </w:r>
      <w:r w:rsidR="0012292D">
        <w:rPr>
          <w:rStyle w:val="af3"/>
          <w:rFonts w:hint="eastAsia"/>
        </w:rPr>
        <w:t>P5</w:t>
      </w:r>
      <w:r w:rsidR="002941FF">
        <w:rPr>
          <w:rStyle w:val="af3"/>
          <w:rFonts w:hint="eastAsia"/>
        </w:rPr>
        <w:t>～7</w:t>
      </w:r>
      <w:r w:rsidR="0012292D">
        <w:rPr>
          <w:rStyle w:val="af3"/>
          <w:rFonts w:hint="eastAsia"/>
        </w:rPr>
        <w:t>,</w:t>
      </w:r>
      <w:r w:rsidRPr="007241A8">
        <w:rPr>
          <w:rStyle w:val="af3"/>
          <w:rFonts w:hint="eastAsia"/>
        </w:rPr>
        <w:t>P</w:t>
      </w:r>
      <w:r>
        <w:rPr>
          <w:rStyle w:val="af3"/>
          <w:rFonts w:hint="eastAsia"/>
        </w:rPr>
        <w:t>10</w:t>
      </w:r>
      <w:r w:rsidR="003D6137">
        <w:rPr>
          <w:rStyle w:val="af3"/>
          <w:rFonts w:hint="eastAsia"/>
        </w:rPr>
        <w:t>6</w:t>
      </w:r>
      <w:r w:rsidRPr="007241A8">
        <w:rPr>
          <w:rStyle w:val="af3"/>
          <w:rFonts w:hint="eastAsia"/>
        </w:rPr>
        <w:t>参照</w:t>
      </w:r>
    </w:p>
    <w:p w14:paraId="696E1855" w14:textId="77777777" w:rsidR="00772EFC" w:rsidRPr="00566044" w:rsidRDefault="00772EFC" w:rsidP="00772EFC"/>
    <w:p w14:paraId="3FA85DB4" w14:textId="77777777" w:rsidR="00772EFC" w:rsidRPr="000D50D3" w:rsidRDefault="00772EFC" w:rsidP="00772EFC">
      <w:pPr>
        <w:ind w:leftChars="100" w:left="202"/>
        <w:rPr>
          <w:rFonts w:ascii="BIZ UDPゴシック" w:eastAsia="BIZ UDPゴシック" w:hAnsi="BIZ UDPゴシック"/>
          <w:b/>
          <w:bCs/>
          <w:color w:val="002060"/>
          <w:u w:val="single"/>
        </w:rPr>
      </w:pPr>
      <w:r w:rsidRPr="000D50D3">
        <w:rPr>
          <w:rFonts w:ascii="BIZ UDPゴシック" w:eastAsia="BIZ UDPゴシック" w:hAnsi="BIZ UDPゴシック" w:hint="eastAsia"/>
          <w:b/>
          <w:bCs/>
          <w:color w:val="002060"/>
          <w:u w:val="single"/>
        </w:rPr>
        <w:t>POINT</w:t>
      </w:r>
    </w:p>
    <w:p w14:paraId="391FA0A7" w14:textId="3F4B0CD3" w:rsidR="00772EFC" w:rsidRPr="00FD5CE9" w:rsidRDefault="00772EFC" w:rsidP="00C7437C">
      <w:pPr>
        <w:pStyle w:val="POINT"/>
      </w:pPr>
      <w:r>
        <w:rPr>
          <w:rFonts w:hint="eastAsia"/>
        </w:rPr>
        <w:t>復興ビジョン、事前復興まちづくりに基づき、復興計画や復興に係る事業等の検討を行うこととなる。また、復興プロセスに基づき、復興に係る業務や手続き等を計画的に進める。</w:t>
      </w:r>
    </w:p>
    <w:p w14:paraId="0D62ED7B" w14:textId="77777777" w:rsidR="00772EFC" w:rsidRPr="00772EFC" w:rsidRDefault="00772EFC" w:rsidP="00772EFC"/>
    <w:p w14:paraId="273D2DC0" w14:textId="77777777" w:rsidR="00772EFC" w:rsidRPr="00061DA3" w:rsidRDefault="00772EFC" w:rsidP="00772EFC">
      <w:pPr>
        <w:ind w:leftChars="100" w:left="202"/>
        <w:rPr>
          <w:rFonts w:ascii="BIZ UDPゴシック" w:eastAsia="BIZ UDPゴシック" w:hAnsi="BIZ UDPゴシック"/>
        </w:rPr>
      </w:pPr>
      <w:r w:rsidRPr="00061DA3">
        <w:rPr>
          <w:rFonts w:ascii="BIZ UDPゴシック" w:eastAsia="BIZ UDPゴシック" w:hAnsi="BIZ UDPゴシック" w:hint="eastAsia"/>
        </w:rPr>
        <w:t>【記載例】</w:t>
      </w:r>
    </w:p>
    <w:p w14:paraId="1825CD51" w14:textId="77777777" w:rsidR="00BF4B0C" w:rsidRDefault="00BF4B0C" w:rsidP="00BF4B0C">
      <w:pPr>
        <w:ind w:leftChars="200" w:left="403"/>
      </w:pPr>
      <w:r>
        <w:rPr>
          <w:rFonts w:hint="eastAsia"/>
        </w:rPr>
        <w:t xml:space="preserve">　大規模災害が発生し、法に基づく復興計画の策定を行う際には、復興ビジョンや事前復興計画を基本に、復興計画を策定する。</w:t>
      </w:r>
    </w:p>
    <w:p w14:paraId="490F0AC0" w14:textId="0EF40D58" w:rsidR="00772EFC" w:rsidRPr="00772EFC" w:rsidRDefault="00772EFC" w:rsidP="00BF4B0C">
      <w:pPr>
        <w:ind w:leftChars="200" w:left="403"/>
      </w:pPr>
      <w:r>
        <w:rPr>
          <w:rFonts w:hint="eastAsia"/>
        </w:rPr>
        <w:t xml:space="preserve">　</w:t>
      </w:r>
      <w:r w:rsidR="0012292D">
        <w:rPr>
          <w:rFonts w:hint="eastAsia"/>
        </w:rPr>
        <w:t>なお、</w:t>
      </w:r>
      <w:r>
        <w:rPr>
          <w:rFonts w:hint="eastAsia"/>
        </w:rPr>
        <w:t>復興計画及び事前復興計画は、甚大な被害を前提とした復興まちづくりの姿等を検討しており、被害の様相</w:t>
      </w:r>
      <w:r w:rsidR="0012292D">
        <w:rPr>
          <w:rFonts w:hint="eastAsia"/>
        </w:rPr>
        <w:t>や被災者の状況</w:t>
      </w:r>
      <w:r>
        <w:rPr>
          <w:rFonts w:hint="eastAsia"/>
        </w:rPr>
        <w:t>等を踏まえ</w:t>
      </w:r>
      <w:r w:rsidR="0012292D">
        <w:rPr>
          <w:rFonts w:hint="eastAsia"/>
        </w:rPr>
        <w:t>る。</w:t>
      </w:r>
    </w:p>
    <w:p w14:paraId="6C223C43" w14:textId="77777777" w:rsidR="0012292D" w:rsidRPr="0012292D" w:rsidRDefault="0012292D" w:rsidP="0012292D">
      <w:pPr>
        <w:ind w:leftChars="100" w:left="202"/>
        <w:jc w:val="center"/>
      </w:pPr>
      <w:r w:rsidRPr="0012292D">
        <w:rPr>
          <w:noProof/>
        </w:rPr>
        <w:drawing>
          <wp:inline distT="0" distB="0" distL="0" distR="0" wp14:anchorId="4C328662" wp14:editId="1EB7D92F">
            <wp:extent cx="3827234" cy="2340224"/>
            <wp:effectExtent l="0" t="0" r="1905" b="3175"/>
            <wp:docPr id="100949608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5402" cy="2345219"/>
                    </a:xfrm>
                    <a:prstGeom prst="rect">
                      <a:avLst/>
                    </a:prstGeom>
                    <a:noFill/>
                    <a:ln>
                      <a:noFill/>
                    </a:ln>
                  </pic:spPr>
                </pic:pic>
              </a:graphicData>
            </a:graphic>
          </wp:inline>
        </w:drawing>
      </w:r>
    </w:p>
    <w:p w14:paraId="786EC2C2" w14:textId="4E55E4F9" w:rsidR="0012292D" w:rsidRPr="0012292D" w:rsidRDefault="0012292D" w:rsidP="0012292D">
      <w:pPr>
        <w:ind w:leftChars="100" w:left="202"/>
        <w:jc w:val="center"/>
      </w:pPr>
      <w:r w:rsidRPr="0012292D">
        <w:rPr>
          <w:rFonts w:hint="eastAsia"/>
        </w:rPr>
        <w:t xml:space="preserve">図　</w:t>
      </w:r>
      <w:r>
        <w:rPr>
          <w:rFonts w:hint="eastAsia"/>
        </w:rPr>
        <w:t>大規模災害発生後の運用</w:t>
      </w:r>
    </w:p>
    <w:p w14:paraId="79FF5174" w14:textId="77777777" w:rsidR="005A1AB3" w:rsidRDefault="005A1AB3" w:rsidP="005A1AB3">
      <w:pPr>
        <w:ind w:leftChars="100" w:left="202"/>
      </w:pPr>
    </w:p>
    <w:p w14:paraId="1728ED56" w14:textId="18AC9D8E" w:rsidR="00BF4B0C" w:rsidRDefault="00BF4B0C" w:rsidP="00BF4B0C">
      <w:pPr>
        <w:ind w:leftChars="200" w:left="403"/>
      </w:pPr>
      <w:r>
        <w:rPr>
          <w:rFonts w:hint="eastAsia"/>
        </w:rPr>
        <w:t xml:space="preserve">　具体的な復興計画の策定に当たっては、以下のような流れを想定する。</w:t>
      </w:r>
    </w:p>
    <w:p w14:paraId="4E915F53" w14:textId="77777777" w:rsidR="00BF4B0C" w:rsidRDefault="00BF4B0C" w:rsidP="00BF4B0C">
      <w:pPr>
        <w:ind w:leftChars="100" w:left="202"/>
      </w:pPr>
    </w:p>
    <w:p w14:paraId="7BE06F02" w14:textId="26971873" w:rsidR="00F64754" w:rsidRDefault="00F64754" w:rsidP="00B438FF">
      <w:pPr>
        <w:pStyle w:val="5"/>
      </w:pPr>
      <w:r>
        <w:rPr>
          <w:rFonts w:hint="eastAsia"/>
        </w:rPr>
        <w:t>（１）</w:t>
      </w:r>
      <w:r w:rsidR="00B438FF">
        <w:rPr>
          <w:rFonts w:hint="eastAsia"/>
        </w:rPr>
        <w:t>復興計画の策定に向けた体制</w:t>
      </w:r>
      <w:r w:rsidR="0097733E">
        <w:rPr>
          <w:rFonts w:hint="eastAsia"/>
        </w:rPr>
        <w:t>の構築</w:t>
      </w:r>
    </w:p>
    <w:p w14:paraId="30238BDD" w14:textId="1EA2B775" w:rsidR="00F64754" w:rsidRDefault="00B438FF" w:rsidP="005A1AB3">
      <w:pPr>
        <w:ind w:leftChars="100" w:left="202"/>
      </w:pPr>
      <w:r>
        <w:rPr>
          <w:rFonts w:hint="eastAsia"/>
        </w:rPr>
        <w:t xml:space="preserve">　「第１編　復興ビジョン　第５章　復興体制」と「第３編　復興プロセス　第</w:t>
      </w:r>
      <w:r w:rsidR="001D33C6">
        <w:rPr>
          <w:rFonts w:hint="eastAsia"/>
        </w:rPr>
        <w:t>１</w:t>
      </w:r>
      <w:r>
        <w:rPr>
          <w:rFonts w:hint="eastAsia"/>
        </w:rPr>
        <w:t>章　３．復興推進体制」等に基づき、</w:t>
      </w:r>
      <w:r w:rsidR="007A5CA9">
        <w:rPr>
          <w:rFonts w:hint="eastAsia"/>
        </w:rPr>
        <w:t>復興計画の策定を行う庁内の検討体制の確立及び（仮称）復興協議会の組織化を図る。</w:t>
      </w:r>
    </w:p>
    <w:p w14:paraId="51310F96" w14:textId="6CC9AAFA" w:rsidR="00425294" w:rsidRPr="00425294" w:rsidRDefault="00425294" w:rsidP="00425294">
      <w:pPr>
        <w:ind w:leftChars="100" w:left="202"/>
      </w:pPr>
      <w:r w:rsidRPr="00425294">
        <w:rPr>
          <w:rFonts w:hint="eastAsia"/>
        </w:rPr>
        <w:t>（参考：法第11条に示された復興協議会の構成員）</w:t>
      </w:r>
    </w:p>
    <w:p w14:paraId="622FC2C2" w14:textId="77777777" w:rsidR="00425294" w:rsidRPr="00425294" w:rsidRDefault="00425294" w:rsidP="00425294">
      <w:pPr>
        <w:ind w:leftChars="100" w:left="202"/>
      </w:pPr>
      <w:r w:rsidRPr="00425294">
        <w:rPr>
          <w:rFonts w:hint="eastAsia"/>
        </w:rPr>
        <w:t xml:space="preserve">　・特定被災市町村の長</w:t>
      </w:r>
    </w:p>
    <w:p w14:paraId="5D4F8170" w14:textId="77777777" w:rsidR="00425294" w:rsidRPr="00425294" w:rsidRDefault="00425294" w:rsidP="00425294">
      <w:pPr>
        <w:ind w:leftChars="100" w:left="202"/>
      </w:pPr>
      <w:r w:rsidRPr="00425294">
        <w:rPr>
          <w:rFonts w:hint="eastAsia"/>
        </w:rPr>
        <w:lastRenderedPageBreak/>
        <w:t xml:space="preserve">　・特定被災都道府県の知事</w:t>
      </w:r>
    </w:p>
    <w:p w14:paraId="4E259448" w14:textId="77777777" w:rsidR="00425294" w:rsidRPr="00425294" w:rsidRDefault="00425294" w:rsidP="00425294">
      <w:pPr>
        <w:ind w:leftChars="100" w:left="202"/>
      </w:pPr>
      <w:r w:rsidRPr="00425294">
        <w:rPr>
          <w:rFonts w:hint="eastAsia"/>
        </w:rPr>
        <w:t xml:space="preserve">　・国の関係行政機関の長</w:t>
      </w:r>
    </w:p>
    <w:p w14:paraId="12B66BE5" w14:textId="77777777" w:rsidR="00425294" w:rsidRPr="00425294" w:rsidRDefault="00425294" w:rsidP="00425294">
      <w:pPr>
        <w:ind w:leftChars="100" w:left="202"/>
      </w:pPr>
      <w:r w:rsidRPr="00425294">
        <w:rPr>
          <w:rFonts w:hint="eastAsia"/>
        </w:rPr>
        <w:t xml:space="preserve">　・その他被災市町村長等が必要と認める者</w:t>
      </w:r>
    </w:p>
    <w:p w14:paraId="7B55EC95" w14:textId="77777777" w:rsidR="00425294" w:rsidRPr="00425294" w:rsidRDefault="00425294" w:rsidP="00425294">
      <w:pPr>
        <w:ind w:leftChars="100" w:left="202"/>
      </w:pPr>
      <w:r w:rsidRPr="00425294">
        <w:rPr>
          <w:rFonts w:hint="eastAsia"/>
        </w:rPr>
        <w:t xml:space="preserve">　・学識経験を有する者（国土の利用及び土地利用、都市計画、農林水産等）</w:t>
      </w:r>
    </w:p>
    <w:p w14:paraId="0C04D956" w14:textId="77777777" w:rsidR="00F64754" w:rsidRPr="00425294" w:rsidRDefault="00F64754" w:rsidP="005A1AB3">
      <w:pPr>
        <w:ind w:leftChars="100" w:left="202"/>
      </w:pPr>
    </w:p>
    <w:p w14:paraId="178D541D" w14:textId="7B54C2CD" w:rsidR="001D33C6" w:rsidRDefault="001D33C6" w:rsidP="001D33C6">
      <w:pPr>
        <w:pStyle w:val="5"/>
      </w:pPr>
      <w:r>
        <w:rPr>
          <w:rFonts w:hint="eastAsia"/>
        </w:rPr>
        <w:t>（２）</w:t>
      </w:r>
      <w:r w:rsidR="00BF4B0C">
        <w:rPr>
          <w:rFonts w:hint="eastAsia"/>
        </w:rPr>
        <w:t>事前復興計画の考え方の確認</w:t>
      </w:r>
    </w:p>
    <w:p w14:paraId="23E09ACD" w14:textId="0E1397D3" w:rsidR="001D33C6" w:rsidRDefault="001D33C6" w:rsidP="001D33C6">
      <w:pPr>
        <w:ind w:leftChars="100" w:left="202"/>
      </w:pPr>
      <w:r>
        <w:rPr>
          <w:rFonts w:hint="eastAsia"/>
        </w:rPr>
        <w:t xml:space="preserve">　</w:t>
      </w:r>
      <w:r w:rsidR="00BF4B0C">
        <w:rPr>
          <w:rFonts w:hint="eastAsia"/>
        </w:rPr>
        <w:t>被災状況等の調査結果を踏まえた上で、</w:t>
      </w:r>
      <w:r w:rsidR="0097733E">
        <w:rPr>
          <w:rFonts w:hint="eastAsia"/>
        </w:rPr>
        <w:t>事前復興計画</w:t>
      </w:r>
      <w:r w:rsidR="00BF4B0C">
        <w:rPr>
          <w:rFonts w:hint="eastAsia"/>
        </w:rPr>
        <w:t>の復興ビジョンや事前復興まちづくり計画</w:t>
      </w:r>
      <w:r w:rsidR="0097733E">
        <w:rPr>
          <w:rFonts w:hint="eastAsia"/>
        </w:rPr>
        <w:t>で検討</w:t>
      </w:r>
      <w:r w:rsidR="00BF4B0C">
        <w:rPr>
          <w:rFonts w:hint="eastAsia"/>
        </w:rPr>
        <w:t>した</w:t>
      </w:r>
      <w:r w:rsidR="0097733E">
        <w:rPr>
          <w:rFonts w:hint="eastAsia"/>
        </w:rPr>
        <w:t>基本理念や基本目標、</w:t>
      </w:r>
      <w:r w:rsidR="00BF4B0C">
        <w:rPr>
          <w:rFonts w:hint="eastAsia"/>
        </w:rPr>
        <w:t>土地利用に関する基本方針等の方向性に問題がないかの確認を行う。</w:t>
      </w:r>
    </w:p>
    <w:p w14:paraId="0D094234" w14:textId="6620D460" w:rsidR="00BF4B0C" w:rsidRDefault="00BF4B0C" w:rsidP="001D33C6">
      <w:pPr>
        <w:ind w:leftChars="100" w:left="202"/>
      </w:pPr>
      <w:r>
        <w:rPr>
          <w:rFonts w:hint="eastAsia"/>
        </w:rPr>
        <w:t xml:space="preserve">　また、（仮称）復興協議会による議論をはじめ、住民の再建意向に関する調査や地域まちづくりワークショップ等の住民意向の把握等を通じて、事前復興計画で検討を進めてきたことに反映すべき事項等を確認する。</w:t>
      </w:r>
    </w:p>
    <w:p w14:paraId="3C6C9E0E" w14:textId="42A39F1C" w:rsidR="007A5CA9" w:rsidRPr="00BF4B0C" w:rsidRDefault="007A5CA9" w:rsidP="001D33C6">
      <w:pPr>
        <w:ind w:leftChars="100" w:left="202"/>
      </w:pPr>
    </w:p>
    <w:p w14:paraId="59CA6803" w14:textId="4118EACD" w:rsidR="007A5CA9" w:rsidRDefault="007A5CA9" w:rsidP="007A5CA9">
      <w:pPr>
        <w:pStyle w:val="5"/>
      </w:pPr>
      <w:r>
        <w:rPr>
          <w:rFonts w:hint="eastAsia"/>
        </w:rPr>
        <w:t>（３）△△市町村復興計画の策定</w:t>
      </w:r>
    </w:p>
    <w:p w14:paraId="2109A458" w14:textId="0A25F236" w:rsidR="007A5CA9" w:rsidRDefault="007A5CA9" w:rsidP="007E7082">
      <w:pPr>
        <w:ind w:leftChars="100" w:left="202"/>
      </w:pPr>
      <w:r>
        <w:rPr>
          <w:rFonts w:hint="eastAsia"/>
        </w:rPr>
        <w:t xml:space="preserve">　</w:t>
      </w:r>
      <w:r w:rsidR="00BF4B0C">
        <w:rPr>
          <w:rFonts w:hint="eastAsia"/>
        </w:rPr>
        <w:t>事前復興計画で検討した基本理念や基本目標等、実際に災害が発生した後の被災者・被災地の状況等に応じて、市町村復興計画の策定を行う。</w:t>
      </w:r>
    </w:p>
    <w:p w14:paraId="3E0BEEE4" w14:textId="77777777" w:rsidR="00C06885" w:rsidRDefault="00C06885" w:rsidP="007E7082">
      <w:pPr>
        <w:ind w:leftChars="100" w:left="202"/>
      </w:pPr>
    </w:p>
    <w:tbl>
      <w:tblPr>
        <w:tblStyle w:val="af1"/>
        <w:tblW w:w="8681" w:type="dxa"/>
        <w:tblInd w:w="202" w:type="dxa"/>
        <w:tblLook w:val="04A0" w:firstRow="1" w:lastRow="0" w:firstColumn="1" w:lastColumn="0" w:noHBand="0" w:noVBand="1"/>
      </w:tblPr>
      <w:tblGrid>
        <w:gridCol w:w="4340"/>
        <w:gridCol w:w="4341"/>
      </w:tblGrid>
      <w:tr w:rsidR="00C06885" w:rsidRPr="00C06885" w14:paraId="52BD1B4E" w14:textId="77777777" w:rsidTr="000E0CA7">
        <w:trPr>
          <w:tblHeader/>
        </w:trPr>
        <w:tc>
          <w:tcPr>
            <w:tcW w:w="4340" w:type="dxa"/>
            <w:shd w:val="clear" w:color="auto" w:fill="D9D9D9" w:themeFill="background1" w:themeFillShade="D9"/>
          </w:tcPr>
          <w:p w14:paraId="582E8539" w14:textId="0D515D92" w:rsidR="00C06885" w:rsidRPr="00C06885" w:rsidRDefault="00C06885" w:rsidP="002272DF">
            <w:pPr>
              <w:jc w:val="center"/>
              <w:rPr>
                <w:sz w:val="20"/>
                <w:szCs w:val="20"/>
              </w:rPr>
            </w:pPr>
            <w:r>
              <w:rPr>
                <w:rFonts w:hint="eastAsia"/>
                <w:sz w:val="20"/>
                <w:szCs w:val="20"/>
              </w:rPr>
              <w:t>復興計画に記載が必要な事項（法第10条第２項）</w:t>
            </w:r>
          </w:p>
        </w:tc>
        <w:tc>
          <w:tcPr>
            <w:tcW w:w="4341" w:type="dxa"/>
            <w:shd w:val="clear" w:color="auto" w:fill="D9D9D9" w:themeFill="background1" w:themeFillShade="D9"/>
          </w:tcPr>
          <w:p w14:paraId="0BB9C655" w14:textId="5489B0E2" w:rsidR="00C06885" w:rsidRPr="00C06885" w:rsidRDefault="00C06885" w:rsidP="002272DF">
            <w:pPr>
              <w:jc w:val="center"/>
              <w:rPr>
                <w:sz w:val="20"/>
                <w:szCs w:val="20"/>
              </w:rPr>
            </w:pPr>
            <w:r>
              <w:rPr>
                <w:rFonts w:hint="eastAsia"/>
                <w:sz w:val="20"/>
                <w:szCs w:val="20"/>
              </w:rPr>
              <w:t>復興計画の作成方針</w:t>
            </w:r>
          </w:p>
        </w:tc>
      </w:tr>
      <w:tr w:rsidR="00C06885" w:rsidRPr="00C06885" w14:paraId="4BA7F5B8" w14:textId="77777777" w:rsidTr="00C06885">
        <w:tc>
          <w:tcPr>
            <w:tcW w:w="4340" w:type="dxa"/>
          </w:tcPr>
          <w:p w14:paraId="3BCD54D4" w14:textId="200B5446" w:rsidR="00C06885" w:rsidRPr="00C06885" w:rsidRDefault="00C06885" w:rsidP="002272DF">
            <w:pPr>
              <w:ind w:left="182" w:hangingChars="100" w:hanging="182"/>
              <w:rPr>
                <w:sz w:val="20"/>
                <w:szCs w:val="20"/>
              </w:rPr>
            </w:pPr>
            <w:r>
              <w:rPr>
                <w:rFonts w:hint="eastAsia"/>
                <w:sz w:val="20"/>
                <w:szCs w:val="20"/>
              </w:rPr>
              <w:t>①</w:t>
            </w:r>
            <w:r w:rsidRPr="00C06885">
              <w:rPr>
                <w:rFonts w:hint="eastAsia"/>
                <w:sz w:val="20"/>
                <w:szCs w:val="20"/>
              </w:rPr>
              <w:t>復興計画の区域</w:t>
            </w:r>
          </w:p>
        </w:tc>
        <w:tc>
          <w:tcPr>
            <w:tcW w:w="4341" w:type="dxa"/>
          </w:tcPr>
          <w:p w14:paraId="4F3C2C85" w14:textId="17892696" w:rsidR="00C06885" w:rsidRPr="00C06885" w:rsidRDefault="00C06885" w:rsidP="002272DF">
            <w:pPr>
              <w:ind w:left="182" w:hangingChars="100" w:hanging="182"/>
              <w:rPr>
                <w:sz w:val="20"/>
                <w:szCs w:val="20"/>
              </w:rPr>
            </w:pPr>
            <w:r>
              <w:rPr>
                <w:rFonts w:hint="eastAsia"/>
                <w:sz w:val="20"/>
                <w:szCs w:val="20"/>
              </w:rPr>
              <w:t>・復興計画の区域は、市町村全域を基本とする。</w:t>
            </w:r>
          </w:p>
        </w:tc>
      </w:tr>
      <w:tr w:rsidR="00C06885" w:rsidRPr="00C06885" w14:paraId="6A40338E" w14:textId="77777777" w:rsidTr="00C06885">
        <w:tc>
          <w:tcPr>
            <w:tcW w:w="4340" w:type="dxa"/>
          </w:tcPr>
          <w:p w14:paraId="058A6C0A" w14:textId="63E04FC3" w:rsidR="00C06885" w:rsidRPr="00C06885" w:rsidRDefault="00C06885" w:rsidP="002272DF">
            <w:pPr>
              <w:ind w:left="182" w:hangingChars="100" w:hanging="182"/>
              <w:rPr>
                <w:sz w:val="20"/>
                <w:szCs w:val="20"/>
              </w:rPr>
            </w:pPr>
            <w:r>
              <w:rPr>
                <w:rFonts w:hint="eastAsia"/>
                <w:sz w:val="20"/>
                <w:szCs w:val="20"/>
              </w:rPr>
              <w:t>②</w:t>
            </w:r>
            <w:r w:rsidRPr="00C06885">
              <w:rPr>
                <w:rFonts w:hint="eastAsia"/>
                <w:sz w:val="20"/>
                <w:szCs w:val="20"/>
              </w:rPr>
              <w:t>復興計画の目標</w:t>
            </w:r>
          </w:p>
        </w:tc>
        <w:tc>
          <w:tcPr>
            <w:tcW w:w="4341" w:type="dxa"/>
          </w:tcPr>
          <w:p w14:paraId="2A5F6718" w14:textId="47A97117" w:rsidR="00C06885" w:rsidRPr="00C06885" w:rsidRDefault="00C06885" w:rsidP="002272DF">
            <w:pPr>
              <w:ind w:left="182" w:hangingChars="100" w:hanging="182"/>
              <w:rPr>
                <w:sz w:val="20"/>
                <w:szCs w:val="20"/>
              </w:rPr>
            </w:pPr>
            <w:r>
              <w:rPr>
                <w:rFonts w:hint="eastAsia"/>
                <w:sz w:val="20"/>
                <w:szCs w:val="20"/>
              </w:rPr>
              <w:t>・復興ビジョンや事前復興まちづくり計画で検討した、「復興の基本理念、目標」等を基本に、被災状況や住民意向</w:t>
            </w:r>
            <w:r w:rsidR="000E0CA7">
              <w:rPr>
                <w:rFonts w:hint="eastAsia"/>
                <w:sz w:val="20"/>
                <w:szCs w:val="20"/>
              </w:rPr>
              <w:t>等</w:t>
            </w:r>
            <w:r>
              <w:rPr>
                <w:rFonts w:hint="eastAsia"/>
                <w:sz w:val="20"/>
                <w:szCs w:val="20"/>
              </w:rPr>
              <w:t>を反映させる。</w:t>
            </w:r>
          </w:p>
        </w:tc>
      </w:tr>
      <w:tr w:rsidR="00C06885" w:rsidRPr="00C06885" w14:paraId="714B5173" w14:textId="77777777" w:rsidTr="00C06885">
        <w:tc>
          <w:tcPr>
            <w:tcW w:w="4340" w:type="dxa"/>
          </w:tcPr>
          <w:p w14:paraId="3C06C174" w14:textId="2DDBE2C3" w:rsidR="00C06885" w:rsidRPr="00C06885" w:rsidRDefault="00C06885" w:rsidP="002272DF">
            <w:pPr>
              <w:ind w:left="182" w:hangingChars="100" w:hanging="182"/>
              <w:rPr>
                <w:sz w:val="20"/>
                <w:szCs w:val="20"/>
              </w:rPr>
            </w:pPr>
            <w:r>
              <w:rPr>
                <w:rFonts w:hint="eastAsia"/>
                <w:sz w:val="20"/>
                <w:szCs w:val="20"/>
              </w:rPr>
              <w:t>③</w:t>
            </w:r>
            <w:r w:rsidRPr="00C06885">
              <w:rPr>
                <w:rFonts w:hint="eastAsia"/>
                <w:sz w:val="20"/>
                <w:szCs w:val="20"/>
              </w:rPr>
              <w:t>当該特定被災市町村における人口の現状及び将来の見通し、計画区域における土地利用に関する基本方針、その他当該特定大規模災害からの復興に関して基本となるべき事項</w:t>
            </w:r>
          </w:p>
        </w:tc>
        <w:tc>
          <w:tcPr>
            <w:tcW w:w="4341" w:type="dxa"/>
          </w:tcPr>
          <w:p w14:paraId="3E60FB12" w14:textId="77777777" w:rsidR="00C06885" w:rsidRDefault="00C06885" w:rsidP="002272DF">
            <w:pPr>
              <w:ind w:left="182" w:hangingChars="100" w:hanging="182"/>
              <w:rPr>
                <w:sz w:val="20"/>
                <w:szCs w:val="20"/>
              </w:rPr>
            </w:pPr>
            <w:r>
              <w:rPr>
                <w:rFonts w:hint="eastAsia"/>
                <w:sz w:val="20"/>
                <w:szCs w:val="20"/>
              </w:rPr>
              <w:t>・対象区域の現状等で整理した人口動向・将来の見通しを整理する。必要に応じて、住民の再建に関する意向調査等の結果を反映する。</w:t>
            </w:r>
          </w:p>
          <w:p w14:paraId="6A384413" w14:textId="64FFA48A" w:rsidR="000E0CA7" w:rsidRPr="00C06885" w:rsidRDefault="00C06885" w:rsidP="002272DF">
            <w:pPr>
              <w:ind w:left="182" w:hangingChars="100" w:hanging="182"/>
              <w:rPr>
                <w:sz w:val="20"/>
                <w:szCs w:val="20"/>
              </w:rPr>
            </w:pPr>
            <w:r>
              <w:rPr>
                <w:rFonts w:hint="eastAsia"/>
                <w:sz w:val="20"/>
                <w:szCs w:val="20"/>
              </w:rPr>
              <w:t>・</w:t>
            </w:r>
            <w:r w:rsidR="000E0CA7">
              <w:rPr>
                <w:rFonts w:hint="eastAsia"/>
                <w:sz w:val="20"/>
                <w:szCs w:val="20"/>
              </w:rPr>
              <w:t>復興ビジョンで検討した「土地利用に関する基本方針」を基本に、被災状況や住民意向等を反映させる。</w:t>
            </w:r>
          </w:p>
        </w:tc>
      </w:tr>
      <w:tr w:rsidR="000E0CA7" w:rsidRPr="00C06885" w14:paraId="5CB28780" w14:textId="77777777" w:rsidTr="004F6E0C">
        <w:trPr>
          <w:trHeight w:val="2716"/>
        </w:trPr>
        <w:tc>
          <w:tcPr>
            <w:tcW w:w="4340" w:type="dxa"/>
          </w:tcPr>
          <w:p w14:paraId="693A8395" w14:textId="77777777" w:rsidR="000E0CA7" w:rsidRPr="00C06885" w:rsidRDefault="000E0CA7" w:rsidP="002272DF">
            <w:pPr>
              <w:ind w:left="182" w:hangingChars="100" w:hanging="182"/>
              <w:rPr>
                <w:sz w:val="20"/>
                <w:szCs w:val="20"/>
              </w:rPr>
            </w:pPr>
            <w:r>
              <w:rPr>
                <w:rFonts w:hint="eastAsia"/>
                <w:sz w:val="20"/>
                <w:szCs w:val="20"/>
              </w:rPr>
              <w:t>④</w:t>
            </w:r>
            <w:r w:rsidRPr="00C06885">
              <w:rPr>
                <w:rFonts w:hint="eastAsia"/>
                <w:sz w:val="20"/>
                <w:szCs w:val="20"/>
              </w:rPr>
              <w:t>目標を達成するために必要な次に掲げる事業に係る実施主体、実施区域その他の内閣府令で定める事項</w:t>
            </w:r>
          </w:p>
          <w:p w14:paraId="7180A7EE" w14:textId="04D6D156" w:rsidR="000E0CA7" w:rsidRPr="00C06885" w:rsidRDefault="000E0CA7" w:rsidP="002272DF">
            <w:pPr>
              <w:ind w:left="182" w:hangingChars="100" w:hanging="182"/>
              <w:rPr>
                <w:sz w:val="20"/>
                <w:szCs w:val="20"/>
              </w:rPr>
            </w:pPr>
            <w:r>
              <w:rPr>
                <w:rFonts w:hint="eastAsia"/>
                <w:sz w:val="20"/>
                <w:szCs w:val="20"/>
              </w:rPr>
              <w:t>⑤</w:t>
            </w:r>
            <w:r w:rsidRPr="00C06885">
              <w:rPr>
                <w:rFonts w:hint="eastAsia"/>
                <w:sz w:val="20"/>
                <w:szCs w:val="20"/>
              </w:rPr>
              <w:t>復興整備事業と一体となってその効果を増大させるために必要な事業又は事務その他の地域住民の生活及び地域経済の再建に資する事業又は事務に関する事項</w:t>
            </w:r>
          </w:p>
        </w:tc>
        <w:tc>
          <w:tcPr>
            <w:tcW w:w="4341" w:type="dxa"/>
          </w:tcPr>
          <w:p w14:paraId="6566011C" w14:textId="77777777" w:rsidR="000E0CA7" w:rsidRDefault="000E0CA7" w:rsidP="002272DF">
            <w:pPr>
              <w:ind w:left="182" w:hangingChars="100" w:hanging="182"/>
              <w:rPr>
                <w:sz w:val="20"/>
                <w:szCs w:val="20"/>
              </w:rPr>
            </w:pPr>
            <w:r>
              <w:rPr>
                <w:rFonts w:hint="eastAsia"/>
                <w:sz w:val="20"/>
                <w:szCs w:val="20"/>
              </w:rPr>
              <w:t>・復興ビジョン・事前復興計画・復興プロセスで検討した「必要な施策・事業」等を参考にしながら、被災地や被災者の状況等を踏まえて検討する。</w:t>
            </w:r>
          </w:p>
          <w:p w14:paraId="6FB738BD" w14:textId="1A9D3A69" w:rsidR="000E0CA7" w:rsidRPr="00C06885" w:rsidRDefault="000E0CA7" w:rsidP="002272DF">
            <w:pPr>
              <w:ind w:left="182" w:hangingChars="100" w:hanging="182"/>
              <w:rPr>
                <w:sz w:val="20"/>
                <w:szCs w:val="20"/>
              </w:rPr>
            </w:pPr>
            <w:r>
              <w:rPr>
                <w:rFonts w:hint="eastAsia"/>
                <w:sz w:val="20"/>
                <w:szCs w:val="20"/>
              </w:rPr>
              <w:t>・地域まちづくりワークショップ等の開催を通じて、住民が求める施策・事業等の把握に努める。</w:t>
            </w:r>
          </w:p>
        </w:tc>
      </w:tr>
      <w:tr w:rsidR="00C06885" w:rsidRPr="00C06885" w14:paraId="38E24977" w14:textId="77777777" w:rsidTr="00C06885">
        <w:tc>
          <w:tcPr>
            <w:tcW w:w="4340" w:type="dxa"/>
          </w:tcPr>
          <w:p w14:paraId="3C41F118" w14:textId="0EEBF47F" w:rsidR="00C06885" w:rsidRPr="00C06885" w:rsidRDefault="00C06885" w:rsidP="002272DF">
            <w:pPr>
              <w:ind w:left="182" w:hangingChars="100" w:hanging="182"/>
              <w:rPr>
                <w:sz w:val="20"/>
                <w:szCs w:val="20"/>
              </w:rPr>
            </w:pPr>
            <w:r>
              <w:rPr>
                <w:rFonts w:hint="eastAsia"/>
                <w:sz w:val="20"/>
                <w:szCs w:val="20"/>
              </w:rPr>
              <w:lastRenderedPageBreak/>
              <w:t>⑥</w:t>
            </w:r>
            <w:r w:rsidRPr="00C06885">
              <w:rPr>
                <w:rFonts w:hint="eastAsia"/>
                <w:sz w:val="20"/>
                <w:szCs w:val="20"/>
              </w:rPr>
              <w:t>復興計画の期間</w:t>
            </w:r>
          </w:p>
        </w:tc>
        <w:tc>
          <w:tcPr>
            <w:tcW w:w="4341" w:type="dxa"/>
          </w:tcPr>
          <w:p w14:paraId="48CB0374" w14:textId="3B101BDD" w:rsidR="00C06885" w:rsidRPr="00C06885" w:rsidRDefault="000E0CA7" w:rsidP="002272DF">
            <w:pPr>
              <w:ind w:left="182" w:hangingChars="100" w:hanging="182"/>
              <w:rPr>
                <w:sz w:val="20"/>
                <w:szCs w:val="20"/>
              </w:rPr>
            </w:pPr>
            <w:r>
              <w:rPr>
                <w:rFonts w:hint="eastAsia"/>
                <w:sz w:val="20"/>
                <w:szCs w:val="20"/>
              </w:rPr>
              <w:t>・被災の状況等に応じて復興計画の期間は異なるが、復興事前準備（第４編 第１章 １）の検討等を参考に、スケジュールや役割分担等を明確にする。</w:t>
            </w:r>
          </w:p>
        </w:tc>
      </w:tr>
      <w:tr w:rsidR="00C06885" w:rsidRPr="00C06885" w14:paraId="04F70A59" w14:textId="77777777" w:rsidTr="00C06885">
        <w:tc>
          <w:tcPr>
            <w:tcW w:w="4340" w:type="dxa"/>
          </w:tcPr>
          <w:p w14:paraId="1402A663" w14:textId="445E73CD" w:rsidR="00C06885" w:rsidRPr="00C06885" w:rsidRDefault="00C06885" w:rsidP="002272DF">
            <w:pPr>
              <w:ind w:left="182" w:hangingChars="100" w:hanging="182"/>
              <w:rPr>
                <w:sz w:val="20"/>
                <w:szCs w:val="20"/>
              </w:rPr>
            </w:pPr>
            <w:r>
              <w:rPr>
                <w:rFonts w:hint="eastAsia"/>
                <w:sz w:val="20"/>
                <w:szCs w:val="20"/>
              </w:rPr>
              <w:t>⑦</w:t>
            </w:r>
            <w:r w:rsidRPr="00C06885">
              <w:rPr>
                <w:rFonts w:hint="eastAsia"/>
                <w:sz w:val="20"/>
                <w:szCs w:val="20"/>
              </w:rPr>
              <w:t>その他復興整備事業の実施に関し必要な事項</w:t>
            </w:r>
          </w:p>
        </w:tc>
        <w:tc>
          <w:tcPr>
            <w:tcW w:w="4341" w:type="dxa"/>
          </w:tcPr>
          <w:p w14:paraId="44B5D172" w14:textId="1E86CFA5" w:rsidR="00C06885" w:rsidRPr="00C06885" w:rsidRDefault="000E0CA7" w:rsidP="002272DF">
            <w:pPr>
              <w:ind w:left="182" w:hangingChars="100" w:hanging="182"/>
              <w:rPr>
                <w:sz w:val="20"/>
                <w:szCs w:val="20"/>
              </w:rPr>
            </w:pPr>
            <w:r>
              <w:rPr>
                <w:rFonts w:hint="eastAsia"/>
                <w:sz w:val="20"/>
                <w:szCs w:val="20"/>
              </w:rPr>
              <w:t>・被災地や被災者の状況等を踏まえて、必要な施策・事業等を検討する。</w:t>
            </w:r>
          </w:p>
        </w:tc>
      </w:tr>
    </w:tbl>
    <w:p w14:paraId="3C16D994" w14:textId="77777777" w:rsidR="006F186C" w:rsidRDefault="006F186C" w:rsidP="006F186C"/>
    <w:p w14:paraId="0286BEE1" w14:textId="178E1328" w:rsidR="002272DF" w:rsidRDefault="002272DF" w:rsidP="006F186C">
      <w:r>
        <w:br w:type="page"/>
      </w:r>
    </w:p>
    <w:p w14:paraId="740C068F" w14:textId="207B18FB" w:rsidR="002272DF" w:rsidRDefault="002272DF" w:rsidP="002272DF">
      <w:pPr>
        <w:pStyle w:val="af4"/>
      </w:pPr>
      <w:bookmarkStart w:id="83" w:name="_Toc191310297"/>
      <w:r>
        <w:rPr>
          <w:rFonts w:hint="eastAsia"/>
        </w:rPr>
        <w:lastRenderedPageBreak/>
        <w:t>参考資料</w:t>
      </w:r>
      <w:bookmarkEnd w:id="83"/>
      <w:r>
        <w:rPr>
          <w:rFonts w:hint="eastAsia"/>
        </w:rPr>
        <w:t xml:space="preserve">　</w:t>
      </w:r>
    </w:p>
    <w:p w14:paraId="0BF52844" w14:textId="58812EBC" w:rsidR="002272DF" w:rsidRDefault="002272DF" w:rsidP="00CC19C9">
      <w:pPr>
        <w:pStyle w:val="af"/>
        <w:spacing w:line="240" w:lineRule="exact"/>
        <w:ind w:leftChars="0" w:left="0" w:firstLineChars="0" w:firstLine="0"/>
        <w:rPr>
          <w:color w:val="auto"/>
        </w:rPr>
      </w:pPr>
    </w:p>
    <w:tbl>
      <w:tblPr>
        <w:tblStyle w:val="af1"/>
        <w:tblW w:w="9262" w:type="dxa"/>
        <w:tblLook w:val="04A0" w:firstRow="1" w:lastRow="0" w:firstColumn="1" w:lastColumn="0" w:noHBand="0" w:noVBand="1"/>
      </w:tblPr>
      <w:tblGrid>
        <w:gridCol w:w="975"/>
        <w:gridCol w:w="8287"/>
      </w:tblGrid>
      <w:tr w:rsidR="002272DF" w:rsidRPr="002272DF" w14:paraId="79156042" w14:textId="77777777" w:rsidTr="00F81450">
        <w:tc>
          <w:tcPr>
            <w:tcW w:w="9262" w:type="dxa"/>
            <w:gridSpan w:val="2"/>
            <w:shd w:val="clear" w:color="auto" w:fill="D9D9D9" w:themeFill="background1" w:themeFillShade="D9"/>
            <w:vAlign w:val="center"/>
          </w:tcPr>
          <w:p w14:paraId="3DF84900" w14:textId="7B81BB1A" w:rsidR="00703FB2" w:rsidRPr="002272DF" w:rsidRDefault="00F81450" w:rsidP="00703FB2">
            <w:pPr>
              <w:jc w:val="center"/>
              <w:rPr>
                <w:rFonts w:ascii="BIZ UDゴシック" w:eastAsia="BIZ UDゴシック" w:hAnsi="BIZ UDゴシック"/>
                <w:b/>
                <w:bCs/>
              </w:rPr>
            </w:pPr>
            <w:r>
              <w:rPr>
                <w:rFonts w:ascii="BIZ UDゴシック" w:eastAsia="BIZ UDゴシック" w:hAnsi="BIZ UDゴシック" w:hint="eastAsia"/>
                <w:b/>
                <w:bCs/>
              </w:rPr>
              <w:t>市町村の事前復興計画の策定事例</w:t>
            </w:r>
          </w:p>
        </w:tc>
      </w:tr>
      <w:tr w:rsidR="002272DF" w14:paraId="6960E984" w14:textId="77777777" w:rsidTr="00F81450">
        <w:trPr>
          <w:trHeight w:val="1491"/>
        </w:trPr>
        <w:tc>
          <w:tcPr>
            <w:tcW w:w="975" w:type="dxa"/>
            <w:vAlign w:val="center"/>
          </w:tcPr>
          <w:p w14:paraId="4CAD404C" w14:textId="609750B5" w:rsidR="002272DF" w:rsidRDefault="002272DF" w:rsidP="002272DF">
            <w:pPr>
              <w:jc w:val="center"/>
            </w:pPr>
            <w:r w:rsidRPr="002272DF">
              <w:rPr>
                <w:noProof/>
              </w:rPr>
              <w:drawing>
                <wp:inline distT="0" distB="0" distL="0" distR="0" wp14:anchorId="280019A1" wp14:editId="5CCDC6C6">
                  <wp:extent cx="482400" cy="482400"/>
                  <wp:effectExtent l="0" t="0" r="0" b="0"/>
                  <wp:docPr id="68" name="図 67" descr="QR コード&#10;&#10;自動的に生成された説明">
                    <a:extLst xmlns:a="http://schemas.openxmlformats.org/drawingml/2006/main">
                      <a:ext uri="{FF2B5EF4-FFF2-40B4-BE49-F238E27FC236}">
                        <a16:creationId xmlns:a16="http://schemas.microsoft.com/office/drawing/2014/main" id="{8E3F4C6B-7FFF-7B7A-AC9B-AF4729ED8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7" descr="QR コード&#10;&#10;自動的に生成された説明">
                            <a:extLst>
                              <a:ext uri="{FF2B5EF4-FFF2-40B4-BE49-F238E27FC236}">
                                <a16:creationId xmlns:a16="http://schemas.microsoft.com/office/drawing/2014/main" id="{8E3F4C6B-7FFF-7B7A-AC9B-AF4729ED87DB}"/>
                              </a:ext>
                            </a:extLst>
                          </pic:cNvPr>
                          <pic:cNvPicPr>
                            <a:picLocks noChangeAspect="1"/>
                          </pic:cNvPicPr>
                        </pic:nvPicPr>
                        <pic:blipFill>
                          <a:blip r:embed="rId43"/>
                          <a:stretch>
                            <a:fillRect/>
                          </a:stretch>
                        </pic:blipFill>
                        <pic:spPr>
                          <a:xfrm>
                            <a:off x="0" y="0"/>
                            <a:ext cx="482400" cy="482400"/>
                          </a:xfrm>
                          <a:prstGeom prst="rect">
                            <a:avLst/>
                          </a:prstGeom>
                        </pic:spPr>
                      </pic:pic>
                    </a:graphicData>
                  </a:graphic>
                </wp:inline>
              </w:drawing>
            </w:r>
          </w:p>
        </w:tc>
        <w:tc>
          <w:tcPr>
            <w:tcW w:w="8287" w:type="dxa"/>
            <w:vAlign w:val="center"/>
          </w:tcPr>
          <w:p w14:paraId="0F7D8A0F" w14:textId="2CAE8AA0"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愛媛県</w:t>
            </w:r>
            <w:r w:rsidRPr="002272DF">
              <w:rPr>
                <w:rFonts w:ascii="BIZ UDゴシック" w:eastAsia="BIZ UDゴシック" w:hAnsi="BIZ UDゴシック" w:hint="eastAsia"/>
              </w:rPr>
              <w:t>西予市事前復興計画</w:t>
            </w:r>
          </w:p>
          <w:p w14:paraId="2D8884F1" w14:textId="5E262BA0" w:rsidR="002272DF" w:rsidRPr="002272DF" w:rsidRDefault="002272DF" w:rsidP="002272DF">
            <w:pPr>
              <w:ind w:leftChars="200" w:left="403"/>
              <w:rPr>
                <w:rFonts w:ascii="BIZ UDゴシック" w:eastAsia="BIZ UDゴシック" w:hAnsi="BIZ UDゴシック"/>
              </w:rPr>
            </w:pPr>
            <w:r w:rsidRPr="002272DF">
              <w:rPr>
                <w:rFonts w:ascii="BIZ UDゴシック" w:eastAsia="BIZ UDゴシック" w:hAnsi="BIZ UDゴシック"/>
              </w:rPr>
              <w:t>https://www.city.seiyo.ehime.jp/kakuka/soumu/kiki_kanri/13927.html</w:t>
            </w:r>
          </w:p>
        </w:tc>
      </w:tr>
      <w:tr w:rsidR="002272DF" w14:paraId="6EBD29B7" w14:textId="77777777" w:rsidTr="00F81450">
        <w:trPr>
          <w:trHeight w:val="1491"/>
        </w:trPr>
        <w:tc>
          <w:tcPr>
            <w:tcW w:w="975" w:type="dxa"/>
            <w:vAlign w:val="center"/>
          </w:tcPr>
          <w:p w14:paraId="5510DA20" w14:textId="5A4D300D" w:rsidR="002272DF" w:rsidRDefault="002272DF" w:rsidP="002272DF">
            <w:pPr>
              <w:jc w:val="center"/>
            </w:pPr>
            <w:r w:rsidRPr="002272DF">
              <w:rPr>
                <w:noProof/>
              </w:rPr>
              <w:drawing>
                <wp:inline distT="0" distB="0" distL="0" distR="0" wp14:anchorId="5E39561C" wp14:editId="50C75C7F">
                  <wp:extent cx="482400" cy="482400"/>
                  <wp:effectExtent l="0" t="0" r="0" b="0"/>
                  <wp:docPr id="7" name="図 6" descr="QR コード&#10;&#10;自動的に生成された説明">
                    <a:extLst xmlns:a="http://schemas.openxmlformats.org/drawingml/2006/main">
                      <a:ext uri="{FF2B5EF4-FFF2-40B4-BE49-F238E27FC236}">
                        <a16:creationId xmlns:a16="http://schemas.microsoft.com/office/drawing/2014/main" id="{98F381A3-A3C4-8A01-868D-B4C28AC75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QR コード&#10;&#10;自動的に生成された説明">
                            <a:extLst>
                              <a:ext uri="{FF2B5EF4-FFF2-40B4-BE49-F238E27FC236}">
                                <a16:creationId xmlns:a16="http://schemas.microsoft.com/office/drawing/2014/main" id="{98F381A3-A3C4-8A01-868D-B4C28AC7582B}"/>
                              </a:ext>
                            </a:extLst>
                          </pic:cNvPr>
                          <pic:cNvPicPr>
                            <a:picLocks noChangeAspect="1"/>
                          </pic:cNvPicPr>
                        </pic:nvPicPr>
                        <pic:blipFill>
                          <a:blip r:embed="rId44"/>
                          <a:stretch>
                            <a:fillRect/>
                          </a:stretch>
                        </pic:blipFill>
                        <pic:spPr>
                          <a:xfrm>
                            <a:off x="0" y="0"/>
                            <a:ext cx="482400" cy="482400"/>
                          </a:xfrm>
                          <a:prstGeom prst="rect">
                            <a:avLst/>
                          </a:prstGeom>
                        </pic:spPr>
                      </pic:pic>
                    </a:graphicData>
                  </a:graphic>
                </wp:inline>
              </w:drawing>
            </w:r>
          </w:p>
        </w:tc>
        <w:tc>
          <w:tcPr>
            <w:tcW w:w="8287" w:type="dxa"/>
            <w:vAlign w:val="center"/>
          </w:tcPr>
          <w:p w14:paraId="3AA9F9A6" w14:textId="3923BAE6"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高知県</w:t>
            </w:r>
            <w:r w:rsidRPr="002272DF">
              <w:rPr>
                <w:rFonts w:ascii="BIZ UDゴシック" w:eastAsia="BIZ UDゴシック" w:hAnsi="BIZ UDゴシック" w:hint="eastAsia"/>
              </w:rPr>
              <w:t>香南市事前復興計画</w:t>
            </w:r>
          </w:p>
          <w:p w14:paraId="028CCDBB" w14:textId="25DB1A64" w:rsidR="002272DF" w:rsidRPr="002272DF" w:rsidRDefault="002272DF" w:rsidP="002272DF">
            <w:pPr>
              <w:ind w:leftChars="200" w:left="403"/>
              <w:rPr>
                <w:rFonts w:ascii="BIZ UDゴシック" w:eastAsia="BIZ UDゴシック" w:hAnsi="BIZ UDゴシック"/>
                <w:w w:val="90"/>
              </w:rPr>
            </w:pPr>
            <w:r w:rsidRPr="002272DF">
              <w:rPr>
                <w:rFonts w:ascii="BIZ UDゴシック" w:eastAsia="BIZ UDゴシック" w:hAnsi="BIZ UDゴシック"/>
                <w:w w:val="90"/>
              </w:rPr>
              <w:t>https://www.city.kochi-konan.lg.jp/material/files/group/3/2222_10.pdf</w:t>
            </w:r>
          </w:p>
        </w:tc>
      </w:tr>
      <w:tr w:rsidR="002272DF" w14:paraId="519DFC99" w14:textId="77777777" w:rsidTr="00F81450">
        <w:trPr>
          <w:trHeight w:val="1491"/>
        </w:trPr>
        <w:tc>
          <w:tcPr>
            <w:tcW w:w="975" w:type="dxa"/>
            <w:vAlign w:val="center"/>
          </w:tcPr>
          <w:p w14:paraId="1B36C457" w14:textId="7AF6E869" w:rsidR="002272DF" w:rsidRDefault="002272DF" w:rsidP="002272DF">
            <w:pPr>
              <w:jc w:val="center"/>
            </w:pPr>
            <w:r w:rsidRPr="002272DF">
              <w:rPr>
                <w:noProof/>
              </w:rPr>
              <w:drawing>
                <wp:inline distT="0" distB="0" distL="0" distR="0" wp14:anchorId="6D3F071E" wp14:editId="1F4707D1">
                  <wp:extent cx="482400" cy="482400"/>
                  <wp:effectExtent l="0" t="0" r="0" b="0"/>
                  <wp:docPr id="79" name="図 78" descr="QR コード&#10;&#10;自動的に生成された説明">
                    <a:extLst xmlns:a="http://schemas.openxmlformats.org/drawingml/2006/main">
                      <a:ext uri="{FF2B5EF4-FFF2-40B4-BE49-F238E27FC236}">
                        <a16:creationId xmlns:a16="http://schemas.microsoft.com/office/drawing/2014/main" id="{7567D27F-5131-7DB5-C54E-BF0626585F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8" descr="QR コード&#10;&#10;自動的に生成された説明">
                            <a:extLst>
                              <a:ext uri="{FF2B5EF4-FFF2-40B4-BE49-F238E27FC236}">
                                <a16:creationId xmlns:a16="http://schemas.microsoft.com/office/drawing/2014/main" id="{7567D27F-5131-7DB5-C54E-BF0626585F3F}"/>
                              </a:ext>
                            </a:extLst>
                          </pic:cNvPr>
                          <pic:cNvPicPr>
                            <a:picLocks noChangeAspect="1"/>
                          </pic:cNvPicPr>
                        </pic:nvPicPr>
                        <pic:blipFill>
                          <a:blip r:embed="rId45"/>
                          <a:stretch>
                            <a:fillRect/>
                          </a:stretch>
                        </pic:blipFill>
                        <pic:spPr>
                          <a:xfrm>
                            <a:off x="0" y="0"/>
                            <a:ext cx="482400" cy="482400"/>
                          </a:xfrm>
                          <a:prstGeom prst="rect">
                            <a:avLst/>
                          </a:prstGeom>
                        </pic:spPr>
                      </pic:pic>
                    </a:graphicData>
                  </a:graphic>
                </wp:inline>
              </w:drawing>
            </w:r>
          </w:p>
        </w:tc>
        <w:tc>
          <w:tcPr>
            <w:tcW w:w="8287" w:type="dxa"/>
            <w:vAlign w:val="center"/>
          </w:tcPr>
          <w:p w14:paraId="762EDFEB" w14:textId="0D802AB5"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和歌山県</w:t>
            </w:r>
            <w:r w:rsidRPr="002272DF">
              <w:rPr>
                <w:rFonts w:ascii="BIZ UDゴシック" w:eastAsia="BIZ UDゴシック" w:hAnsi="BIZ UDゴシック" w:hint="eastAsia"/>
              </w:rPr>
              <w:t>和歌山市事前復興計画</w:t>
            </w:r>
          </w:p>
          <w:p w14:paraId="1F170816" w14:textId="7F5127EA" w:rsidR="002272DF" w:rsidRPr="002272DF" w:rsidRDefault="002272DF" w:rsidP="002272DF">
            <w:pPr>
              <w:ind w:leftChars="200" w:left="403"/>
              <w:rPr>
                <w:rFonts w:ascii="BIZ UDゴシック" w:eastAsia="BIZ UDゴシック" w:hAnsi="BIZ UDゴシック"/>
                <w:w w:val="70"/>
              </w:rPr>
            </w:pPr>
            <w:r w:rsidRPr="002272DF">
              <w:rPr>
                <w:rFonts w:ascii="BIZ UDゴシック" w:eastAsia="BIZ UDゴシック" w:hAnsi="BIZ UDゴシック"/>
                <w:w w:val="70"/>
              </w:rPr>
              <w:t>https://www.city.wakayama.wakayama.jp/kurashi/bousai_bouhan_koutsu/1000032/1036580/1036581/1052754.html</w:t>
            </w:r>
          </w:p>
        </w:tc>
      </w:tr>
      <w:tr w:rsidR="002272DF" w14:paraId="66CCD1DC" w14:textId="77777777" w:rsidTr="00F81450">
        <w:trPr>
          <w:trHeight w:val="1491"/>
        </w:trPr>
        <w:tc>
          <w:tcPr>
            <w:tcW w:w="975" w:type="dxa"/>
            <w:vAlign w:val="center"/>
          </w:tcPr>
          <w:p w14:paraId="7FF8F19A" w14:textId="4A16713C" w:rsidR="002272DF" w:rsidRDefault="002272DF" w:rsidP="002272DF">
            <w:pPr>
              <w:jc w:val="center"/>
            </w:pPr>
            <w:r w:rsidRPr="002272DF">
              <w:rPr>
                <w:noProof/>
              </w:rPr>
              <w:drawing>
                <wp:inline distT="0" distB="0" distL="0" distR="0" wp14:anchorId="5A02E0AA" wp14:editId="24C98DB0">
                  <wp:extent cx="482400" cy="482400"/>
                  <wp:effectExtent l="0" t="0" r="0" b="0"/>
                  <wp:docPr id="65" name="図 64" descr="QR コード&#10;&#10;自動的に生成された説明">
                    <a:extLst xmlns:a="http://schemas.openxmlformats.org/drawingml/2006/main">
                      <a:ext uri="{FF2B5EF4-FFF2-40B4-BE49-F238E27FC236}">
                        <a16:creationId xmlns:a16="http://schemas.microsoft.com/office/drawing/2014/main" id="{A35AB0BC-9844-5F0B-D866-AB6BD58882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4" descr="QR コード&#10;&#10;自動的に生成された説明">
                            <a:extLst>
                              <a:ext uri="{FF2B5EF4-FFF2-40B4-BE49-F238E27FC236}">
                                <a16:creationId xmlns:a16="http://schemas.microsoft.com/office/drawing/2014/main" id="{A35AB0BC-9844-5F0B-D866-AB6BD588828B}"/>
                              </a:ext>
                            </a:extLst>
                          </pic:cNvPr>
                          <pic:cNvPicPr>
                            <a:picLocks noChangeAspect="1"/>
                          </pic:cNvPicPr>
                        </pic:nvPicPr>
                        <pic:blipFill>
                          <a:blip r:embed="rId46"/>
                          <a:stretch>
                            <a:fillRect/>
                          </a:stretch>
                        </pic:blipFill>
                        <pic:spPr>
                          <a:xfrm>
                            <a:off x="0" y="0"/>
                            <a:ext cx="482400" cy="482400"/>
                          </a:xfrm>
                          <a:prstGeom prst="rect">
                            <a:avLst/>
                          </a:prstGeom>
                        </pic:spPr>
                      </pic:pic>
                    </a:graphicData>
                  </a:graphic>
                </wp:inline>
              </w:drawing>
            </w:r>
          </w:p>
        </w:tc>
        <w:tc>
          <w:tcPr>
            <w:tcW w:w="8287" w:type="dxa"/>
            <w:vAlign w:val="center"/>
          </w:tcPr>
          <w:p w14:paraId="1CB49FA5" w14:textId="44A64B73"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和歌山県</w:t>
            </w:r>
            <w:r w:rsidRPr="002272DF">
              <w:rPr>
                <w:rFonts w:ascii="BIZ UDゴシック" w:eastAsia="BIZ UDゴシック" w:hAnsi="BIZ UDゴシック" w:hint="eastAsia"/>
              </w:rPr>
              <w:t>海南市事前復興計画</w:t>
            </w:r>
          </w:p>
          <w:p w14:paraId="0C59A99E" w14:textId="585D4878" w:rsidR="002272DF" w:rsidRPr="000848F5" w:rsidRDefault="002272DF" w:rsidP="002272DF">
            <w:pPr>
              <w:ind w:leftChars="200" w:left="403"/>
              <w:rPr>
                <w:rFonts w:ascii="BIZ UDゴシック" w:eastAsia="BIZ UDゴシック" w:hAnsi="BIZ UDゴシック"/>
                <w:w w:val="60"/>
              </w:rPr>
            </w:pPr>
            <w:r w:rsidRPr="000848F5">
              <w:rPr>
                <w:rFonts w:ascii="BIZ UDゴシック" w:eastAsia="BIZ UDゴシック" w:hAnsi="BIZ UDゴシック"/>
                <w:w w:val="60"/>
              </w:rPr>
              <w:t>https://www.city.kainan.lg.jp/kakubusho/soumubu/kikikanrika/kikikanrishitsutorikumi/keikaku/kainanshijizenfukkoukeikaku/5151.html</w:t>
            </w:r>
          </w:p>
        </w:tc>
      </w:tr>
      <w:tr w:rsidR="002272DF" w14:paraId="12B72D00" w14:textId="77777777" w:rsidTr="00F81450">
        <w:trPr>
          <w:trHeight w:val="1491"/>
        </w:trPr>
        <w:tc>
          <w:tcPr>
            <w:tcW w:w="975" w:type="dxa"/>
            <w:vAlign w:val="center"/>
          </w:tcPr>
          <w:p w14:paraId="2FD11D4B" w14:textId="656FF54F" w:rsidR="002272DF" w:rsidRDefault="002272DF" w:rsidP="002272DF">
            <w:pPr>
              <w:jc w:val="center"/>
            </w:pPr>
            <w:r w:rsidRPr="002272DF">
              <w:rPr>
                <w:noProof/>
              </w:rPr>
              <w:drawing>
                <wp:inline distT="0" distB="0" distL="0" distR="0" wp14:anchorId="1322C0D4" wp14:editId="3C56962D">
                  <wp:extent cx="482400" cy="482400"/>
                  <wp:effectExtent l="0" t="0" r="0" b="0"/>
                  <wp:docPr id="80" name="図 79" descr="QR コード&#10;&#10;自動的に生成された説明">
                    <a:extLst xmlns:a="http://schemas.openxmlformats.org/drawingml/2006/main">
                      <a:ext uri="{FF2B5EF4-FFF2-40B4-BE49-F238E27FC236}">
                        <a16:creationId xmlns:a16="http://schemas.microsoft.com/office/drawing/2014/main" id="{F29643A0-027A-FD54-9DDD-A3B8979C0C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79" descr="QR コード&#10;&#10;自動的に生成された説明">
                            <a:extLst>
                              <a:ext uri="{FF2B5EF4-FFF2-40B4-BE49-F238E27FC236}">
                                <a16:creationId xmlns:a16="http://schemas.microsoft.com/office/drawing/2014/main" id="{F29643A0-027A-FD54-9DDD-A3B8979C0C76}"/>
                              </a:ext>
                            </a:extLst>
                          </pic:cNvPr>
                          <pic:cNvPicPr>
                            <a:picLocks noChangeAspect="1"/>
                          </pic:cNvPicPr>
                        </pic:nvPicPr>
                        <pic:blipFill>
                          <a:blip r:embed="rId47"/>
                          <a:stretch>
                            <a:fillRect/>
                          </a:stretch>
                        </pic:blipFill>
                        <pic:spPr>
                          <a:xfrm>
                            <a:off x="0" y="0"/>
                            <a:ext cx="482400" cy="482400"/>
                          </a:xfrm>
                          <a:prstGeom prst="rect">
                            <a:avLst/>
                          </a:prstGeom>
                        </pic:spPr>
                      </pic:pic>
                    </a:graphicData>
                  </a:graphic>
                </wp:inline>
              </w:drawing>
            </w:r>
          </w:p>
        </w:tc>
        <w:tc>
          <w:tcPr>
            <w:tcW w:w="8287" w:type="dxa"/>
            <w:vAlign w:val="center"/>
          </w:tcPr>
          <w:p w14:paraId="253BC251" w14:textId="7730018A"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和歌山県</w:t>
            </w:r>
            <w:r w:rsidRPr="002272DF">
              <w:rPr>
                <w:rFonts w:ascii="BIZ UDゴシック" w:eastAsia="BIZ UDゴシック" w:hAnsi="BIZ UDゴシック" w:hint="eastAsia"/>
              </w:rPr>
              <w:t>田辺市事前復興計画</w:t>
            </w:r>
          </w:p>
          <w:p w14:paraId="045D84AA" w14:textId="009A70AD" w:rsidR="002272DF" w:rsidRPr="002272DF" w:rsidRDefault="002272DF" w:rsidP="002272DF">
            <w:pPr>
              <w:ind w:leftChars="200" w:left="403"/>
              <w:rPr>
                <w:rFonts w:ascii="BIZ UDゴシック" w:eastAsia="BIZ UDゴシック" w:hAnsi="BIZ UDゴシック"/>
              </w:rPr>
            </w:pPr>
            <w:r w:rsidRPr="002272DF">
              <w:rPr>
                <w:rFonts w:ascii="BIZ UDゴシック" w:eastAsia="BIZ UDゴシック" w:hAnsi="BIZ UDゴシック"/>
              </w:rPr>
              <w:t>https://www.city.tanabe.lg.jp/kikaku/jizenhukkou.html</w:t>
            </w:r>
          </w:p>
        </w:tc>
      </w:tr>
      <w:tr w:rsidR="00703FB2" w14:paraId="62FB31C2" w14:textId="77777777" w:rsidTr="00F81450">
        <w:trPr>
          <w:trHeight w:val="1491"/>
        </w:trPr>
        <w:tc>
          <w:tcPr>
            <w:tcW w:w="975" w:type="dxa"/>
            <w:vAlign w:val="center"/>
          </w:tcPr>
          <w:p w14:paraId="0BEED68B" w14:textId="77777777" w:rsidR="00703FB2" w:rsidRDefault="00703FB2" w:rsidP="008173B0">
            <w:pPr>
              <w:jc w:val="center"/>
            </w:pPr>
            <w:r w:rsidRPr="002272DF">
              <w:rPr>
                <w:noProof/>
              </w:rPr>
              <w:drawing>
                <wp:inline distT="0" distB="0" distL="0" distR="0" wp14:anchorId="59B0C048" wp14:editId="6CCD7E11">
                  <wp:extent cx="482400" cy="482400"/>
                  <wp:effectExtent l="0" t="0" r="0" b="0"/>
                  <wp:docPr id="67" name="図 66" descr="QR コード&#10;&#10;自動的に生成された説明">
                    <a:extLst xmlns:a="http://schemas.openxmlformats.org/drawingml/2006/main">
                      <a:ext uri="{FF2B5EF4-FFF2-40B4-BE49-F238E27FC236}">
                        <a16:creationId xmlns:a16="http://schemas.microsoft.com/office/drawing/2014/main" id="{2522FD25-A81B-D2B1-45DB-4579CEA8D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6" descr="QR コード&#10;&#10;自動的に生成された説明">
                            <a:extLst>
                              <a:ext uri="{FF2B5EF4-FFF2-40B4-BE49-F238E27FC236}">
                                <a16:creationId xmlns:a16="http://schemas.microsoft.com/office/drawing/2014/main" id="{2522FD25-A81B-D2B1-45DB-4579CEA8DB31}"/>
                              </a:ext>
                            </a:extLst>
                          </pic:cNvPr>
                          <pic:cNvPicPr>
                            <a:picLocks noChangeAspect="1"/>
                          </pic:cNvPicPr>
                        </pic:nvPicPr>
                        <pic:blipFill>
                          <a:blip r:embed="rId48"/>
                          <a:stretch>
                            <a:fillRect/>
                          </a:stretch>
                        </pic:blipFill>
                        <pic:spPr>
                          <a:xfrm>
                            <a:off x="0" y="0"/>
                            <a:ext cx="482400" cy="482400"/>
                          </a:xfrm>
                          <a:prstGeom prst="rect">
                            <a:avLst/>
                          </a:prstGeom>
                        </pic:spPr>
                      </pic:pic>
                    </a:graphicData>
                  </a:graphic>
                </wp:inline>
              </w:drawing>
            </w:r>
          </w:p>
        </w:tc>
        <w:tc>
          <w:tcPr>
            <w:tcW w:w="8287" w:type="dxa"/>
            <w:vAlign w:val="center"/>
          </w:tcPr>
          <w:p w14:paraId="64A9515C" w14:textId="77777777" w:rsidR="00703FB2" w:rsidRPr="002272DF" w:rsidRDefault="00703FB2" w:rsidP="008173B0">
            <w:pPr>
              <w:rPr>
                <w:rFonts w:ascii="BIZ UDゴシック" w:eastAsia="BIZ UDゴシック" w:hAnsi="BIZ UDゴシック"/>
              </w:rPr>
            </w:pPr>
            <w:r w:rsidRPr="002272DF">
              <w:rPr>
                <w:rFonts w:ascii="BIZ UDゴシック" w:eastAsia="BIZ UDゴシック" w:hAnsi="BIZ UDゴシック" w:hint="eastAsia"/>
              </w:rPr>
              <w:t>■</w:t>
            </w:r>
            <w:r>
              <w:rPr>
                <w:rFonts w:ascii="BIZ UDゴシック" w:eastAsia="BIZ UDゴシック" w:hAnsi="BIZ UDゴシック" w:hint="eastAsia"/>
              </w:rPr>
              <w:t>和歌山県</w:t>
            </w:r>
            <w:r w:rsidRPr="002272DF">
              <w:rPr>
                <w:rFonts w:ascii="BIZ UDゴシック" w:eastAsia="BIZ UDゴシック" w:hAnsi="BIZ UDゴシック" w:hint="eastAsia"/>
              </w:rPr>
              <w:t>みなべ町事前復興計画</w:t>
            </w:r>
          </w:p>
          <w:p w14:paraId="4EA31F79" w14:textId="77777777" w:rsidR="00703FB2" w:rsidRPr="002272DF" w:rsidRDefault="00703FB2" w:rsidP="008173B0">
            <w:pPr>
              <w:ind w:leftChars="200" w:left="403"/>
              <w:rPr>
                <w:rFonts w:ascii="BIZ UDゴシック" w:eastAsia="BIZ UDゴシック" w:hAnsi="BIZ UDゴシック"/>
              </w:rPr>
            </w:pPr>
            <w:r w:rsidRPr="002272DF">
              <w:rPr>
                <w:rFonts w:ascii="BIZ UDゴシック" w:eastAsia="BIZ UDゴシック" w:hAnsi="BIZ UDゴシック"/>
              </w:rPr>
              <w:t>https://www.town.minabe.lg.jp/bousai/05/2023053100013.html</w:t>
            </w:r>
          </w:p>
        </w:tc>
      </w:tr>
      <w:tr w:rsidR="002272DF" w14:paraId="701972BA" w14:textId="77777777" w:rsidTr="00F81450">
        <w:trPr>
          <w:trHeight w:val="1491"/>
        </w:trPr>
        <w:tc>
          <w:tcPr>
            <w:tcW w:w="975" w:type="dxa"/>
            <w:vAlign w:val="center"/>
          </w:tcPr>
          <w:p w14:paraId="4E893BE3" w14:textId="7F161BA2" w:rsidR="002272DF" w:rsidRDefault="002272DF" w:rsidP="002272DF">
            <w:pPr>
              <w:jc w:val="center"/>
            </w:pPr>
            <w:r w:rsidRPr="002272DF">
              <w:rPr>
                <w:noProof/>
              </w:rPr>
              <w:drawing>
                <wp:inline distT="0" distB="0" distL="0" distR="0" wp14:anchorId="0E2F16A8" wp14:editId="7EB9DBD1">
                  <wp:extent cx="482400" cy="482400"/>
                  <wp:effectExtent l="0" t="0" r="0" b="0"/>
                  <wp:docPr id="84" name="図 83" descr="QR コード&#10;&#10;自動的に生成された説明">
                    <a:extLst xmlns:a="http://schemas.openxmlformats.org/drawingml/2006/main">
                      <a:ext uri="{FF2B5EF4-FFF2-40B4-BE49-F238E27FC236}">
                        <a16:creationId xmlns:a16="http://schemas.microsoft.com/office/drawing/2014/main" id="{A407ABBA-3D1D-82FF-35AD-73EC348951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3" descr="QR コード&#10;&#10;自動的に生成された説明">
                            <a:extLst>
                              <a:ext uri="{FF2B5EF4-FFF2-40B4-BE49-F238E27FC236}">
                                <a16:creationId xmlns:a16="http://schemas.microsoft.com/office/drawing/2014/main" id="{A407ABBA-3D1D-82FF-35AD-73EC348951C7}"/>
                              </a:ext>
                            </a:extLst>
                          </pic:cNvPr>
                          <pic:cNvPicPr>
                            <a:picLocks noChangeAspect="1"/>
                          </pic:cNvPicPr>
                        </pic:nvPicPr>
                        <pic:blipFill>
                          <a:blip r:embed="rId49"/>
                          <a:stretch>
                            <a:fillRect/>
                          </a:stretch>
                        </pic:blipFill>
                        <pic:spPr>
                          <a:xfrm>
                            <a:off x="0" y="0"/>
                            <a:ext cx="482400" cy="482400"/>
                          </a:xfrm>
                          <a:prstGeom prst="rect">
                            <a:avLst/>
                          </a:prstGeom>
                        </pic:spPr>
                      </pic:pic>
                    </a:graphicData>
                  </a:graphic>
                </wp:inline>
              </w:drawing>
            </w:r>
          </w:p>
        </w:tc>
        <w:tc>
          <w:tcPr>
            <w:tcW w:w="8287" w:type="dxa"/>
            <w:vAlign w:val="center"/>
          </w:tcPr>
          <w:p w14:paraId="6801BEB4" w14:textId="00375ACB"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静岡県</w:t>
            </w:r>
            <w:r w:rsidRPr="002272DF">
              <w:rPr>
                <w:rFonts w:ascii="BIZ UDゴシック" w:eastAsia="BIZ UDゴシック" w:hAnsi="BIZ UDゴシック" w:hint="eastAsia"/>
              </w:rPr>
              <w:t>富士市事前都市復興計画</w:t>
            </w:r>
          </w:p>
          <w:p w14:paraId="01CB521A" w14:textId="25FDEE23" w:rsidR="002272DF" w:rsidRPr="002272DF" w:rsidRDefault="002272DF" w:rsidP="002272DF">
            <w:pPr>
              <w:ind w:leftChars="200" w:left="403"/>
              <w:rPr>
                <w:rFonts w:ascii="BIZ UDゴシック" w:eastAsia="BIZ UDゴシック" w:hAnsi="BIZ UDゴシック"/>
              </w:rPr>
            </w:pPr>
            <w:r w:rsidRPr="002272DF">
              <w:rPr>
                <w:rFonts w:ascii="BIZ UDゴシック" w:eastAsia="BIZ UDゴシック" w:hAnsi="BIZ UDゴシック"/>
              </w:rPr>
              <w:t>https://www.city.fuji.shizuoka.jp/machi/c1201/fmervo0000012vzc.html</w:t>
            </w:r>
          </w:p>
        </w:tc>
      </w:tr>
      <w:tr w:rsidR="002272DF" w14:paraId="16D57D52" w14:textId="77777777" w:rsidTr="00F81450">
        <w:trPr>
          <w:trHeight w:val="1491"/>
        </w:trPr>
        <w:tc>
          <w:tcPr>
            <w:tcW w:w="975" w:type="dxa"/>
            <w:vAlign w:val="center"/>
          </w:tcPr>
          <w:p w14:paraId="6B2F7C2D" w14:textId="328B3903" w:rsidR="002272DF" w:rsidRDefault="002272DF" w:rsidP="002272DF">
            <w:pPr>
              <w:jc w:val="center"/>
            </w:pPr>
            <w:r w:rsidRPr="002272DF">
              <w:rPr>
                <w:noProof/>
              </w:rPr>
              <w:drawing>
                <wp:inline distT="0" distB="0" distL="0" distR="0" wp14:anchorId="22170108" wp14:editId="4AF43FED">
                  <wp:extent cx="482400" cy="482400"/>
                  <wp:effectExtent l="0" t="0" r="0" b="0"/>
                  <wp:docPr id="70" name="図 69" descr="QR コード&#10;&#10;自動的に生成された説明">
                    <a:extLst xmlns:a="http://schemas.openxmlformats.org/drawingml/2006/main">
                      <a:ext uri="{FF2B5EF4-FFF2-40B4-BE49-F238E27FC236}">
                        <a16:creationId xmlns:a16="http://schemas.microsoft.com/office/drawing/2014/main" id="{676CEEB7-61C2-FF21-A82C-96B5051E3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69" descr="QR コード&#10;&#10;自動的に生成された説明">
                            <a:extLst>
                              <a:ext uri="{FF2B5EF4-FFF2-40B4-BE49-F238E27FC236}">
                                <a16:creationId xmlns:a16="http://schemas.microsoft.com/office/drawing/2014/main" id="{676CEEB7-61C2-FF21-A82C-96B5051E30A4}"/>
                              </a:ext>
                            </a:extLst>
                          </pic:cNvPr>
                          <pic:cNvPicPr>
                            <a:picLocks noChangeAspect="1"/>
                          </pic:cNvPicPr>
                        </pic:nvPicPr>
                        <pic:blipFill>
                          <a:blip r:embed="rId50"/>
                          <a:stretch>
                            <a:fillRect/>
                          </a:stretch>
                        </pic:blipFill>
                        <pic:spPr>
                          <a:xfrm>
                            <a:off x="0" y="0"/>
                            <a:ext cx="482400" cy="482400"/>
                          </a:xfrm>
                          <a:prstGeom prst="rect">
                            <a:avLst/>
                          </a:prstGeom>
                        </pic:spPr>
                      </pic:pic>
                    </a:graphicData>
                  </a:graphic>
                </wp:inline>
              </w:drawing>
            </w:r>
          </w:p>
        </w:tc>
        <w:tc>
          <w:tcPr>
            <w:tcW w:w="8287" w:type="dxa"/>
            <w:vAlign w:val="center"/>
          </w:tcPr>
          <w:p w14:paraId="0AE6CDB1" w14:textId="1B0FB101" w:rsidR="002272DF" w:rsidRPr="002272DF" w:rsidRDefault="002272DF" w:rsidP="002272DF">
            <w:pPr>
              <w:rPr>
                <w:rFonts w:ascii="BIZ UDゴシック" w:eastAsia="BIZ UDゴシック" w:hAnsi="BIZ UDゴシック"/>
              </w:rPr>
            </w:pPr>
            <w:r w:rsidRPr="002272DF">
              <w:rPr>
                <w:rFonts w:ascii="BIZ UDゴシック" w:eastAsia="BIZ UDゴシック" w:hAnsi="BIZ UDゴシック" w:hint="eastAsia"/>
              </w:rPr>
              <w:t>■</w:t>
            </w:r>
            <w:r w:rsidR="00703FB2">
              <w:rPr>
                <w:rFonts w:ascii="BIZ UDゴシック" w:eastAsia="BIZ UDゴシック" w:hAnsi="BIZ UDゴシック" w:hint="eastAsia"/>
              </w:rPr>
              <w:t>静岡県</w:t>
            </w:r>
            <w:r w:rsidRPr="002272DF">
              <w:rPr>
                <w:rFonts w:ascii="BIZ UDゴシック" w:eastAsia="BIZ UDゴシック" w:hAnsi="BIZ UDゴシック" w:hint="eastAsia"/>
              </w:rPr>
              <w:t>下田市事前復興まちづくり計画</w:t>
            </w:r>
          </w:p>
          <w:p w14:paraId="17BBB32D" w14:textId="536DB7A5" w:rsidR="002272DF" w:rsidRPr="002272DF" w:rsidRDefault="002272DF" w:rsidP="002272DF">
            <w:pPr>
              <w:ind w:leftChars="200" w:left="403"/>
              <w:rPr>
                <w:rFonts w:ascii="BIZ UDゴシック" w:eastAsia="BIZ UDゴシック" w:hAnsi="BIZ UDゴシック"/>
                <w:w w:val="90"/>
              </w:rPr>
            </w:pPr>
            <w:r w:rsidRPr="002272DF">
              <w:rPr>
                <w:rFonts w:ascii="BIZ UDゴシック" w:eastAsia="BIZ UDゴシック" w:hAnsi="BIZ UDゴシック"/>
                <w:w w:val="90"/>
              </w:rPr>
              <w:t>https://www.city.shimoda.shizuoka.jp/category/010000bouhan_bousai/156950.html</w:t>
            </w:r>
          </w:p>
        </w:tc>
      </w:tr>
    </w:tbl>
    <w:p w14:paraId="19232D2F" w14:textId="77777777" w:rsidR="00F81450" w:rsidRDefault="00F81450">
      <w:r>
        <w:br w:type="page"/>
      </w:r>
    </w:p>
    <w:p w14:paraId="2944D7C8" w14:textId="77777777" w:rsidR="00F81450" w:rsidRDefault="00F81450"/>
    <w:tbl>
      <w:tblPr>
        <w:tblStyle w:val="af1"/>
        <w:tblW w:w="9262" w:type="dxa"/>
        <w:tblLook w:val="04A0" w:firstRow="1" w:lastRow="0" w:firstColumn="1" w:lastColumn="0" w:noHBand="0" w:noVBand="1"/>
      </w:tblPr>
      <w:tblGrid>
        <w:gridCol w:w="975"/>
        <w:gridCol w:w="8287"/>
      </w:tblGrid>
      <w:tr w:rsidR="00F81450" w:rsidRPr="002272DF" w14:paraId="6BB9B2D1" w14:textId="77777777" w:rsidTr="003224C5">
        <w:tc>
          <w:tcPr>
            <w:tcW w:w="9262" w:type="dxa"/>
            <w:gridSpan w:val="2"/>
            <w:shd w:val="clear" w:color="auto" w:fill="D9D9D9" w:themeFill="background1" w:themeFillShade="D9"/>
            <w:vAlign w:val="center"/>
          </w:tcPr>
          <w:p w14:paraId="4A4C49D8" w14:textId="0379C62C" w:rsidR="00F81450" w:rsidRPr="002272DF" w:rsidRDefault="00F81450" w:rsidP="003224C5">
            <w:pPr>
              <w:jc w:val="center"/>
              <w:rPr>
                <w:rFonts w:ascii="BIZ UDゴシック" w:eastAsia="BIZ UDゴシック" w:hAnsi="BIZ UDゴシック"/>
                <w:b/>
                <w:bCs/>
              </w:rPr>
            </w:pPr>
            <w:r>
              <w:rPr>
                <w:rFonts w:ascii="BIZ UDゴシック" w:eastAsia="BIZ UDゴシック" w:hAnsi="BIZ UDゴシック" w:hint="eastAsia"/>
                <w:b/>
                <w:bCs/>
              </w:rPr>
              <w:t>国のガイドライン</w:t>
            </w:r>
          </w:p>
        </w:tc>
      </w:tr>
      <w:tr w:rsidR="00703FB2" w14:paraId="29141E7F" w14:textId="77777777" w:rsidTr="00F81450">
        <w:trPr>
          <w:trHeight w:val="1335"/>
        </w:trPr>
        <w:tc>
          <w:tcPr>
            <w:tcW w:w="975" w:type="dxa"/>
            <w:vAlign w:val="center"/>
          </w:tcPr>
          <w:p w14:paraId="644C9C71" w14:textId="5BA662A5" w:rsidR="00703FB2" w:rsidRDefault="00703FB2" w:rsidP="00703FB2">
            <w:pPr>
              <w:jc w:val="center"/>
            </w:pPr>
            <w:r w:rsidRPr="002272DF">
              <w:rPr>
                <w:noProof/>
              </w:rPr>
              <w:drawing>
                <wp:inline distT="0" distB="0" distL="0" distR="0" wp14:anchorId="03E2C967" wp14:editId="2E553109">
                  <wp:extent cx="482400" cy="482400"/>
                  <wp:effectExtent l="0" t="0" r="0" b="0"/>
                  <wp:docPr id="2038497457" name="図 84" descr="QR コード&#10;&#10;自動的に生成された説明">
                    <a:extLst xmlns:a="http://schemas.openxmlformats.org/drawingml/2006/main">
                      <a:ext uri="{FF2B5EF4-FFF2-40B4-BE49-F238E27FC236}">
                        <a16:creationId xmlns:a16="http://schemas.microsoft.com/office/drawing/2014/main" id="{F145691E-05D2-7561-1574-701F8D4129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4" descr="QR コード&#10;&#10;自動的に生成された説明">
                            <a:extLst>
                              <a:ext uri="{FF2B5EF4-FFF2-40B4-BE49-F238E27FC236}">
                                <a16:creationId xmlns:a16="http://schemas.microsoft.com/office/drawing/2014/main" id="{F145691E-05D2-7561-1574-701F8D4129AE}"/>
                              </a:ext>
                            </a:extLst>
                          </pic:cNvPr>
                          <pic:cNvPicPr>
                            <a:picLocks noChangeAspect="1"/>
                          </pic:cNvPicPr>
                        </pic:nvPicPr>
                        <pic:blipFill>
                          <a:blip r:embed="rId51"/>
                          <a:stretch>
                            <a:fillRect/>
                          </a:stretch>
                        </pic:blipFill>
                        <pic:spPr>
                          <a:xfrm>
                            <a:off x="0" y="0"/>
                            <a:ext cx="482400" cy="482400"/>
                          </a:xfrm>
                          <a:prstGeom prst="rect">
                            <a:avLst/>
                          </a:prstGeom>
                        </pic:spPr>
                      </pic:pic>
                    </a:graphicData>
                  </a:graphic>
                </wp:inline>
              </w:drawing>
            </w:r>
          </w:p>
        </w:tc>
        <w:tc>
          <w:tcPr>
            <w:tcW w:w="8287" w:type="dxa"/>
            <w:vAlign w:val="center"/>
          </w:tcPr>
          <w:p w14:paraId="6A1A8E83" w14:textId="77777777" w:rsidR="00703FB2" w:rsidRPr="002272DF" w:rsidRDefault="00703FB2" w:rsidP="00703FB2">
            <w:pPr>
              <w:rPr>
                <w:rFonts w:ascii="BIZ UDゴシック" w:eastAsia="BIZ UDゴシック" w:hAnsi="BIZ UDゴシック"/>
              </w:rPr>
            </w:pPr>
            <w:r w:rsidRPr="002272DF">
              <w:rPr>
                <w:rFonts w:ascii="BIZ UDゴシック" w:eastAsia="BIZ UDゴシック" w:hAnsi="BIZ UDゴシック" w:hint="eastAsia"/>
              </w:rPr>
              <w:t>■事前復興まちづくり計画検討のためのガイドライン（国土交通省）</w:t>
            </w:r>
          </w:p>
          <w:p w14:paraId="17DA3446" w14:textId="77777777" w:rsidR="00703FB2" w:rsidRPr="002272DF" w:rsidRDefault="00703FB2" w:rsidP="00703FB2">
            <w:pPr>
              <w:ind w:leftChars="200" w:left="403"/>
              <w:rPr>
                <w:rFonts w:ascii="BIZ UDゴシック" w:eastAsia="BIZ UDゴシック" w:hAnsi="BIZ UDゴシック"/>
              </w:rPr>
            </w:pPr>
            <w:r w:rsidRPr="002272DF">
              <w:rPr>
                <w:rFonts w:ascii="BIZ UDゴシック" w:eastAsia="BIZ UDゴシック" w:hAnsi="BIZ UDゴシック"/>
              </w:rPr>
              <w:t>https://www.mlit.go.jp/toshi/toshi_tobou_fr_000066.html</w:t>
            </w:r>
          </w:p>
        </w:tc>
      </w:tr>
    </w:tbl>
    <w:p w14:paraId="66EF80AB" w14:textId="77777777" w:rsidR="00F81450" w:rsidRDefault="00F81450" w:rsidP="00F81450"/>
    <w:tbl>
      <w:tblPr>
        <w:tblStyle w:val="af1"/>
        <w:tblW w:w="9262" w:type="dxa"/>
        <w:tblLook w:val="04A0" w:firstRow="1" w:lastRow="0" w:firstColumn="1" w:lastColumn="0" w:noHBand="0" w:noVBand="1"/>
      </w:tblPr>
      <w:tblGrid>
        <w:gridCol w:w="975"/>
        <w:gridCol w:w="8287"/>
      </w:tblGrid>
      <w:tr w:rsidR="00F81450" w:rsidRPr="002272DF" w14:paraId="52371DD5" w14:textId="77777777" w:rsidTr="003224C5">
        <w:tc>
          <w:tcPr>
            <w:tcW w:w="9262" w:type="dxa"/>
            <w:gridSpan w:val="2"/>
            <w:shd w:val="clear" w:color="auto" w:fill="D9D9D9" w:themeFill="background1" w:themeFillShade="D9"/>
            <w:vAlign w:val="center"/>
          </w:tcPr>
          <w:p w14:paraId="0D27FD8F" w14:textId="4B6318E5" w:rsidR="00F81450" w:rsidRPr="002272DF" w:rsidRDefault="00A762EC" w:rsidP="00A762EC">
            <w:pPr>
              <w:jc w:val="center"/>
              <w:rPr>
                <w:rFonts w:ascii="BIZ UDゴシック" w:eastAsia="BIZ UDゴシック" w:hAnsi="BIZ UDゴシック"/>
                <w:b/>
                <w:bCs/>
              </w:rPr>
            </w:pPr>
            <w:r>
              <w:rPr>
                <w:rFonts w:ascii="BIZ UDゴシック" w:eastAsia="BIZ UDゴシック" w:hAnsi="BIZ UDゴシック" w:hint="eastAsia"/>
                <w:b/>
                <w:bCs/>
              </w:rPr>
              <w:t>大規模災害</w:t>
            </w:r>
            <w:r w:rsidR="00F81450">
              <w:rPr>
                <w:rFonts w:ascii="BIZ UDゴシック" w:eastAsia="BIZ UDゴシック" w:hAnsi="BIZ UDゴシック" w:hint="eastAsia"/>
                <w:b/>
                <w:bCs/>
              </w:rPr>
              <w:t>後の復興計画の事例（東日本大震災）</w:t>
            </w:r>
          </w:p>
        </w:tc>
      </w:tr>
      <w:tr w:rsidR="00FC3E54" w14:paraId="6295BFF2" w14:textId="77777777" w:rsidTr="003224C5">
        <w:trPr>
          <w:trHeight w:val="1327"/>
        </w:trPr>
        <w:tc>
          <w:tcPr>
            <w:tcW w:w="975" w:type="dxa"/>
            <w:vAlign w:val="center"/>
          </w:tcPr>
          <w:p w14:paraId="698A4890" w14:textId="3E9F9719" w:rsidR="00FC3E54" w:rsidRPr="002272DF" w:rsidRDefault="00A762EC" w:rsidP="003224C5">
            <w:pPr>
              <w:jc w:val="center"/>
              <w:rPr>
                <w:noProof/>
              </w:rPr>
            </w:pPr>
            <w:r>
              <w:rPr>
                <w:noProof/>
              </w:rPr>
              <w:drawing>
                <wp:inline distT="0" distB="0" distL="0" distR="0" wp14:anchorId="60755926" wp14:editId="0ED7A7AB">
                  <wp:extent cx="482400" cy="482400"/>
                  <wp:effectExtent l="0" t="0" r="0" b="0"/>
                  <wp:docPr id="9828433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790EB8D7" w14:textId="7631EEC5" w:rsidR="00FC3E54" w:rsidRDefault="00FC3E54" w:rsidP="003224C5">
            <w:pPr>
              <w:rPr>
                <w:rFonts w:ascii="BIZ UDゴシック" w:eastAsia="BIZ UDゴシック" w:hAnsi="BIZ UDゴシック"/>
              </w:rPr>
            </w:pPr>
            <w:r>
              <w:rPr>
                <w:rFonts w:ascii="BIZ UDゴシック" w:eastAsia="BIZ UDゴシック" w:hAnsi="BIZ UDゴシック" w:hint="eastAsia"/>
              </w:rPr>
              <w:t>■宮城県気仙沼市震災復興計画</w:t>
            </w:r>
          </w:p>
          <w:p w14:paraId="44D60BF6" w14:textId="68B2C066" w:rsidR="00FC3E54" w:rsidRPr="002272DF" w:rsidRDefault="00FC3E54" w:rsidP="003224C5">
            <w:pPr>
              <w:ind w:leftChars="203" w:left="409"/>
              <w:rPr>
                <w:rFonts w:ascii="BIZ UDゴシック" w:eastAsia="BIZ UDゴシック" w:hAnsi="BIZ UDゴシック"/>
              </w:rPr>
            </w:pPr>
            <w:r w:rsidRPr="00FC3E54">
              <w:rPr>
                <w:rFonts w:ascii="BIZ UDゴシック" w:eastAsia="BIZ UDゴシック" w:hAnsi="BIZ UDゴシック"/>
              </w:rPr>
              <w:t>https://www.kesennuma.miyagi.jp/sec/s019/010/050/010/1389054300072.html</w:t>
            </w:r>
          </w:p>
        </w:tc>
      </w:tr>
      <w:tr w:rsidR="00F81450" w14:paraId="554F9154" w14:textId="77777777" w:rsidTr="003224C5">
        <w:trPr>
          <w:trHeight w:val="1327"/>
        </w:trPr>
        <w:tc>
          <w:tcPr>
            <w:tcW w:w="975" w:type="dxa"/>
            <w:vAlign w:val="center"/>
          </w:tcPr>
          <w:p w14:paraId="278047C7" w14:textId="786C80E4" w:rsidR="00F81450" w:rsidRPr="00FC3E54" w:rsidRDefault="00A762EC" w:rsidP="003224C5">
            <w:pPr>
              <w:jc w:val="center"/>
              <w:rPr>
                <w:noProof/>
              </w:rPr>
            </w:pPr>
            <w:r>
              <w:rPr>
                <w:noProof/>
              </w:rPr>
              <w:drawing>
                <wp:inline distT="0" distB="0" distL="0" distR="0" wp14:anchorId="28922CC9" wp14:editId="240C5A9A">
                  <wp:extent cx="482400" cy="482400"/>
                  <wp:effectExtent l="0" t="0" r="0" b="0"/>
                  <wp:docPr id="81601096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7F4E5722" w14:textId="0BF4B914" w:rsidR="00F81450" w:rsidRDefault="00F81450" w:rsidP="003224C5">
            <w:pPr>
              <w:rPr>
                <w:rFonts w:ascii="BIZ UDゴシック" w:eastAsia="BIZ UDゴシック" w:hAnsi="BIZ UDゴシック"/>
              </w:rPr>
            </w:pPr>
            <w:r>
              <w:rPr>
                <w:rFonts w:ascii="BIZ UDゴシック" w:eastAsia="BIZ UDゴシック" w:hAnsi="BIZ UDゴシック" w:hint="eastAsia"/>
              </w:rPr>
              <w:t>■</w:t>
            </w:r>
            <w:r w:rsidR="00FC3E54">
              <w:rPr>
                <w:rFonts w:ascii="BIZ UDゴシック" w:eastAsia="BIZ UDゴシック" w:hAnsi="BIZ UDゴシック" w:hint="eastAsia"/>
              </w:rPr>
              <w:t>宮城県岩沼市震災復興計画　他</w:t>
            </w:r>
          </w:p>
          <w:p w14:paraId="7B71BC3E" w14:textId="7D3888C1" w:rsidR="00F81450" w:rsidRPr="002272DF" w:rsidRDefault="00FC3E54" w:rsidP="003224C5">
            <w:pPr>
              <w:ind w:leftChars="203" w:left="409"/>
              <w:rPr>
                <w:rFonts w:ascii="BIZ UDゴシック" w:eastAsia="BIZ UDゴシック" w:hAnsi="BIZ UDゴシック"/>
              </w:rPr>
            </w:pPr>
            <w:r w:rsidRPr="00FC3E54">
              <w:rPr>
                <w:rFonts w:ascii="BIZ UDゴシック" w:eastAsia="BIZ UDゴシック" w:hAnsi="BIZ UDゴシック"/>
              </w:rPr>
              <w:t>https://www.city.iwanuma.miyagi.jp/bosai/fukko/suishin/</w:t>
            </w:r>
          </w:p>
        </w:tc>
      </w:tr>
      <w:tr w:rsidR="00FC3E54" w14:paraId="61BB2C41" w14:textId="77777777" w:rsidTr="003224C5">
        <w:trPr>
          <w:trHeight w:val="1327"/>
        </w:trPr>
        <w:tc>
          <w:tcPr>
            <w:tcW w:w="975" w:type="dxa"/>
            <w:vAlign w:val="center"/>
          </w:tcPr>
          <w:p w14:paraId="0CC733F1" w14:textId="50D2BD7A" w:rsidR="00FC3E54" w:rsidRPr="00FC3E54" w:rsidRDefault="00A762EC" w:rsidP="003224C5">
            <w:pPr>
              <w:jc w:val="center"/>
              <w:rPr>
                <w:noProof/>
              </w:rPr>
            </w:pPr>
            <w:r>
              <w:rPr>
                <w:noProof/>
              </w:rPr>
              <w:drawing>
                <wp:inline distT="0" distB="0" distL="0" distR="0" wp14:anchorId="189E5190" wp14:editId="231D0DAE">
                  <wp:extent cx="482400" cy="482400"/>
                  <wp:effectExtent l="0" t="0" r="0" b="0"/>
                  <wp:docPr id="118622499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1B76B749" w14:textId="3D895EFF" w:rsidR="00FC3E54" w:rsidRDefault="00FC3E54" w:rsidP="00FC3E54">
            <w:pPr>
              <w:rPr>
                <w:rFonts w:ascii="BIZ UDゴシック" w:eastAsia="BIZ UDゴシック" w:hAnsi="BIZ UDゴシック"/>
              </w:rPr>
            </w:pPr>
            <w:r>
              <w:rPr>
                <w:rFonts w:ascii="BIZ UDゴシック" w:eastAsia="BIZ UDゴシック" w:hAnsi="BIZ UDゴシック" w:hint="eastAsia"/>
              </w:rPr>
              <w:t>■宮城県女川町復興計画</w:t>
            </w:r>
            <w:r w:rsidR="00A762EC">
              <w:rPr>
                <w:rFonts w:ascii="BIZ UDゴシック" w:eastAsia="BIZ UDゴシック" w:hAnsi="BIZ UDゴシック" w:hint="eastAsia"/>
              </w:rPr>
              <w:t xml:space="preserve">　他</w:t>
            </w:r>
          </w:p>
          <w:p w14:paraId="51205DCC" w14:textId="77095657" w:rsidR="00FC3E54" w:rsidRDefault="00A762EC" w:rsidP="00FC3E54">
            <w:pPr>
              <w:ind w:leftChars="208" w:left="419"/>
              <w:rPr>
                <w:rFonts w:ascii="BIZ UDゴシック" w:eastAsia="BIZ UDゴシック" w:hAnsi="BIZ UDゴシック"/>
              </w:rPr>
            </w:pPr>
            <w:r w:rsidRPr="00A762EC">
              <w:rPr>
                <w:rFonts w:ascii="BIZ UDゴシック" w:eastAsia="BIZ UDゴシック" w:hAnsi="BIZ UDゴシック"/>
              </w:rPr>
              <w:t>https://www.town.onagawa.miyagi.jp/archive/plan/index.html</w:t>
            </w:r>
          </w:p>
        </w:tc>
      </w:tr>
      <w:tr w:rsidR="00FC3E54" w14:paraId="5FEFE8E6" w14:textId="77777777" w:rsidTr="003224C5">
        <w:trPr>
          <w:trHeight w:val="1357"/>
        </w:trPr>
        <w:tc>
          <w:tcPr>
            <w:tcW w:w="975" w:type="dxa"/>
            <w:vAlign w:val="center"/>
          </w:tcPr>
          <w:p w14:paraId="15410756" w14:textId="79B554BE" w:rsidR="00FC3E54" w:rsidRDefault="00A762EC" w:rsidP="003224C5">
            <w:pPr>
              <w:jc w:val="center"/>
              <w:rPr>
                <w:noProof/>
              </w:rPr>
            </w:pPr>
            <w:r>
              <w:rPr>
                <w:noProof/>
              </w:rPr>
              <w:drawing>
                <wp:inline distT="0" distB="0" distL="0" distR="0" wp14:anchorId="224E4BA2" wp14:editId="38C20B60">
                  <wp:extent cx="482400" cy="482400"/>
                  <wp:effectExtent l="0" t="0" r="0" b="0"/>
                  <wp:docPr id="158749531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7AC31EA5" w14:textId="0791F491" w:rsidR="00FC3E54" w:rsidRDefault="00FC3E54" w:rsidP="003224C5">
            <w:pPr>
              <w:rPr>
                <w:rFonts w:ascii="BIZ UDゴシック" w:eastAsia="BIZ UDゴシック" w:hAnsi="BIZ UDゴシック"/>
              </w:rPr>
            </w:pPr>
            <w:r>
              <w:rPr>
                <w:rFonts w:ascii="BIZ UDゴシック" w:eastAsia="BIZ UDゴシック" w:hAnsi="BIZ UDゴシック" w:hint="eastAsia"/>
              </w:rPr>
              <w:t>■岩手県釜石市復興まちづくり基本計画　他</w:t>
            </w:r>
          </w:p>
          <w:p w14:paraId="2A7B86D2" w14:textId="59407266" w:rsidR="00FC3E54" w:rsidRPr="00CC19C9" w:rsidRDefault="00FC3E54" w:rsidP="003224C5">
            <w:pPr>
              <w:ind w:leftChars="204" w:left="411"/>
              <w:rPr>
                <w:rFonts w:ascii="BIZ UDゴシック" w:eastAsia="BIZ UDゴシック" w:hAnsi="BIZ UDゴシック"/>
              </w:rPr>
            </w:pPr>
            <w:r w:rsidRPr="00FC3E54">
              <w:rPr>
                <w:rFonts w:ascii="BIZ UDゴシック" w:eastAsia="BIZ UDゴシック" w:hAnsi="BIZ UDゴシック"/>
              </w:rPr>
              <w:t>https://www.city.kamaishi.iwate.jp/category/bunya/fukko/keikaku/</w:t>
            </w:r>
          </w:p>
        </w:tc>
      </w:tr>
      <w:tr w:rsidR="00F81450" w14:paraId="1642F030" w14:textId="77777777" w:rsidTr="003224C5">
        <w:trPr>
          <w:trHeight w:val="1357"/>
        </w:trPr>
        <w:tc>
          <w:tcPr>
            <w:tcW w:w="975" w:type="dxa"/>
            <w:vAlign w:val="center"/>
          </w:tcPr>
          <w:p w14:paraId="688738A0" w14:textId="5061FCC9" w:rsidR="00F81450" w:rsidRPr="00FC3E54" w:rsidRDefault="00A762EC" w:rsidP="003224C5">
            <w:pPr>
              <w:jc w:val="center"/>
              <w:rPr>
                <w:noProof/>
              </w:rPr>
            </w:pPr>
            <w:r>
              <w:rPr>
                <w:noProof/>
              </w:rPr>
              <w:drawing>
                <wp:inline distT="0" distB="0" distL="0" distR="0" wp14:anchorId="6CB305F8" wp14:editId="52B73C0A">
                  <wp:extent cx="482400" cy="482400"/>
                  <wp:effectExtent l="0" t="0" r="0" b="0"/>
                  <wp:docPr id="777202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26944EA8" w14:textId="283C895E" w:rsidR="00F81450" w:rsidRDefault="00F81450" w:rsidP="003224C5">
            <w:pPr>
              <w:rPr>
                <w:rFonts w:ascii="BIZ UDゴシック" w:eastAsia="BIZ UDゴシック" w:hAnsi="BIZ UDゴシック"/>
              </w:rPr>
            </w:pPr>
            <w:r>
              <w:rPr>
                <w:rFonts w:ascii="BIZ UDゴシック" w:eastAsia="BIZ UDゴシック" w:hAnsi="BIZ UDゴシック" w:hint="eastAsia"/>
              </w:rPr>
              <w:t>■岩手県山田町復興計画</w:t>
            </w:r>
          </w:p>
          <w:p w14:paraId="229A5887" w14:textId="1FAA61D7" w:rsidR="00F81450" w:rsidRPr="00CC19C9" w:rsidRDefault="00F81450" w:rsidP="003224C5">
            <w:pPr>
              <w:ind w:leftChars="204" w:left="411"/>
              <w:rPr>
                <w:rFonts w:ascii="BIZ UDゴシック" w:eastAsia="BIZ UDゴシック" w:hAnsi="BIZ UDゴシック"/>
              </w:rPr>
            </w:pPr>
            <w:r w:rsidRPr="00F81450">
              <w:rPr>
                <w:rFonts w:ascii="BIZ UDゴシック" w:eastAsia="BIZ UDゴシック" w:hAnsi="BIZ UDゴシック"/>
              </w:rPr>
              <w:t>https://www.town.yamada.iwate.jp/docs/196.html</w:t>
            </w:r>
          </w:p>
        </w:tc>
      </w:tr>
    </w:tbl>
    <w:p w14:paraId="1B9D7816" w14:textId="77777777" w:rsidR="00F81450" w:rsidRPr="00F81450" w:rsidRDefault="00F81450"/>
    <w:tbl>
      <w:tblPr>
        <w:tblStyle w:val="af1"/>
        <w:tblW w:w="9262" w:type="dxa"/>
        <w:tblLook w:val="04A0" w:firstRow="1" w:lastRow="0" w:firstColumn="1" w:lastColumn="0" w:noHBand="0" w:noVBand="1"/>
      </w:tblPr>
      <w:tblGrid>
        <w:gridCol w:w="975"/>
        <w:gridCol w:w="8287"/>
      </w:tblGrid>
      <w:tr w:rsidR="00F81450" w:rsidRPr="002272DF" w14:paraId="450582D5" w14:textId="77777777" w:rsidTr="003224C5">
        <w:tc>
          <w:tcPr>
            <w:tcW w:w="9262" w:type="dxa"/>
            <w:gridSpan w:val="2"/>
            <w:shd w:val="clear" w:color="auto" w:fill="D9D9D9" w:themeFill="background1" w:themeFillShade="D9"/>
            <w:vAlign w:val="center"/>
          </w:tcPr>
          <w:p w14:paraId="2C40979F" w14:textId="5AA87C35" w:rsidR="00F81450" w:rsidRPr="002272DF" w:rsidRDefault="00A762EC" w:rsidP="003224C5">
            <w:pPr>
              <w:jc w:val="center"/>
              <w:rPr>
                <w:rFonts w:ascii="BIZ UDゴシック" w:eastAsia="BIZ UDゴシック" w:hAnsi="BIZ UDゴシック"/>
                <w:b/>
                <w:bCs/>
              </w:rPr>
            </w:pPr>
            <w:r>
              <w:rPr>
                <w:rFonts w:ascii="BIZ UDゴシック" w:eastAsia="BIZ UDゴシック" w:hAnsi="BIZ UDゴシック" w:hint="eastAsia"/>
                <w:b/>
                <w:bCs/>
              </w:rPr>
              <w:t>大規模災害</w:t>
            </w:r>
            <w:r w:rsidR="00F81450">
              <w:rPr>
                <w:rFonts w:ascii="BIZ UDゴシック" w:eastAsia="BIZ UDゴシック" w:hAnsi="BIZ UDゴシック" w:hint="eastAsia"/>
                <w:b/>
                <w:bCs/>
              </w:rPr>
              <w:t>後の復興計画の事例（能登半島地震）</w:t>
            </w:r>
          </w:p>
        </w:tc>
      </w:tr>
      <w:tr w:rsidR="004B1155" w14:paraId="41DFA1D1" w14:textId="77777777" w:rsidTr="00F81450">
        <w:trPr>
          <w:trHeight w:val="1327"/>
        </w:trPr>
        <w:tc>
          <w:tcPr>
            <w:tcW w:w="975" w:type="dxa"/>
            <w:vAlign w:val="center"/>
          </w:tcPr>
          <w:p w14:paraId="6A935571" w14:textId="4E0DE37A" w:rsidR="004B1155" w:rsidRPr="002272DF" w:rsidRDefault="004B1155" w:rsidP="00703FB2">
            <w:pPr>
              <w:jc w:val="center"/>
              <w:rPr>
                <w:noProof/>
              </w:rPr>
            </w:pPr>
            <w:r>
              <w:rPr>
                <w:noProof/>
              </w:rPr>
              <w:drawing>
                <wp:inline distT="0" distB="0" distL="0" distR="0" wp14:anchorId="571C2954" wp14:editId="1F3B5F4C">
                  <wp:extent cx="482400" cy="482400"/>
                  <wp:effectExtent l="0" t="0" r="0" b="0"/>
                  <wp:docPr id="13928163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400" cy="482400"/>
                          </a:xfrm>
                          <a:prstGeom prst="rect">
                            <a:avLst/>
                          </a:prstGeom>
                          <a:noFill/>
                          <a:ln>
                            <a:noFill/>
                          </a:ln>
                        </pic:spPr>
                      </pic:pic>
                    </a:graphicData>
                  </a:graphic>
                </wp:inline>
              </w:drawing>
            </w:r>
          </w:p>
        </w:tc>
        <w:tc>
          <w:tcPr>
            <w:tcW w:w="8287" w:type="dxa"/>
            <w:vAlign w:val="center"/>
          </w:tcPr>
          <w:p w14:paraId="78246EBA" w14:textId="3E6988B5" w:rsidR="004B1155" w:rsidRDefault="004B1155" w:rsidP="00703FB2">
            <w:pPr>
              <w:rPr>
                <w:rFonts w:ascii="BIZ UDゴシック" w:eastAsia="BIZ UDゴシック" w:hAnsi="BIZ UDゴシック"/>
              </w:rPr>
            </w:pPr>
            <w:r>
              <w:rPr>
                <w:rFonts w:ascii="BIZ UDゴシック" w:eastAsia="BIZ UDゴシック" w:hAnsi="BIZ UDゴシック" w:hint="eastAsia"/>
              </w:rPr>
              <w:t>■</w:t>
            </w:r>
            <w:r w:rsidR="00F81450">
              <w:rPr>
                <w:rFonts w:ascii="BIZ UDゴシック" w:eastAsia="BIZ UDゴシック" w:hAnsi="BIZ UDゴシック" w:hint="eastAsia"/>
              </w:rPr>
              <w:t>石川県</w:t>
            </w:r>
            <w:r>
              <w:rPr>
                <w:rFonts w:ascii="BIZ UDゴシック" w:eastAsia="BIZ UDゴシック" w:hAnsi="BIZ UDゴシック" w:hint="eastAsia"/>
              </w:rPr>
              <w:t>輪島市復興まちづくり計画</w:t>
            </w:r>
          </w:p>
          <w:p w14:paraId="3141BC40" w14:textId="3CFBCD31" w:rsidR="004B1155" w:rsidRPr="002272DF" w:rsidRDefault="004B1155" w:rsidP="004B1155">
            <w:pPr>
              <w:ind w:leftChars="203" w:left="409"/>
              <w:rPr>
                <w:rFonts w:ascii="BIZ UDゴシック" w:eastAsia="BIZ UDゴシック" w:hAnsi="BIZ UDゴシック"/>
              </w:rPr>
            </w:pPr>
            <w:r w:rsidRPr="004B1155">
              <w:rPr>
                <w:rFonts w:ascii="BIZ UDゴシック" w:eastAsia="BIZ UDゴシック" w:hAnsi="BIZ UDゴシック"/>
              </w:rPr>
              <w:t>https://www.city.wajima.ishikawa.jp/docs/2025021400019/</w:t>
            </w:r>
          </w:p>
        </w:tc>
      </w:tr>
      <w:tr w:rsidR="00CC19C9" w14:paraId="21151461" w14:textId="77777777" w:rsidTr="00F81450">
        <w:trPr>
          <w:trHeight w:val="1357"/>
        </w:trPr>
        <w:tc>
          <w:tcPr>
            <w:tcW w:w="975" w:type="dxa"/>
            <w:vAlign w:val="center"/>
          </w:tcPr>
          <w:p w14:paraId="651431DC" w14:textId="62AA85A2" w:rsidR="00CC19C9" w:rsidRDefault="00CC19C9" w:rsidP="00703FB2">
            <w:pPr>
              <w:jc w:val="center"/>
              <w:rPr>
                <w:noProof/>
              </w:rPr>
            </w:pPr>
            <w:r>
              <w:rPr>
                <w:noProof/>
              </w:rPr>
              <w:drawing>
                <wp:inline distT="0" distB="0" distL="0" distR="0" wp14:anchorId="78A3F2B0" wp14:editId="38111072">
                  <wp:extent cx="482040" cy="482040"/>
                  <wp:effectExtent l="0" t="0" r="0" b="0"/>
                  <wp:docPr id="15658753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2040" cy="482040"/>
                          </a:xfrm>
                          <a:prstGeom prst="rect">
                            <a:avLst/>
                          </a:prstGeom>
                          <a:noFill/>
                          <a:ln>
                            <a:noFill/>
                          </a:ln>
                        </pic:spPr>
                      </pic:pic>
                    </a:graphicData>
                  </a:graphic>
                </wp:inline>
              </w:drawing>
            </w:r>
          </w:p>
        </w:tc>
        <w:tc>
          <w:tcPr>
            <w:tcW w:w="8287" w:type="dxa"/>
            <w:vAlign w:val="center"/>
          </w:tcPr>
          <w:p w14:paraId="0282011D" w14:textId="406127E7" w:rsidR="00CC19C9" w:rsidRDefault="00CC19C9" w:rsidP="00CC19C9">
            <w:pPr>
              <w:rPr>
                <w:rFonts w:ascii="BIZ UDゴシック" w:eastAsia="BIZ UDゴシック" w:hAnsi="BIZ UDゴシック"/>
              </w:rPr>
            </w:pPr>
            <w:r>
              <w:rPr>
                <w:rFonts w:ascii="BIZ UDゴシック" w:eastAsia="BIZ UDゴシック" w:hAnsi="BIZ UDゴシック" w:hint="eastAsia"/>
              </w:rPr>
              <w:t>■</w:t>
            </w:r>
            <w:r w:rsidR="00F81450">
              <w:rPr>
                <w:rFonts w:ascii="BIZ UDゴシック" w:eastAsia="BIZ UDゴシック" w:hAnsi="BIZ UDゴシック" w:hint="eastAsia"/>
              </w:rPr>
              <w:t>石川県</w:t>
            </w:r>
            <w:r>
              <w:rPr>
                <w:rFonts w:ascii="BIZ UDゴシック" w:eastAsia="BIZ UDゴシック" w:hAnsi="BIZ UDゴシック" w:hint="eastAsia"/>
              </w:rPr>
              <w:t>志賀町令和６年能登半島地震復興計画</w:t>
            </w:r>
          </w:p>
          <w:p w14:paraId="52C9C19A" w14:textId="1FFBF029" w:rsidR="00CC19C9" w:rsidRPr="00CC19C9" w:rsidRDefault="00CC19C9" w:rsidP="00CC19C9">
            <w:pPr>
              <w:ind w:leftChars="204" w:left="411"/>
              <w:rPr>
                <w:rFonts w:ascii="BIZ UDゴシック" w:eastAsia="BIZ UDゴシック" w:hAnsi="BIZ UDゴシック"/>
              </w:rPr>
            </w:pPr>
            <w:r w:rsidRPr="00CC19C9">
              <w:rPr>
                <w:rFonts w:ascii="BIZ UDゴシック" w:eastAsia="BIZ UDゴシック" w:hAnsi="BIZ UDゴシック"/>
              </w:rPr>
              <w:t>https://www.town.shika.lg.jp/zaisei/policy_plan/shikatown_hukkoukeikaku.html</w:t>
            </w:r>
          </w:p>
        </w:tc>
      </w:tr>
    </w:tbl>
    <w:p w14:paraId="741B8105" w14:textId="77777777" w:rsidR="00F81450" w:rsidRPr="00703FB2" w:rsidRDefault="00F81450" w:rsidP="00A762EC"/>
    <w:sectPr w:rsidR="00F81450" w:rsidRPr="00703FB2" w:rsidSect="00A0055B">
      <w:footerReference w:type="default" r:id="rId59"/>
      <w:pgSz w:w="11906" w:h="16838" w:code="9"/>
      <w:pgMar w:top="1418" w:right="1418" w:bottom="1418" w:left="1418" w:header="851" w:footer="992" w:gutter="0"/>
      <w:pgNumType w:start="1"/>
      <w:cols w:space="425"/>
      <w:docGrid w:type="linesAndChars" w:linePitch="388" w:charSpace="-377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B34F54" w14:textId="77777777" w:rsidR="00085BDD" w:rsidRDefault="00085BDD" w:rsidP="00A0055B">
      <w:r>
        <w:separator/>
      </w:r>
    </w:p>
    <w:p w14:paraId="6AF70BD3" w14:textId="77777777" w:rsidR="00085BDD" w:rsidRDefault="00085BDD"/>
  </w:endnote>
  <w:endnote w:type="continuationSeparator" w:id="0">
    <w:p w14:paraId="2C809CA8" w14:textId="77777777" w:rsidR="00085BDD" w:rsidRDefault="00085BDD" w:rsidP="00A0055B">
      <w:r>
        <w:continuationSeparator/>
      </w:r>
    </w:p>
    <w:p w14:paraId="5D06A4B5" w14:textId="77777777" w:rsidR="00085BDD" w:rsidRDefault="00085B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Malgun Gothic">
    <w:panose1 w:val="020B0503020000020004"/>
    <w:charset w:val="81"/>
    <w:family w:val="swiss"/>
    <w:pitch w:val="variable"/>
    <w:sig w:usb0="9000002F" w:usb1="29D77CFB" w:usb2="00000012" w:usb3="00000000" w:csb0="00080001"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974355"/>
      <w:docPartObj>
        <w:docPartGallery w:val="Page Numbers (Bottom of Page)"/>
        <w:docPartUnique/>
      </w:docPartObj>
    </w:sdtPr>
    <w:sdtEndPr/>
    <w:sdtContent>
      <w:p w14:paraId="1CB0D670" w14:textId="6FD8493C" w:rsidR="00C7437C" w:rsidRDefault="00C7437C" w:rsidP="00D80611">
        <w:pPr>
          <w:pStyle w:val="ad"/>
          <w:jc w:val="center"/>
        </w:pPr>
        <w:r>
          <w:rPr>
            <w:rFonts w:hint="eastAsia"/>
          </w:rPr>
          <w:t xml:space="preserve">- </w:t>
        </w:r>
        <w:r>
          <w:fldChar w:fldCharType="begin"/>
        </w:r>
        <w:r>
          <w:instrText>PAGE   \* MERGEFORMAT</w:instrText>
        </w:r>
        <w:r>
          <w:fldChar w:fldCharType="separate"/>
        </w:r>
        <w:r w:rsidR="004705AB" w:rsidRPr="004705AB">
          <w:rPr>
            <w:noProof/>
            <w:lang w:val="ja-JP"/>
          </w:rPr>
          <w:t>1</w:t>
        </w:r>
        <w:r>
          <w:fldChar w:fldCharType="end"/>
        </w:r>
        <w:r>
          <w:rPr>
            <w:rFonts w:hint="eastAsia"/>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03331" w14:textId="77777777" w:rsidR="00085BDD" w:rsidRDefault="00085BDD" w:rsidP="00A0055B">
      <w:r>
        <w:separator/>
      </w:r>
    </w:p>
    <w:p w14:paraId="7478DCD4" w14:textId="77777777" w:rsidR="00085BDD" w:rsidRDefault="00085BDD"/>
  </w:footnote>
  <w:footnote w:type="continuationSeparator" w:id="0">
    <w:p w14:paraId="6E2A22A5" w14:textId="77777777" w:rsidR="00085BDD" w:rsidRDefault="00085BDD" w:rsidP="00A0055B">
      <w:r>
        <w:continuationSeparator/>
      </w:r>
    </w:p>
    <w:p w14:paraId="617FFC64" w14:textId="77777777" w:rsidR="00085BDD" w:rsidRDefault="00085BD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943115"/>
    <w:multiLevelType w:val="hybridMultilevel"/>
    <w:tmpl w:val="A7E45F30"/>
    <w:lvl w:ilvl="0" w:tplc="25C0879A">
      <w:start w:val="1"/>
      <w:numFmt w:val="bullet"/>
      <w:pStyle w:val="POIN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507604AB"/>
    <w:multiLevelType w:val="hybridMultilevel"/>
    <w:tmpl w:val="F4E83266"/>
    <w:lvl w:ilvl="0" w:tplc="04090001">
      <w:start w:val="1"/>
      <w:numFmt w:val="bullet"/>
      <w:lvlText w:val=""/>
      <w:lvlJc w:val="left"/>
      <w:pPr>
        <w:ind w:left="440" w:hanging="440"/>
      </w:pPr>
      <w:rPr>
        <w:rFonts w:ascii="Wingdings" w:hAnsi="Wingdings" w:hint="default"/>
      </w:rPr>
    </w:lvl>
    <w:lvl w:ilvl="1" w:tplc="BC84A7AC">
      <w:start w:val="5"/>
      <w:numFmt w:val="bullet"/>
      <w:lvlText w:val="※"/>
      <w:lvlJc w:val="left"/>
      <w:pPr>
        <w:ind w:left="800" w:hanging="360"/>
      </w:pPr>
      <w:rPr>
        <w:rFonts w:ascii="ＭＳ 明朝" w:eastAsia="ＭＳ 明朝" w:hAnsi="ＭＳ 明朝" w:cstheme="minorBidi" w:hint="eastAsia"/>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7EDE4CEB"/>
    <w:multiLevelType w:val="hybridMultilevel"/>
    <w:tmpl w:val="C4129220"/>
    <w:lvl w:ilvl="0" w:tplc="BC84A7AC">
      <w:start w:val="5"/>
      <w:numFmt w:val="bullet"/>
      <w:lvlText w:val="※"/>
      <w:lvlJc w:val="left"/>
      <w:pPr>
        <w:ind w:left="440" w:hanging="440"/>
      </w:pPr>
      <w:rPr>
        <w:rFonts w:ascii="ＭＳ 明朝" w:eastAsia="ＭＳ 明朝" w:hAnsi="ＭＳ 明朝" w:cstheme="minorBidi" w:hint="eastAsi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1425492953">
    <w:abstractNumId w:val="0"/>
  </w:num>
  <w:num w:numId="2" w16cid:durableId="404687656">
    <w:abstractNumId w:val="1"/>
  </w:num>
  <w:num w:numId="3" w16cid:durableId="17474107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1"/>
  <w:drawingGridVerticalSpacing w:val="194"/>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7C4"/>
    <w:rsid w:val="00005DA1"/>
    <w:rsid w:val="00010CB8"/>
    <w:rsid w:val="0003041B"/>
    <w:rsid w:val="00036E41"/>
    <w:rsid w:val="00061166"/>
    <w:rsid w:val="0006390A"/>
    <w:rsid w:val="0006782D"/>
    <w:rsid w:val="00074E3E"/>
    <w:rsid w:val="000848F5"/>
    <w:rsid w:val="00085BDD"/>
    <w:rsid w:val="00095C2B"/>
    <w:rsid w:val="00097DB6"/>
    <w:rsid w:val="000A3AA3"/>
    <w:rsid w:val="000A5846"/>
    <w:rsid w:val="000C67CB"/>
    <w:rsid w:val="000D1A14"/>
    <w:rsid w:val="000D2A97"/>
    <w:rsid w:val="000E0CA7"/>
    <w:rsid w:val="000E6868"/>
    <w:rsid w:val="000F4D06"/>
    <w:rsid w:val="000F7055"/>
    <w:rsid w:val="001102CA"/>
    <w:rsid w:val="0011649A"/>
    <w:rsid w:val="0012292D"/>
    <w:rsid w:val="00124400"/>
    <w:rsid w:val="00126925"/>
    <w:rsid w:val="00136017"/>
    <w:rsid w:val="00137A78"/>
    <w:rsid w:val="001420CA"/>
    <w:rsid w:val="001518ED"/>
    <w:rsid w:val="00152E5C"/>
    <w:rsid w:val="00163AC6"/>
    <w:rsid w:val="00167EEA"/>
    <w:rsid w:val="00171058"/>
    <w:rsid w:val="0017324F"/>
    <w:rsid w:val="001828C4"/>
    <w:rsid w:val="00184227"/>
    <w:rsid w:val="00186314"/>
    <w:rsid w:val="001B0631"/>
    <w:rsid w:val="001B405B"/>
    <w:rsid w:val="001B43ED"/>
    <w:rsid w:val="001C1E57"/>
    <w:rsid w:val="001C792F"/>
    <w:rsid w:val="001D33C6"/>
    <w:rsid w:val="001F3053"/>
    <w:rsid w:val="001F4D5F"/>
    <w:rsid w:val="00205F09"/>
    <w:rsid w:val="00210CA7"/>
    <w:rsid w:val="002145C8"/>
    <w:rsid w:val="002272DF"/>
    <w:rsid w:val="00240568"/>
    <w:rsid w:val="002708D1"/>
    <w:rsid w:val="00276572"/>
    <w:rsid w:val="0028788C"/>
    <w:rsid w:val="002941FF"/>
    <w:rsid w:val="002A08DB"/>
    <w:rsid w:val="002B0F97"/>
    <w:rsid w:val="002B7A77"/>
    <w:rsid w:val="002D6C4F"/>
    <w:rsid w:val="002E5B56"/>
    <w:rsid w:val="002E7210"/>
    <w:rsid w:val="003014D7"/>
    <w:rsid w:val="00320F24"/>
    <w:rsid w:val="003230D3"/>
    <w:rsid w:val="0032497C"/>
    <w:rsid w:val="00335B83"/>
    <w:rsid w:val="003403EA"/>
    <w:rsid w:val="003433D8"/>
    <w:rsid w:val="0035693A"/>
    <w:rsid w:val="003651A1"/>
    <w:rsid w:val="00365EF1"/>
    <w:rsid w:val="00366529"/>
    <w:rsid w:val="00374E89"/>
    <w:rsid w:val="00382244"/>
    <w:rsid w:val="00384334"/>
    <w:rsid w:val="00387ACD"/>
    <w:rsid w:val="003913FF"/>
    <w:rsid w:val="003A3C3A"/>
    <w:rsid w:val="003B33D8"/>
    <w:rsid w:val="003D6137"/>
    <w:rsid w:val="003E1074"/>
    <w:rsid w:val="003E19B6"/>
    <w:rsid w:val="003E6DD5"/>
    <w:rsid w:val="003E7E88"/>
    <w:rsid w:val="003E7EDB"/>
    <w:rsid w:val="003F0B1A"/>
    <w:rsid w:val="003F48E6"/>
    <w:rsid w:val="00403366"/>
    <w:rsid w:val="00403552"/>
    <w:rsid w:val="00404383"/>
    <w:rsid w:val="00411EFA"/>
    <w:rsid w:val="00415D31"/>
    <w:rsid w:val="00425294"/>
    <w:rsid w:val="0042564E"/>
    <w:rsid w:val="00434478"/>
    <w:rsid w:val="00445EE6"/>
    <w:rsid w:val="0045621D"/>
    <w:rsid w:val="00456238"/>
    <w:rsid w:val="004570FE"/>
    <w:rsid w:val="00461BEF"/>
    <w:rsid w:val="00467680"/>
    <w:rsid w:val="004677D4"/>
    <w:rsid w:val="004705AB"/>
    <w:rsid w:val="004761C1"/>
    <w:rsid w:val="00482AC2"/>
    <w:rsid w:val="00482F4D"/>
    <w:rsid w:val="00491D84"/>
    <w:rsid w:val="004920D2"/>
    <w:rsid w:val="004929BB"/>
    <w:rsid w:val="00493A89"/>
    <w:rsid w:val="00494857"/>
    <w:rsid w:val="00495666"/>
    <w:rsid w:val="004A6C99"/>
    <w:rsid w:val="004B1155"/>
    <w:rsid w:val="004B778D"/>
    <w:rsid w:val="004C52BD"/>
    <w:rsid w:val="004D5FE0"/>
    <w:rsid w:val="004E6647"/>
    <w:rsid w:val="005053A2"/>
    <w:rsid w:val="0050797F"/>
    <w:rsid w:val="0051023C"/>
    <w:rsid w:val="00514CB8"/>
    <w:rsid w:val="00516BC7"/>
    <w:rsid w:val="00537494"/>
    <w:rsid w:val="00552B57"/>
    <w:rsid w:val="00556E12"/>
    <w:rsid w:val="00566044"/>
    <w:rsid w:val="005717A3"/>
    <w:rsid w:val="00576507"/>
    <w:rsid w:val="0058411B"/>
    <w:rsid w:val="005848DF"/>
    <w:rsid w:val="0059042A"/>
    <w:rsid w:val="005A1879"/>
    <w:rsid w:val="005A1AB3"/>
    <w:rsid w:val="005A43F9"/>
    <w:rsid w:val="005A60A0"/>
    <w:rsid w:val="005B2DB2"/>
    <w:rsid w:val="005B6BFE"/>
    <w:rsid w:val="005C3FE2"/>
    <w:rsid w:val="005C5C2E"/>
    <w:rsid w:val="005D1072"/>
    <w:rsid w:val="006128FE"/>
    <w:rsid w:val="006140D3"/>
    <w:rsid w:val="006171A3"/>
    <w:rsid w:val="00623ACF"/>
    <w:rsid w:val="0063190A"/>
    <w:rsid w:val="00632B75"/>
    <w:rsid w:val="006356AF"/>
    <w:rsid w:val="0064226B"/>
    <w:rsid w:val="00643C25"/>
    <w:rsid w:val="0065250F"/>
    <w:rsid w:val="00662780"/>
    <w:rsid w:val="006733AA"/>
    <w:rsid w:val="006822B1"/>
    <w:rsid w:val="0068316C"/>
    <w:rsid w:val="00684D91"/>
    <w:rsid w:val="00691E42"/>
    <w:rsid w:val="006A5E10"/>
    <w:rsid w:val="006B4632"/>
    <w:rsid w:val="006C45EF"/>
    <w:rsid w:val="006D2680"/>
    <w:rsid w:val="006D3DB0"/>
    <w:rsid w:val="006E0D09"/>
    <w:rsid w:val="006E1FB4"/>
    <w:rsid w:val="006F0414"/>
    <w:rsid w:val="006F186C"/>
    <w:rsid w:val="006F27F2"/>
    <w:rsid w:val="006F308E"/>
    <w:rsid w:val="00703FB2"/>
    <w:rsid w:val="00706080"/>
    <w:rsid w:val="0073002A"/>
    <w:rsid w:val="007329FB"/>
    <w:rsid w:val="00736755"/>
    <w:rsid w:val="007401C0"/>
    <w:rsid w:val="00752A4D"/>
    <w:rsid w:val="0075468C"/>
    <w:rsid w:val="00762451"/>
    <w:rsid w:val="007639DF"/>
    <w:rsid w:val="00772EFC"/>
    <w:rsid w:val="00784C8D"/>
    <w:rsid w:val="007914E7"/>
    <w:rsid w:val="00792AD2"/>
    <w:rsid w:val="00797E08"/>
    <w:rsid w:val="007A5CA9"/>
    <w:rsid w:val="007A64F6"/>
    <w:rsid w:val="007A6E11"/>
    <w:rsid w:val="007B2C30"/>
    <w:rsid w:val="007B57B8"/>
    <w:rsid w:val="007B6D3B"/>
    <w:rsid w:val="007D1757"/>
    <w:rsid w:val="007D6DB7"/>
    <w:rsid w:val="007E7082"/>
    <w:rsid w:val="007F3532"/>
    <w:rsid w:val="0080278E"/>
    <w:rsid w:val="00804B26"/>
    <w:rsid w:val="008166E0"/>
    <w:rsid w:val="00822FC1"/>
    <w:rsid w:val="008250CD"/>
    <w:rsid w:val="008520C5"/>
    <w:rsid w:val="008664CA"/>
    <w:rsid w:val="008733BD"/>
    <w:rsid w:val="00873C9B"/>
    <w:rsid w:val="00874C92"/>
    <w:rsid w:val="00875A6E"/>
    <w:rsid w:val="0088145E"/>
    <w:rsid w:val="00882DF0"/>
    <w:rsid w:val="00897957"/>
    <w:rsid w:val="008A1B98"/>
    <w:rsid w:val="008B305A"/>
    <w:rsid w:val="008B7E22"/>
    <w:rsid w:val="008E2AF5"/>
    <w:rsid w:val="008E4D61"/>
    <w:rsid w:val="008F3F8E"/>
    <w:rsid w:val="008F4448"/>
    <w:rsid w:val="00913D61"/>
    <w:rsid w:val="009170DB"/>
    <w:rsid w:val="009315D1"/>
    <w:rsid w:val="009472F2"/>
    <w:rsid w:val="009571DF"/>
    <w:rsid w:val="00960263"/>
    <w:rsid w:val="00966FD9"/>
    <w:rsid w:val="00974682"/>
    <w:rsid w:val="00975B8C"/>
    <w:rsid w:val="0097733E"/>
    <w:rsid w:val="009B5992"/>
    <w:rsid w:val="009E07DB"/>
    <w:rsid w:val="009E4050"/>
    <w:rsid w:val="009E4372"/>
    <w:rsid w:val="009F2FC0"/>
    <w:rsid w:val="00A0055B"/>
    <w:rsid w:val="00A0457E"/>
    <w:rsid w:val="00A072A8"/>
    <w:rsid w:val="00A10D98"/>
    <w:rsid w:val="00A12881"/>
    <w:rsid w:val="00A25BEF"/>
    <w:rsid w:val="00A30FFB"/>
    <w:rsid w:val="00A317F7"/>
    <w:rsid w:val="00A50BE5"/>
    <w:rsid w:val="00A549AE"/>
    <w:rsid w:val="00A60D6A"/>
    <w:rsid w:val="00A64959"/>
    <w:rsid w:val="00A70364"/>
    <w:rsid w:val="00A7228D"/>
    <w:rsid w:val="00A727C4"/>
    <w:rsid w:val="00A762EC"/>
    <w:rsid w:val="00A83FBB"/>
    <w:rsid w:val="00AA3478"/>
    <w:rsid w:val="00AB10DE"/>
    <w:rsid w:val="00AD3830"/>
    <w:rsid w:val="00AD5C1A"/>
    <w:rsid w:val="00AE0096"/>
    <w:rsid w:val="00AE14A6"/>
    <w:rsid w:val="00AF6932"/>
    <w:rsid w:val="00B0187D"/>
    <w:rsid w:val="00B12D3F"/>
    <w:rsid w:val="00B3758B"/>
    <w:rsid w:val="00B41B05"/>
    <w:rsid w:val="00B438FF"/>
    <w:rsid w:val="00B51FED"/>
    <w:rsid w:val="00B554DD"/>
    <w:rsid w:val="00B62B55"/>
    <w:rsid w:val="00B63215"/>
    <w:rsid w:val="00B662EC"/>
    <w:rsid w:val="00B92BCF"/>
    <w:rsid w:val="00BA750D"/>
    <w:rsid w:val="00BB0294"/>
    <w:rsid w:val="00BB3FF4"/>
    <w:rsid w:val="00BB432C"/>
    <w:rsid w:val="00BC00C6"/>
    <w:rsid w:val="00BC712C"/>
    <w:rsid w:val="00BD6ABE"/>
    <w:rsid w:val="00BE1229"/>
    <w:rsid w:val="00BE190C"/>
    <w:rsid w:val="00BE7062"/>
    <w:rsid w:val="00BF1BD6"/>
    <w:rsid w:val="00BF4B0C"/>
    <w:rsid w:val="00BF6FDA"/>
    <w:rsid w:val="00C06885"/>
    <w:rsid w:val="00C10075"/>
    <w:rsid w:val="00C10CDF"/>
    <w:rsid w:val="00C124F7"/>
    <w:rsid w:val="00C23E7A"/>
    <w:rsid w:val="00C30D26"/>
    <w:rsid w:val="00C32EE3"/>
    <w:rsid w:val="00C34311"/>
    <w:rsid w:val="00C350F2"/>
    <w:rsid w:val="00C36457"/>
    <w:rsid w:val="00C37248"/>
    <w:rsid w:val="00C529CF"/>
    <w:rsid w:val="00C61354"/>
    <w:rsid w:val="00C70E0A"/>
    <w:rsid w:val="00C7437C"/>
    <w:rsid w:val="00C80FD4"/>
    <w:rsid w:val="00C832BC"/>
    <w:rsid w:val="00C969BD"/>
    <w:rsid w:val="00C96B1B"/>
    <w:rsid w:val="00CA03FB"/>
    <w:rsid w:val="00CA338A"/>
    <w:rsid w:val="00CB0382"/>
    <w:rsid w:val="00CB1993"/>
    <w:rsid w:val="00CC19C9"/>
    <w:rsid w:val="00CE5873"/>
    <w:rsid w:val="00CE7E16"/>
    <w:rsid w:val="00CF1F67"/>
    <w:rsid w:val="00CF6C57"/>
    <w:rsid w:val="00D01566"/>
    <w:rsid w:val="00D0769F"/>
    <w:rsid w:val="00D11801"/>
    <w:rsid w:val="00D14235"/>
    <w:rsid w:val="00D15A6D"/>
    <w:rsid w:val="00D36CFB"/>
    <w:rsid w:val="00D44DAF"/>
    <w:rsid w:val="00D51727"/>
    <w:rsid w:val="00D618ED"/>
    <w:rsid w:val="00D71E57"/>
    <w:rsid w:val="00D80611"/>
    <w:rsid w:val="00DA00A3"/>
    <w:rsid w:val="00DC3C73"/>
    <w:rsid w:val="00DD5076"/>
    <w:rsid w:val="00DE1ACA"/>
    <w:rsid w:val="00DE4718"/>
    <w:rsid w:val="00DF15FF"/>
    <w:rsid w:val="00DF37C0"/>
    <w:rsid w:val="00E1069F"/>
    <w:rsid w:val="00E33CAB"/>
    <w:rsid w:val="00E43851"/>
    <w:rsid w:val="00E50D5C"/>
    <w:rsid w:val="00E5514F"/>
    <w:rsid w:val="00E55DE7"/>
    <w:rsid w:val="00E610B5"/>
    <w:rsid w:val="00E659A2"/>
    <w:rsid w:val="00E677CB"/>
    <w:rsid w:val="00E6780A"/>
    <w:rsid w:val="00E70006"/>
    <w:rsid w:val="00E72CD7"/>
    <w:rsid w:val="00E74F41"/>
    <w:rsid w:val="00E846DA"/>
    <w:rsid w:val="00E84FC9"/>
    <w:rsid w:val="00E963DA"/>
    <w:rsid w:val="00EA12D0"/>
    <w:rsid w:val="00EA2F6B"/>
    <w:rsid w:val="00EA3888"/>
    <w:rsid w:val="00EA3D09"/>
    <w:rsid w:val="00EB47C4"/>
    <w:rsid w:val="00ED2EA9"/>
    <w:rsid w:val="00ED543E"/>
    <w:rsid w:val="00EE0FC4"/>
    <w:rsid w:val="00EE7A00"/>
    <w:rsid w:val="00EE7D92"/>
    <w:rsid w:val="00EF0AB5"/>
    <w:rsid w:val="00EF1059"/>
    <w:rsid w:val="00F1716D"/>
    <w:rsid w:val="00F22061"/>
    <w:rsid w:val="00F23BFE"/>
    <w:rsid w:val="00F35735"/>
    <w:rsid w:val="00F540C9"/>
    <w:rsid w:val="00F548B9"/>
    <w:rsid w:val="00F55CC8"/>
    <w:rsid w:val="00F610DC"/>
    <w:rsid w:val="00F64754"/>
    <w:rsid w:val="00F66D06"/>
    <w:rsid w:val="00F66DD6"/>
    <w:rsid w:val="00F72B6D"/>
    <w:rsid w:val="00F77E30"/>
    <w:rsid w:val="00F81450"/>
    <w:rsid w:val="00F82C47"/>
    <w:rsid w:val="00F83395"/>
    <w:rsid w:val="00F91FE4"/>
    <w:rsid w:val="00FA2007"/>
    <w:rsid w:val="00FA4CC4"/>
    <w:rsid w:val="00FB1A30"/>
    <w:rsid w:val="00FB5081"/>
    <w:rsid w:val="00FC2BD9"/>
    <w:rsid w:val="00FC3E54"/>
    <w:rsid w:val="00FC4101"/>
    <w:rsid w:val="00FC583E"/>
    <w:rsid w:val="00FD5084"/>
    <w:rsid w:val="00FD5CE9"/>
    <w:rsid w:val="00FE0671"/>
    <w:rsid w:val="00FE795C"/>
    <w:rsid w:val="00FF041D"/>
    <w:rsid w:val="00FF5E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DCDBF1C"/>
  <w14:defaultImageDpi w14:val="32767"/>
  <w15:chartTrackingRefBased/>
  <w15:docId w15:val="{8BF887DE-EC24-4F3A-94CF-49614622A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12C"/>
    <w:pPr>
      <w:widowControl w:val="0"/>
      <w:jc w:val="both"/>
    </w:pPr>
    <w:rPr>
      <w:rFonts w:ascii="ＭＳ 明朝" w:eastAsia="ＭＳ 明朝"/>
      <w:sz w:val="22"/>
    </w:rPr>
  </w:style>
  <w:style w:type="paragraph" w:styleId="1">
    <w:name w:val="heading 1"/>
    <w:basedOn w:val="a"/>
    <w:next w:val="a"/>
    <w:link w:val="10"/>
    <w:uiPriority w:val="9"/>
    <w:qFormat/>
    <w:rsid w:val="00FD5CE9"/>
    <w:pPr>
      <w:keepNext/>
      <w:keepLines/>
      <w:spacing w:before="120" w:after="80"/>
      <w:ind w:left="1010" w:hanging="1010"/>
      <w:outlineLvl w:val="0"/>
    </w:pPr>
    <w:rPr>
      <w:rFonts w:ascii="BIZ UDPゴシック" w:eastAsia="BIZ UDPゴシック" w:hAnsi="BIZ UDPゴシック" w:cstheme="majorBidi"/>
      <w:b/>
      <w:bCs/>
      <w:color w:val="000000" w:themeColor="text1"/>
      <w:sz w:val="32"/>
      <w:szCs w:val="32"/>
    </w:rPr>
  </w:style>
  <w:style w:type="paragraph" w:styleId="2">
    <w:name w:val="heading 2"/>
    <w:basedOn w:val="a"/>
    <w:next w:val="a"/>
    <w:link w:val="20"/>
    <w:uiPriority w:val="9"/>
    <w:unhideWhenUsed/>
    <w:qFormat/>
    <w:rsid w:val="007914E7"/>
    <w:pPr>
      <w:keepNext/>
      <w:keepLines/>
      <w:spacing w:before="160" w:after="80"/>
      <w:ind w:left="560" w:hanging="560"/>
      <w:outlineLvl w:val="1"/>
    </w:pPr>
    <w:rPr>
      <w:rFonts w:ascii="BIZ UDPゴシック" w:eastAsia="BIZ UDPゴシック" w:hAnsi="BIZ UDPゴシック" w:cstheme="majorBidi"/>
      <w:b/>
      <w:bCs/>
      <w:color w:val="000000" w:themeColor="text1"/>
      <w:sz w:val="32"/>
      <w:szCs w:val="32"/>
    </w:rPr>
  </w:style>
  <w:style w:type="paragraph" w:styleId="3">
    <w:name w:val="heading 3"/>
    <w:basedOn w:val="2"/>
    <w:next w:val="a"/>
    <w:link w:val="30"/>
    <w:uiPriority w:val="9"/>
    <w:unhideWhenUsed/>
    <w:qFormat/>
    <w:rsid w:val="007914E7"/>
    <w:pPr>
      <w:outlineLvl w:val="2"/>
    </w:pPr>
    <w:rPr>
      <w:b w:val="0"/>
      <w:bCs w:val="0"/>
      <w:sz w:val="28"/>
      <w:szCs w:val="28"/>
    </w:rPr>
  </w:style>
  <w:style w:type="paragraph" w:styleId="4">
    <w:name w:val="heading 4"/>
    <w:basedOn w:val="3"/>
    <w:next w:val="a"/>
    <w:link w:val="40"/>
    <w:uiPriority w:val="9"/>
    <w:unhideWhenUsed/>
    <w:qFormat/>
    <w:rsid w:val="007914E7"/>
    <w:pPr>
      <w:outlineLvl w:val="3"/>
    </w:pPr>
  </w:style>
  <w:style w:type="paragraph" w:styleId="5">
    <w:name w:val="heading 5"/>
    <w:basedOn w:val="a"/>
    <w:next w:val="a"/>
    <w:link w:val="50"/>
    <w:uiPriority w:val="9"/>
    <w:unhideWhenUsed/>
    <w:qFormat/>
    <w:rsid w:val="00875A6E"/>
    <w:pPr>
      <w:keepNext/>
      <w:keepLines/>
      <w:spacing w:before="80" w:after="40"/>
      <w:ind w:leftChars="100" w:left="202"/>
      <w:outlineLvl w:val="4"/>
    </w:pPr>
    <w:rPr>
      <w:rFonts w:ascii="BIZ UDPゴシック" w:eastAsia="BIZ UDPゴシック" w:hAnsi="BIZ UDPゴシック" w:cstheme="majorBidi"/>
      <w:color w:val="000000" w:themeColor="text1"/>
      <w:sz w:val="24"/>
      <w:szCs w:val="24"/>
    </w:rPr>
  </w:style>
  <w:style w:type="paragraph" w:styleId="6">
    <w:name w:val="heading 6"/>
    <w:basedOn w:val="a"/>
    <w:next w:val="a"/>
    <w:link w:val="60"/>
    <w:uiPriority w:val="9"/>
    <w:semiHidden/>
    <w:unhideWhenUsed/>
    <w:qFormat/>
    <w:rsid w:val="00EB47C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EB47C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EB47C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EB47C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D5CE9"/>
    <w:rPr>
      <w:rFonts w:ascii="BIZ UDPゴシック" w:eastAsia="BIZ UDPゴシック" w:hAnsi="BIZ UDPゴシック" w:cstheme="majorBidi"/>
      <w:b/>
      <w:bCs/>
      <w:color w:val="000000" w:themeColor="text1"/>
      <w:sz w:val="32"/>
      <w:szCs w:val="32"/>
    </w:rPr>
  </w:style>
  <w:style w:type="character" w:customStyle="1" w:styleId="20">
    <w:name w:val="見出し 2 (文字)"/>
    <w:basedOn w:val="a0"/>
    <w:link w:val="2"/>
    <w:uiPriority w:val="9"/>
    <w:rsid w:val="007914E7"/>
    <w:rPr>
      <w:rFonts w:ascii="BIZ UDPゴシック" w:eastAsia="BIZ UDPゴシック" w:hAnsi="BIZ UDPゴシック" w:cstheme="majorBidi"/>
      <w:b/>
      <w:bCs/>
      <w:color w:val="000000" w:themeColor="text1"/>
      <w:sz w:val="32"/>
      <w:szCs w:val="32"/>
    </w:rPr>
  </w:style>
  <w:style w:type="character" w:customStyle="1" w:styleId="30">
    <w:name w:val="見出し 3 (文字)"/>
    <w:basedOn w:val="a0"/>
    <w:link w:val="3"/>
    <w:uiPriority w:val="9"/>
    <w:rsid w:val="007914E7"/>
    <w:rPr>
      <w:rFonts w:ascii="BIZ UDPゴシック" w:eastAsia="BIZ UDPゴシック" w:hAnsi="BIZ UDPゴシック" w:cstheme="majorBidi"/>
      <w:color w:val="000000" w:themeColor="text1"/>
      <w:sz w:val="28"/>
      <w:szCs w:val="28"/>
    </w:rPr>
  </w:style>
  <w:style w:type="character" w:customStyle="1" w:styleId="40">
    <w:name w:val="見出し 4 (文字)"/>
    <w:basedOn w:val="a0"/>
    <w:link w:val="4"/>
    <w:uiPriority w:val="9"/>
    <w:rsid w:val="007914E7"/>
    <w:rPr>
      <w:rFonts w:ascii="BIZ UDPゴシック" w:eastAsia="BIZ UDPゴシック" w:hAnsi="BIZ UDPゴシック"/>
      <w:sz w:val="24"/>
      <w:szCs w:val="24"/>
    </w:rPr>
  </w:style>
  <w:style w:type="character" w:customStyle="1" w:styleId="50">
    <w:name w:val="見出し 5 (文字)"/>
    <w:basedOn w:val="a0"/>
    <w:link w:val="5"/>
    <w:uiPriority w:val="9"/>
    <w:rsid w:val="00875A6E"/>
    <w:rPr>
      <w:rFonts w:ascii="BIZ UDPゴシック" w:eastAsia="BIZ UDPゴシック" w:hAnsi="BIZ UDPゴシック" w:cstheme="majorBidi"/>
      <w:color w:val="000000" w:themeColor="text1"/>
      <w:sz w:val="24"/>
      <w:szCs w:val="24"/>
    </w:rPr>
  </w:style>
  <w:style w:type="character" w:customStyle="1" w:styleId="60">
    <w:name w:val="見出し 6 (文字)"/>
    <w:basedOn w:val="a0"/>
    <w:link w:val="6"/>
    <w:uiPriority w:val="9"/>
    <w:semiHidden/>
    <w:rsid w:val="00EB47C4"/>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EB47C4"/>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EB47C4"/>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EB47C4"/>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EB47C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EB47C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B47C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EB47C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B47C4"/>
    <w:pPr>
      <w:spacing w:before="160" w:after="160"/>
      <w:jc w:val="center"/>
    </w:pPr>
    <w:rPr>
      <w:i/>
      <w:iCs/>
      <w:color w:val="404040" w:themeColor="text1" w:themeTint="BF"/>
    </w:rPr>
  </w:style>
  <w:style w:type="character" w:customStyle="1" w:styleId="a8">
    <w:name w:val="引用文 (文字)"/>
    <w:basedOn w:val="a0"/>
    <w:link w:val="a7"/>
    <w:uiPriority w:val="29"/>
    <w:rsid w:val="00EB47C4"/>
    <w:rPr>
      <w:i/>
      <w:iCs/>
      <w:color w:val="404040" w:themeColor="text1" w:themeTint="BF"/>
    </w:rPr>
  </w:style>
  <w:style w:type="paragraph" w:styleId="a9">
    <w:name w:val="List Paragraph"/>
    <w:basedOn w:val="a"/>
    <w:link w:val="aa"/>
    <w:uiPriority w:val="34"/>
    <w:qFormat/>
    <w:rsid w:val="00EB47C4"/>
    <w:pPr>
      <w:ind w:left="720"/>
      <w:contextualSpacing/>
    </w:pPr>
  </w:style>
  <w:style w:type="character" w:styleId="21">
    <w:name w:val="Intense Emphasis"/>
    <w:basedOn w:val="a0"/>
    <w:uiPriority w:val="21"/>
    <w:qFormat/>
    <w:rsid w:val="00EB47C4"/>
    <w:rPr>
      <w:i/>
      <w:iCs/>
      <w:color w:val="0F4761" w:themeColor="accent1" w:themeShade="BF"/>
    </w:rPr>
  </w:style>
  <w:style w:type="paragraph" w:styleId="22">
    <w:name w:val="Intense Quote"/>
    <w:basedOn w:val="a"/>
    <w:next w:val="a"/>
    <w:link w:val="23"/>
    <w:uiPriority w:val="30"/>
    <w:qFormat/>
    <w:rsid w:val="00EB47C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EB47C4"/>
    <w:rPr>
      <w:i/>
      <w:iCs/>
      <w:color w:val="0F4761" w:themeColor="accent1" w:themeShade="BF"/>
    </w:rPr>
  </w:style>
  <w:style w:type="character" w:styleId="24">
    <w:name w:val="Intense Reference"/>
    <w:basedOn w:val="a0"/>
    <w:uiPriority w:val="32"/>
    <w:qFormat/>
    <w:rsid w:val="00EB47C4"/>
    <w:rPr>
      <w:b/>
      <w:bCs/>
      <w:smallCaps/>
      <w:color w:val="0F4761" w:themeColor="accent1" w:themeShade="BF"/>
      <w:spacing w:val="5"/>
    </w:rPr>
  </w:style>
  <w:style w:type="paragraph" w:styleId="ab">
    <w:name w:val="header"/>
    <w:basedOn w:val="a"/>
    <w:link w:val="ac"/>
    <w:uiPriority w:val="99"/>
    <w:unhideWhenUsed/>
    <w:rsid w:val="00A0055B"/>
    <w:pPr>
      <w:tabs>
        <w:tab w:val="center" w:pos="4252"/>
        <w:tab w:val="right" w:pos="8504"/>
      </w:tabs>
      <w:snapToGrid w:val="0"/>
    </w:pPr>
  </w:style>
  <w:style w:type="character" w:customStyle="1" w:styleId="ac">
    <w:name w:val="ヘッダー (文字)"/>
    <w:basedOn w:val="a0"/>
    <w:link w:val="ab"/>
    <w:uiPriority w:val="99"/>
    <w:rsid w:val="00A0055B"/>
    <w:rPr>
      <w:rFonts w:ascii="ＭＳ 明朝" w:eastAsia="ＭＳ 明朝"/>
      <w:sz w:val="22"/>
    </w:rPr>
  </w:style>
  <w:style w:type="paragraph" w:styleId="ad">
    <w:name w:val="footer"/>
    <w:basedOn w:val="a"/>
    <w:link w:val="ae"/>
    <w:uiPriority w:val="99"/>
    <w:unhideWhenUsed/>
    <w:rsid w:val="00A0055B"/>
    <w:pPr>
      <w:tabs>
        <w:tab w:val="center" w:pos="4252"/>
        <w:tab w:val="right" w:pos="8504"/>
      </w:tabs>
      <w:snapToGrid w:val="0"/>
    </w:pPr>
  </w:style>
  <w:style w:type="character" w:customStyle="1" w:styleId="ae">
    <w:name w:val="フッター (文字)"/>
    <w:basedOn w:val="a0"/>
    <w:link w:val="ad"/>
    <w:uiPriority w:val="99"/>
    <w:rsid w:val="00A0055B"/>
    <w:rPr>
      <w:rFonts w:ascii="ＭＳ 明朝" w:eastAsia="ＭＳ 明朝"/>
      <w:sz w:val="22"/>
    </w:rPr>
  </w:style>
  <w:style w:type="paragraph" w:customStyle="1" w:styleId="POINT">
    <w:name w:val="POINT"/>
    <w:basedOn w:val="a9"/>
    <w:link w:val="POINT0"/>
    <w:qFormat/>
    <w:rsid w:val="00FD5CE9"/>
    <w:pPr>
      <w:numPr>
        <w:numId w:val="1"/>
      </w:numPr>
      <w:ind w:leftChars="200" w:left="806" w:hanging="403"/>
    </w:pPr>
    <w:rPr>
      <w:rFonts w:ascii="BIZ UDPゴシック" w:eastAsia="BIZ UDPゴシック" w:hAnsi="BIZ UDPゴシック"/>
      <w:color w:val="002060"/>
    </w:rPr>
  </w:style>
  <w:style w:type="character" w:customStyle="1" w:styleId="aa">
    <w:name w:val="リスト段落 (文字)"/>
    <w:basedOn w:val="a0"/>
    <w:link w:val="a9"/>
    <w:uiPriority w:val="34"/>
    <w:rsid w:val="00AE14A6"/>
    <w:rPr>
      <w:rFonts w:ascii="ＭＳ 明朝" w:eastAsia="ＭＳ 明朝"/>
      <w:sz w:val="22"/>
    </w:rPr>
  </w:style>
  <w:style w:type="character" w:customStyle="1" w:styleId="POINT0">
    <w:name w:val="POINT (文字)"/>
    <w:basedOn w:val="aa"/>
    <w:link w:val="POINT"/>
    <w:rsid w:val="00FD5CE9"/>
    <w:rPr>
      <w:rFonts w:ascii="BIZ UDPゴシック" w:eastAsia="BIZ UDPゴシック" w:hAnsi="BIZ UDPゴシック"/>
      <w:color w:val="002060"/>
      <w:sz w:val="22"/>
    </w:rPr>
  </w:style>
  <w:style w:type="paragraph" w:customStyle="1" w:styleId="af">
    <w:name w:val="内容"/>
    <w:basedOn w:val="a"/>
    <w:link w:val="af0"/>
    <w:qFormat/>
    <w:rsid w:val="00E5514F"/>
    <w:pPr>
      <w:ind w:leftChars="200" w:left="403" w:rightChars="100" w:right="202" w:firstLineChars="100" w:firstLine="202"/>
    </w:pPr>
    <w:rPr>
      <w:rFonts w:ascii="BIZ UDPゴシック" w:eastAsia="BIZ UDPゴシック" w:hAnsi="BIZ UDPゴシック"/>
      <w:color w:val="C00000"/>
    </w:rPr>
  </w:style>
  <w:style w:type="character" w:customStyle="1" w:styleId="af0">
    <w:name w:val="内容 (文字)"/>
    <w:basedOn w:val="a0"/>
    <w:link w:val="af"/>
    <w:rsid w:val="00E5514F"/>
    <w:rPr>
      <w:rFonts w:ascii="BIZ UDPゴシック" w:eastAsia="BIZ UDPゴシック" w:hAnsi="BIZ UDPゴシック"/>
      <w:color w:val="C00000"/>
      <w:sz w:val="22"/>
    </w:rPr>
  </w:style>
  <w:style w:type="table" w:styleId="af1">
    <w:name w:val="Table Grid"/>
    <w:basedOn w:val="a1"/>
    <w:uiPriority w:val="39"/>
    <w:rsid w:val="003E7E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uiPriority w:val="1"/>
    <w:qFormat/>
    <w:rsid w:val="00AD3830"/>
    <w:pPr>
      <w:widowControl w:val="0"/>
      <w:jc w:val="both"/>
    </w:pPr>
    <w:rPr>
      <w:rFonts w:ascii="ＭＳ 明朝" w:eastAsia="ＭＳ 明朝"/>
      <w:sz w:val="22"/>
    </w:rPr>
  </w:style>
  <w:style w:type="character" w:styleId="af3">
    <w:name w:val="Subtle Reference"/>
    <w:uiPriority w:val="31"/>
    <w:qFormat/>
    <w:rsid w:val="00CA338A"/>
    <w:rPr>
      <w:rFonts w:ascii="BIZ UDゴシック" w:eastAsia="BIZ UDゴシック" w:hAnsi="BIZ UDゴシック"/>
      <w:color w:val="auto"/>
    </w:rPr>
  </w:style>
  <w:style w:type="paragraph" w:customStyle="1" w:styleId="af4">
    <w:name w:val="編タイトル"/>
    <w:basedOn w:val="1"/>
    <w:link w:val="af5"/>
    <w:qFormat/>
    <w:rsid w:val="002272DF"/>
    <w:pPr>
      <w:pBdr>
        <w:top w:val="single" w:sz="4" w:space="1" w:color="auto"/>
        <w:left w:val="single" w:sz="4" w:space="4" w:color="auto"/>
        <w:bottom w:val="single" w:sz="4" w:space="1" w:color="auto"/>
        <w:right w:val="single" w:sz="4" w:space="4" w:color="auto"/>
      </w:pBdr>
      <w:shd w:val="clear" w:color="auto" w:fill="002060"/>
    </w:pPr>
    <w:rPr>
      <w:rFonts w:ascii="BIZ UDゴシック" w:eastAsia="BIZ UDゴシック" w:hAnsi="BIZ UDゴシック"/>
      <w:color w:val="FFFFFF" w:themeColor="background1"/>
      <w:sz w:val="36"/>
      <w:szCs w:val="36"/>
    </w:rPr>
  </w:style>
  <w:style w:type="character" w:customStyle="1" w:styleId="af5">
    <w:name w:val="編タイトル (文字)"/>
    <w:basedOn w:val="10"/>
    <w:link w:val="af4"/>
    <w:rsid w:val="002272DF"/>
    <w:rPr>
      <w:rFonts w:ascii="BIZ UDゴシック" w:eastAsia="BIZ UDゴシック" w:hAnsi="BIZ UDゴシック" w:cstheme="majorBidi"/>
      <w:b/>
      <w:bCs/>
      <w:color w:val="FFFFFF" w:themeColor="background1"/>
      <w:sz w:val="36"/>
      <w:szCs w:val="36"/>
      <w:shd w:val="clear" w:color="auto" w:fill="002060"/>
    </w:rPr>
  </w:style>
  <w:style w:type="paragraph" w:styleId="af6">
    <w:name w:val="TOC Heading"/>
    <w:basedOn w:val="1"/>
    <w:next w:val="a"/>
    <w:uiPriority w:val="39"/>
    <w:unhideWhenUsed/>
    <w:qFormat/>
    <w:rsid w:val="00374E89"/>
    <w:pPr>
      <w:widowControl/>
      <w:spacing w:before="240" w:after="0" w:line="259" w:lineRule="auto"/>
      <w:ind w:left="0" w:firstLine="0"/>
      <w:jc w:val="left"/>
      <w:outlineLvl w:val="9"/>
    </w:pPr>
    <w:rPr>
      <w:rFonts w:asciiTheme="majorHAnsi" w:eastAsiaTheme="majorEastAsia" w:hAnsiTheme="majorHAnsi"/>
      <w:b w:val="0"/>
      <w:bCs w:val="0"/>
      <w:color w:val="0F4761" w:themeColor="accent1" w:themeShade="BF"/>
      <w:kern w:val="0"/>
    </w:rPr>
  </w:style>
  <w:style w:type="paragraph" w:styleId="11">
    <w:name w:val="toc 1"/>
    <w:basedOn w:val="a"/>
    <w:next w:val="a"/>
    <w:autoRedefine/>
    <w:uiPriority w:val="39"/>
    <w:unhideWhenUsed/>
    <w:rsid w:val="006140D3"/>
    <w:pPr>
      <w:pBdr>
        <w:top w:val="single" w:sz="4" w:space="1" w:color="auto"/>
        <w:left w:val="single" w:sz="4" w:space="4" w:color="auto"/>
        <w:bottom w:val="single" w:sz="4" w:space="1" w:color="auto"/>
        <w:right w:val="single" w:sz="4" w:space="4" w:color="auto"/>
      </w:pBdr>
      <w:tabs>
        <w:tab w:val="right" w:leader="dot" w:pos="9060"/>
      </w:tabs>
      <w:spacing w:beforeLines="50" w:before="194"/>
    </w:pPr>
  </w:style>
  <w:style w:type="paragraph" w:styleId="31">
    <w:name w:val="toc 3"/>
    <w:basedOn w:val="a"/>
    <w:next w:val="a"/>
    <w:autoRedefine/>
    <w:uiPriority w:val="39"/>
    <w:unhideWhenUsed/>
    <w:rsid w:val="00374E89"/>
    <w:pPr>
      <w:ind w:leftChars="200" w:left="440"/>
    </w:pPr>
  </w:style>
  <w:style w:type="paragraph" w:styleId="25">
    <w:name w:val="toc 2"/>
    <w:basedOn w:val="a"/>
    <w:next w:val="a"/>
    <w:autoRedefine/>
    <w:uiPriority w:val="39"/>
    <w:unhideWhenUsed/>
    <w:rsid w:val="00374E89"/>
    <w:pPr>
      <w:ind w:leftChars="100" w:left="220"/>
    </w:pPr>
  </w:style>
  <w:style w:type="character" w:styleId="af7">
    <w:name w:val="Hyperlink"/>
    <w:basedOn w:val="a0"/>
    <w:uiPriority w:val="99"/>
    <w:unhideWhenUsed/>
    <w:rsid w:val="00374E89"/>
    <w:rPr>
      <w:color w:val="467886" w:themeColor="hyperlink"/>
      <w:u w:val="single"/>
    </w:rPr>
  </w:style>
  <w:style w:type="character" w:styleId="af8">
    <w:name w:val="Unresolved Mention"/>
    <w:basedOn w:val="a0"/>
    <w:uiPriority w:val="99"/>
    <w:semiHidden/>
    <w:unhideWhenUsed/>
    <w:rsid w:val="00F647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856845">
      <w:bodyDiv w:val="1"/>
      <w:marLeft w:val="0"/>
      <w:marRight w:val="0"/>
      <w:marTop w:val="0"/>
      <w:marBottom w:val="0"/>
      <w:divBdr>
        <w:top w:val="none" w:sz="0" w:space="0" w:color="auto"/>
        <w:left w:val="none" w:sz="0" w:space="0" w:color="auto"/>
        <w:bottom w:val="none" w:sz="0" w:space="0" w:color="auto"/>
        <w:right w:val="none" w:sz="0" w:space="0" w:color="auto"/>
      </w:divBdr>
    </w:div>
    <w:div w:id="1249461006">
      <w:bodyDiv w:val="1"/>
      <w:marLeft w:val="0"/>
      <w:marRight w:val="0"/>
      <w:marTop w:val="0"/>
      <w:marBottom w:val="0"/>
      <w:divBdr>
        <w:top w:val="none" w:sz="0" w:space="0" w:color="auto"/>
        <w:left w:val="none" w:sz="0" w:space="0" w:color="auto"/>
        <w:bottom w:val="none" w:sz="0" w:space="0" w:color="auto"/>
        <w:right w:val="none" w:sz="0" w:space="0" w:color="auto"/>
      </w:divBdr>
    </w:div>
    <w:div w:id="1948459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emf"/><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sv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43535-BD2B-4C2D-99D8-A8189CCF2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60</Pages>
  <Words>4903</Words>
  <Characters>27948</Characters>
  <Application>Microsoft Office Word</Application>
  <DocSecurity>0</DocSecurity>
  <Lines>232</Lines>
  <Paragraphs>65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野間 真俊</dc:creator>
  <cp:keywords/>
  <dc:description/>
  <cp:lastModifiedBy>makimoto kazuya</cp:lastModifiedBy>
  <cp:revision>5</cp:revision>
  <cp:lastPrinted>2025-03-21T08:02:00Z</cp:lastPrinted>
  <dcterms:created xsi:type="dcterms:W3CDTF">2025-03-21T05:36:00Z</dcterms:created>
  <dcterms:modified xsi:type="dcterms:W3CDTF">2025-03-21T08:03:00Z</dcterms:modified>
</cp:coreProperties>
</file>