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FF60" w14:textId="11E2EA2E" w:rsidR="00D0303C" w:rsidRPr="00D0303C" w:rsidRDefault="00D0303C" w:rsidP="00D0303C">
      <w:pPr>
        <w:spacing w:line="325" w:lineRule="exact"/>
        <w:jc w:val="center"/>
        <w:rPr>
          <w:rFonts w:ascii="ＭＳ ゴシック" w:eastAsia="ＭＳ ゴシック" w:hAnsi="ＭＳ ゴシック" w:hint="default"/>
          <w:sz w:val="21"/>
          <w:szCs w:val="18"/>
        </w:rPr>
      </w:pPr>
      <w:r w:rsidRPr="00D0303C">
        <w:rPr>
          <w:rFonts w:ascii="ＭＳ ゴシック" w:eastAsia="ＭＳ ゴシック" w:hAnsi="ＭＳ ゴシック"/>
          <w:sz w:val="24"/>
          <w:szCs w:val="18"/>
        </w:rPr>
        <w:t>とくしま農林水産業イノベーションＨＵＢ規約</w:t>
      </w:r>
    </w:p>
    <w:p w14:paraId="5002DD64" w14:textId="77777777" w:rsidR="00D0303C" w:rsidRDefault="00D0303C" w:rsidP="00D0303C">
      <w:pPr>
        <w:spacing w:line="285" w:lineRule="exact"/>
        <w:rPr>
          <w:rFonts w:hint="default"/>
        </w:rPr>
      </w:pPr>
    </w:p>
    <w:p w14:paraId="18F4252A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（趣旨）</w:t>
      </w:r>
    </w:p>
    <w:p w14:paraId="440C7497" w14:textId="1AC25FC7" w:rsidR="00D0303C" w:rsidRPr="00D0303C" w:rsidRDefault="00D0303C" w:rsidP="00D0303C">
      <w:pPr>
        <w:spacing w:line="285" w:lineRule="exact"/>
        <w:ind w:left="217" w:hangingChars="100" w:hanging="21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第１条　徳島県の農林水産業及び関連産業の分野において、生産者、高等教育機関、ものづくり企業など</w:t>
      </w:r>
      <w:r w:rsidRPr="00D0303C">
        <w:rPr>
          <w:sz w:val="21"/>
          <w:szCs w:val="21"/>
          <w:u w:color="000000"/>
        </w:rPr>
        <w:t>多様なメンバーが共同して革新的な技術開発やビジネスモデルの構築などに参画</w:t>
      </w:r>
      <w:r w:rsidRPr="00D0303C">
        <w:rPr>
          <w:sz w:val="21"/>
          <w:szCs w:val="21"/>
        </w:rPr>
        <w:t>し、ひいては県内</w:t>
      </w:r>
      <w:r w:rsidRPr="00D0303C">
        <w:rPr>
          <w:sz w:val="21"/>
          <w:szCs w:val="21"/>
          <w:u w:color="000000"/>
        </w:rPr>
        <w:t>産業の振興及び地域の活性化に寄与</w:t>
      </w:r>
      <w:r w:rsidRPr="00D0303C">
        <w:rPr>
          <w:sz w:val="21"/>
          <w:szCs w:val="21"/>
        </w:rPr>
        <w:t>することを目的に「とくしま農林水産業イノベーションＨＵＢ」（以下「ＨＵＢ」という。）を設置する。</w:t>
      </w:r>
    </w:p>
    <w:p w14:paraId="2CE19E65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</w:p>
    <w:p w14:paraId="668664DA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（事業）</w:t>
      </w:r>
    </w:p>
    <w:p w14:paraId="4CD7E912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第２条　ＨＵＢは、前条の目的を達成するため、次の各号に掲げる事業を行う。</w:t>
      </w:r>
    </w:p>
    <w:p w14:paraId="12152445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(1)</w:t>
      </w:r>
      <w:r w:rsidRPr="00D0303C">
        <w:rPr>
          <w:spacing w:val="-2"/>
          <w:sz w:val="21"/>
          <w:szCs w:val="21"/>
        </w:rPr>
        <w:t xml:space="preserve"> </w:t>
      </w:r>
      <w:r w:rsidRPr="00D0303C">
        <w:rPr>
          <w:sz w:val="21"/>
          <w:szCs w:val="21"/>
        </w:rPr>
        <w:t>現場課題の解決に向けた革新的な研究開発及び事業化（製造、流通・販売ほか）の推進に関する事業</w:t>
      </w:r>
    </w:p>
    <w:p w14:paraId="501D1E8B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(2)</w:t>
      </w:r>
      <w:r w:rsidRPr="00D0303C">
        <w:rPr>
          <w:spacing w:val="-2"/>
          <w:sz w:val="21"/>
          <w:szCs w:val="21"/>
        </w:rPr>
        <w:t xml:space="preserve"> </w:t>
      </w:r>
      <w:r w:rsidRPr="00D0303C">
        <w:rPr>
          <w:sz w:val="21"/>
          <w:szCs w:val="21"/>
        </w:rPr>
        <w:t>ＨＵＢに参画するメンバー同士の交流及び連携に関する事業</w:t>
      </w:r>
    </w:p>
    <w:p w14:paraId="08298C2C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(3)</w:t>
      </w:r>
      <w:r w:rsidRPr="00D0303C">
        <w:rPr>
          <w:spacing w:val="-2"/>
          <w:sz w:val="21"/>
          <w:szCs w:val="21"/>
        </w:rPr>
        <w:t xml:space="preserve"> </w:t>
      </w:r>
      <w:r w:rsidRPr="00D0303C">
        <w:rPr>
          <w:sz w:val="21"/>
          <w:szCs w:val="21"/>
        </w:rPr>
        <w:t>ＨＵＢの取組に関する普及啓発事業</w:t>
      </w:r>
    </w:p>
    <w:p w14:paraId="3CF32703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(4)</w:t>
      </w:r>
      <w:r w:rsidRPr="00D0303C">
        <w:rPr>
          <w:spacing w:val="-2"/>
          <w:sz w:val="21"/>
          <w:szCs w:val="21"/>
        </w:rPr>
        <w:t xml:space="preserve"> </w:t>
      </w:r>
      <w:r w:rsidRPr="00D0303C">
        <w:rPr>
          <w:sz w:val="21"/>
          <w:szCs w:val="21"/>
        </w:rPr>
        <w:t>前各号に掲げるもののほか必要な事業</w:t>
      </w:r>
    </w:p>
    <w:p w14:paraId="572C6C50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</w:p>
    <w:p w14:paraId="5E442B2D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（組織）</w:t>
      </w:r>
    </w:p>
    <w:p w14:paraId="78394FAF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第３条　ＨＵＢは、第１条に掲げる目的に賛同し、前条の事業活動に協力する意思があるメンバー（以下「ＨＵＢメンバー」という。）をもって組織する。</w:t>
      </w:r>
    </w:p>
    <w:p w14:paraId="49B2F3D2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２　ＨＵＢは、前条各号の事業を円滑に行うため、</w:t>
      </w:r>
      <w:r w:rsidRPr="00D0303C">
        <w:rPr>
          <w:sz w:val="21"/>
          <w:szCs w:val="21"/>
          <w:u w:color="000000"/>
        </w:rPr>
        <w:t>「コアメンバー会議」（以下「会議」という。）を置く</w:t>
      </w:r>
      <w:r w:rsidRPr="00D0303C">
        <w:rPr>
          <w:sz w:val="21"/>
          <w:szCs w:val="21"/>
        </w:rPr>
        <w:t>。また、会議は、前条第１号の事業を着実に推進させるため、プロジェクトを設定し、</w:t>
      </w:r>
      <w:r w:rsidRPr="00D0303C">
        <w:rPr>
          <w:sz w:val="21"/>
          <w:szCs w:val="21"/>
          <w:u w:color="000000"/>
        </w:rPr>
        <w:t>「プロジェクトチーム」（以下「チーム」という。）を編成</w:t>
      </w:r>
      <w:r w:rsidRPr="00D0303C">
        <w:rPr>
          <w:sz w:val="21"/>
          <w:szCs w:val="21"/>
        </w:rPr>
        <w:t>する。</w:t>
      </w:r>
    </w:p>
    <w:p w14:paraId="714093E1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</w:p>
    <w:p w14:paraId="557621B6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（ＨＵＢメンバー）</w:t>
      </w:r>
    </w:p>
    <w:p w14:paraId="2FF83070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第４条　ＨＵＢメンバーは、次の各号を全て満たす者とする。</w:t>
      </w:r>
    </w:p>
    <w:p w14:paraId="5F67130D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(1)</w:t>
      </w:r>
      <w:r w:rsidRPr="00D0303C">
        <w:rPr>
          <w:spacing w:val="-2"/>
          <w:sz w:val="21"/>
          <w:szCs w:val="21"/>
        </w:rPr>
        <w:t xml:space="preserve"> </w:t>
      </w:r>
      <w:r w:rsidRPr="00D0303C">
        <w:rPr>
          <w:sz w:val="21"/>
          <w:szCs w:val="21"/>
        </w:rPr>
        <w:t>ＨＵＢの事業を共同で実施する上で必要な資産（土地、施設、機械、人員のほか、知識、技術、経験、販路など、有形・無形を問わない）を有していること。</w:t>
      </w:r>
    </w:p>
    <w:p w14:paraId="1052B5D0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(2)</w:t>
      </w:r>
      <w:r w:rsidRPr="00D0303C">
        <w:rPr>
          <w:spacing w:val="-2"/>
          <w:sz w:val="21"/>
          <w:szCs w:val="21"/>
        </w:rPr>
        <w:t xml:space="preserve"> </w:t>
      </w:r>
      <w:r w:rsidRPr="00D0303C">
        <w:rPr>
          <w:sz w:val="21"/>
          <w:szCs w:val="21"/>
        </w:rPr>
        <w:t>県税などの租税公課の未納がないこと。</w:t>
      </w:r>
    </w:p>
    <w:p w14:paraId="5015A91B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(3)</w:t>
      </w:r>
      <w:r w:rsidRPr="00D0303C">
        <w:rPr>
          <w:spacing w:val="-2"/>
          <w:sz w:val="21"/>
          <w:szCs w:val="21"/>
        </w:rPr>
        <w:t xml:space="preserve"> </w:t>
      </w:r>
      <w:r w:rsidRPr="00D0303C">
        <w:rPr>
          <w:sz w:val="21"/>
          <w:szCs w:val="21"/>
        </w:rPr>
        <w:t>暴力団（暴力団員による不当な行為の防止等に関する法律（平成３年法律第７７号）第２条第２号に規定する暴力団をいう。以下同じ。）、暴力団員（同条第６号に規定する暴力団員をいう。以下同じ。）でないこと。また、暴力団若しくは暴力団員と密接な関係を有する者でないこと。</w:t>
      </w:r>
    </w:p>
    <w:p w14:paraId="6A0541A7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(4)</w:t>
      </w:r>
      <w:r w:rsidRPr="00D0303C">
        <w:rPr>
          <w:spacing w:val="-2"/>
          <w:sz w:val="21"/>
          <w:szCs w:val="21"/>
        </w:rPr>
        <w:t xml:space="preserve"> </w:t>
      </w:r>
      <w:r w:rsidRPr="00D0303C">
        <w:rPr>
          <w:sz w:val="21"/>
          <w:szCs w:val="21"/>
        </w:rPr>
        <w:t>その他、公序良俗に反する行為及び重大な法令違反がないこと。</w:t>
      </w:r>
    </w:p>
    <w:p w14:paraId="66B4A37E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color w:val="auto"/>
          <w:sz w:val="21"/>
          <w:szCs w:val="21"/>
        </w:rPr>
      </w:pPr>
      <w:r w:rsidRPr="00D0303C">
        <w:rPr>
          <w:sz w:val="21"/>
          <w:szCs w:val="21"/>
        </w:rPr>
        <w:t>２　ＨＵＢメンバーに登録しようとする者は、ＨＵＢ登録申込書（別紙様式１）に守秘に係る誓約書（別紙様式２）を添えて</w:t>
      </w:r>
      <w:r w:rsidRPr="00D0303C">
        <w:rPr>
          <w:color w:val="auto"/>
          <w:sz w:val="21"/>
          <w:szCs w:val="21"/>
        </w:rPr>
        <w:t>第５条第２項に規定する会長に提出し、承認を得るものとする。</w:t>
      </w:r>
    </w:p>
    <w:p w14:paraId="3AF11455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color w:val="auto"/>
          <w:sz w:val="21"/>
          <w:szCs w:val="21"/>
        </w:rPr>
      </w:pPr>
      <w:r w:rsidRPr="00D0303C">
        <w:rPr>
          <w:color w:val="auto"/>
          <w:sz w:val="21"/>
          <w:szCs w:val="21"/>
        </w:rPr>
        <w:t>３　ＨＵＢメンバーは、ＨＵＢ登録解除届（別紙様式３）を第５条第２項に規定する会長に提出し、任意に登録を解除することができる。</w:t>
      </w:r>
    </w:p>
    <w:p w14:paraId="4DA5C883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color w:val="auto"/>
          <w:sz w:val="21"/>
          <w:szCs w:val="21"/>
        </w:rPr>
      </w:pPr>
      <w:r w:rsidRPr="00D0303C">
        <w:rPr>
          <w:color w:val="auto"/>
          <w:sz w:val="21"/>
          <w:szCs w:val="21"/>
        </w:rPr>
        <w:t>４　ＨＵＢメンバーの登録料は、無料とする。</w:t>
      </w:r>
    </w:p>
    <w:p w14:paraId="6C0A15F0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５　ＨＵＢメンバーは、本規約を遵守し、ＨＵＢの事業実施に協力する義務を負う。</w:t>
      </w:r>
    </w:p>
    <w:p w14:paraId="59F89BE9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６　会議は、ＨＵＢメンバーが次の各号のいずれかに該当するときは、登録を抹消するものとする。</w:t>
      </w:r>
    </w:p>
    <w:p w14:paraId="31822013" w14:textId="77777777" w:rsidR="00D0303C" w:rsidRPr="00D0303C" w:rsidRDefault="00D0303C" w:rsidP="00D0303C">
      <w:pPr>
        <w:spacing w:line="285" w:lineRule="exact"/>
        <w:ind w:left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(1)</w:t>
      </w:r>
      <w:r w:rsidRPr="00D0303C">
        <w:rPr>
          <w:spacing w:val="-2"/>
          <w:sz w:val="21"/>
          <w:szCs w:val="21"/>
        </w:rPr>
        <w:t xml:space="preserve"> </w:t>
      </w:r>
      <w:r w:rsidRPr="00D0303C">
        <w:rPr>
          <w:sz w:val="21"/>
          <w:szCs w:val="21"/>
        </w:rPr>
        <w:t>第１項を満たさなくなったとき。</w:t>
      </w:r>
    </w:p>
    <w:p w14:paraId="681537FD" w14:textId="77777777" w:rsidR="00D0303C" w:rsidRPr="00D0303C" w:rsidRDefault="00D0303C" w:rsidP="00D0303C">
      <w:pPr>
        <w:spacing w:line="285" w:lineRule="exact"/>
        <w:ind w:left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(2)</w:t>
      </w:r>
      <w:r w:rsidRPr="00D0303C">
        <w:rPr>
          <w:spacing w:val="-2"/>
          <w:sz w:val="21"/>
          <w:szCs w:val="21"/>
        </w:rPr>
        <w:t xml:space="preserve"> </w:t>
      </w:r>
      <w:r w:rsidRPr="00D0303C">
        <w:rPr>
          <w:sz w:val="21"/>
          <w:szCs w:val="21"/>
        </w:rPr>
        <w:t>ＨＵＢの名誉を傷つけ、又は目的に反する行為をしたとき。</w:t>
      </w:r>
    </w:p>
    <w:p w14:paraId="1111E2DE" w14:textId="77777777" w:rsidR="00D0303C" w:rsidRPr="00D0303C" w:rsidRDefault="00D0303C" w:rsidP="00D0303C">
      <w:pPr>
        <w:spacing w:line="285" w:lineRule="exact"/>
        <w:ind w:left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(3)</w:t>
      </w:r>
      <w:r w:rsidRPr="00D0303C">
        <w:rPr>
          <w:spacing w:val="-2"/>
          <w:sz w:val="21"/>
          <w:szCs w:val="21"/>
        </w:rPr>
        <w:t xml:space="preserve"> </w:t>
      </w:r>
      <w:r w:rsidRPr="00D0303C">
        <w:rPr>
          <w:sz w:val="21"/>
          <w:szCs w:val="21"/>
        </w:rPr>
        <w:t>その他、登録を抹消すべき正当な事由があるとき。</w:t>
      </w:r>
    </w:p>
    <w:p w14:paraId="76391F15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color w:val="auto"/>
          <w:sz w:val="21"/>
          <w:szCs w:val="21"/>
        </w:rPr>
        <w:br w:type="page"/>
      </w:r>
      <w:r w:rsidRPr="00D0303C">
        <w:rPr>
          <w:sz w:val="21"/>
          <w:szCs w:val="21"/>
        </w:rPr>
        <w:lastRenderedPageBreak/>
        <w:t>（コアメンバー会議）</w:t>
      </w:r>
    </w:p>
    <w:p w14:paraId="086A70ED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 xml:space="preserve">第５条　</w:t>
      </w:r>
      <w:r w:rsidRPr="00D0303C">
        <w:rPr>
          <w:sz w:val="21"/>
          <w:szCs w:val="21"/>
          <w:u w:color="000000"/>
        </w:rPr>
        <w:t>会議は、別表１のメンバーで構成</w:t>
      </w:r>
      <w:r w:rsidRPr="00D0303C">
        <w:rPr>
          <w:sz w:val="21"/>
          <w:szCs w:val="21"/>
        </w:rPr>
        <w:t>する。</w:t>
      </w:r>
    </w:p>
    <w:p w14:paraId="767AF728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２　会議には会長を置き、</w:t>
      </w:r>
      <w:r w:rsidRPr="00D0303C">
        <w:rPr>
          <w:sz w:val="21"/>
          <w:szCs w:val="21"/>
          <w:u w:color="000000"/>
        </w:rPr>
        <w:t>会長は徳島県立農林水産総合技術支援センター所長</w:t>
      </w:r>
      <w:r w:rsidRPr="00D0303C">
        <w:rPr>
          <w:sz w:val="21"/>
          <w:szCs w:val="21"/>
        </w:rPr>
        <w:t>をもって充てる。</w:t>
      </w:r>
    </w:p>
    <w:p w14:paraId="6668A92C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３　会長は、会議を代表し、その会務を総理する。</w:t>
      </w:r>
    </w:p>
    <w:p w14:paraId="582EEFB3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４　会長に事故あるときは、会長があらかじめ指名する者が、その職務を代行する。</w:t>
      </w:r>
    </w:p>
    <w:p w14:paraId="1BAE8364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 xml:space="preserve">５　</w:t>
      </w:r>
      <w:r w:rsidRPr="00D0303C">
        <w:rPr>
          <w:sz w:val="21"/>
          <w:szCs w:val="21"/>
          <w:u w:color="000000"/>
        </w:rPr>
        <w:t>会議では、次の各号に掲げる事項について、協議・調整して運営</w:t>
      </w:r>
      <w:r w:rsidRPr="00D0303C">
        <w:rPr>
          <w:sz w:val="21"/>
          <w:szCs w:val="21"/>
        </w:rPr>
        <w:t>する。</w:t>
      </w:r>
    </w:p>
    <w:p w14:paraId="10F3533F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(1)現場課題に係る情報収集及びプロジェクトの設定</w:t>
      </w:r>
    </w:p>
    <w:p w14:paraId="61CD490A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(2)チームメンバーのコーディネート</w:t>
      </w:r>
    </w:p>
    <w:p w14:paraId="1B77E478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(3)チームの活動に対する支援</w:t>
      </w:r>
    </w:p>
    <w:p w14:paraId="61848F48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(4)プロジェクトの進捗確認及び評価</w:t>
      </w:r>
    </w:p>
    <w:p w14:paraId="3579A622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(5)プロジェクトの取組及び成果の広報</w:t>
      </w:r>
    </w:p>
    <w:p w14:paraId="16E72C30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</w:p>
    <w:p w14:paraId="3D96EC01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（プロジェクトチーム）</w:t>
      </w:r>
    </w:p>
    <w:p w14:paraId="61E8AF8A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 xml:space="preserve">第６条　</w:t>
      </w:r>
      <w:r w:rsidRPr="00D0303C">
        <w:rPr>
          <w:sz w:val="21"/>
          <w:szCs w:val="21"/>
          <w:u w:color="000000"/>
        </w:rPr>
        <w:t>チームは、ＨＵＢのメンバーで構成</w:t>
      </w:r>
      <w:r w:rsidRPr="00D0303C">
        <w:rPr>
          <w:sz w:val="21"/>
          <w:szCs w:val="21"/>
        </w:rPr>
        <w:t>する。</w:t>
      </w:r>
    </w:p>
    <w:p w14:paraId="36A31E6B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２　チームには、チーム内のメンバーの互選により選出した「チームリーダー」（以下「リーダー」という。）を置く。</w:t>
      </w:r>
    </w:p>
    <w:p w14:paraId="2AD2CE2E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３　リーダーは、チームを総括し、プロジェクトの進捗管理を行う。</w:t>
      </w:r>
    </w:p>
    <w:p w14:paraId="743C9658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４　リーダーに事故あるときは、リーダーがあらかじめ指名する者が、その職務を代行する。</w:t>
      </w:r>
    </w:p>
    <w:p w14:paraId="5360B3CA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 xml:space="preserve">５　</w:t>
      </w:r>
      <w:r w:rsidRPr="00D0303C">
        <w:rPr>
          <w:sz w:val="21"/>
          <w:szCs w:val="21"/>
          <w:u w:color="000000"/>
        </w:rPr>
        <w:t>チームは、次の各号に掲げる取組について、協議・調整して推進</w:t>
      </w:r>
      <w:r w:rsidRPr="00D0303C">
        <w:rPr>
          <w:sz w:val="21"/>
          <w:szCs w:val="21"/>
        </w:rPr>
        <w:t>する。</w:t>
      </w:r>
    </w:p>
    <w:p w14:paraId="3FDE361B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(1)プロジェクトの実施計画の作成及び実行</w:t>
      </w:r>
    </w:p>
    <w:p w14:paraId="4ACE8EF6" w14:textId="77777777" w:rsidR="00D0303C" w:rsidRPr="00D0303C" w:rsidRDefault="00D0303C" w:rsidP="00D0303C">
      <w:pPr>
        <w:spacing w:line="285" w:lineRule="exact"/>
        <w:ind w:left="454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(2)プロジェクトに係る成果の取りまとめ及び会議への報告</w:t>
      </w:r>
    </w:p>
    <w:p w14:paraId="714F5572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</w:p>
    <w:p w14:paraId="0B8DEDB4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（経費の支援）</w:t>
      </w:r>
    </w:p>
    <w:p w14:paraId="5EE4CC75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 xml:space="preserve">第７条　</w:t>
      </w:r>
      <w:r w:rsidRPr="00D0303C">
        <w:rPr>
          <w:sz w:val="21"/>
          <w:szCs w:val="21"/>
          <w:u w:color="000000"/>
        </w:rPr>
        <w:t>徳島県は、</w:t>
      </w:r>
      <w:r w:rsidRPr="00D0303C">
        <w:rPr>
          <w:sz w:val="21"/>
          <w:szCs w:val="21"/>
        </w:rPr>
        <w:t>会議の運営に要する経費及び</w:t>
      </w:r>
      <w:r w:rsidRPr="00D0303C">
        <w:rPr>
          <w:sz w:val="21"/>
          <w:szCs w:val="21"/>
          <w:u w:color="000000"/>
        </w:rPr>
        <w:t>会長が必要と認めるチームの活動に要する経費について、予算の範囲内で支援する</w:t>
      </w:r>
      <w:r w:rsidRPr="00D0303C">
        <w:rPr>
          <w:sz w:val="21"/>
          <w:szCs w:val="21"/>
        </w:rPr>
        <w:t>。</w:t>
      </w:r>
    </w:p>
    <w:p w14:paraId="0A849BF1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</w:p>
    <w:p w14:paraId="1C5F348F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（事務局）</w:t>
      </w:r>
    </w:p>
    <w:p w14:paraId="0B701AC8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 xml:space="preserve">第８条　</w:t>
      </w:r>
      <w:r w:rsidRPr="00D0303C">
        <w:rPr>
          <w:sz w:val="21"/>
          <w:szCs w:val="21"/>
          <w:u w:color="000000"/>
        </w:rPr>
        <w:t>ＨＵＢの事務局を、農林水産総合技術支援センターに置く</w:t>
      </w:r>
      <w:r w:rsidRPr="00D0303C">
        <w:rPr>
          <w:sz w:val="21"/>
          <w:szCs w:val="21"/>
        </w:rPr>
        <w:t>。</w:t>
      </w:r>
    </w:p>
    <w:p w14:paraId="66C03369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２　事務局は、会議の運営に係る調整及び庶務等の業務のほか、ＨＵＢの円滑な運営に必要な事務を行う。</w:t>
      </w:r>
    </w:p>
    <w:p w14:paraId="76812B4B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</w:p>
    <w:p w14:paraId="5466C884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（事業年度）</w:t>
      </w:r>
    </w:p>
    <w:p w14:paraId="06275BEE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第９条　ＨＵＢの事業年度は、毎年４月１日から翌年３月３１日までとする。</w:t>
      </w:r>
    </w:p>
    <w:p w14:paraId="2EFE631F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</w:p>
    <w:p w14:paraId="702D75CC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（雑則）</w:t>
      </w:r>
    </w:p>
    <w:p w14:paraId="1B0D15A3" w14:textId="77777777" w:rsidR="00D0303C" w:rsidRPr="00D0303C" w:rsidRDefault="00D0303C" w:rsidP="00D0303C">
      <w:pPr>
        <w:spacing w:line="285" w:lineRule="exact"/>
        <w:ind w:left="227" w:hanging="227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第１０条　本規約に定めるもののほか、ＨＵＢの運営等に必要な事項は、会長が別に定める。</w:t>
      </w:r>
      <w:r w:rsidRPr="00D0303C">
        <w:rPr>
          <w:spacing w:val="-2"/>
          <w:sz w:val="21"/>
          <w:szCs w:val="21"/>
        </w:rPr>
        <w:t xml:space="preserve"> </w:t>
      </w:r>
    </w:p>
    <w:p w14:paraId="6003D1E0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</w:p>
    <w:p w14:paraId="0D97590B" w14:textId="77777777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附則</w:t>
      </w:r>
    </w:p>
    <w:p w14:paraId="046F9596" w14:textId="5C696926" w:rsidR="00D0303C" w:rsidRPr="00D0303C" w:rsidRDefault="00D0303C" w:rsidP="00D0303C">
      <w:pPr>
        <w:spacing w:line="285" w:lineRule="exact"/>
        <w:rPr>
          <w:rFonts w:hint="default"/>
          <w:sz w:val="21"/>
          <w:szCs w:val="21"/>
        </w:rPr>
      </w:pPr>
      <w:r w:rsidRPr="00D0303C">
        <w:rPr>
          <w:sz w:val="21"/>
          <w:szCs w:val="21"/>
        </w:rPr>
        <w:t>この規約は、令和７年</w:t>
      </w:r>
      <w:r>
        <w:rPr>
          <w:sz w:val="21"/>
          <w:szCs w:val="21"/>
        </w:rPr>
        <w:t>３</w:t>
      </w:r>
      <w:r w:rsidRPr="00D0303C">
        <w:rPr>
          <w:sz w:val="21"/>
          <w:szCs w:val="21"/>
        </w:rPr>
        <w:t>月</w:t>
      </w:r>
      <w:r>
        <w:rPr>
          <w:sz w:val="21"/>
          <w:szCs w:val="21"/>
        </w:rPr>
        <w:t>１１</w:t>
      </w:r>
      <w:r w:rsidRPr="00D0303C">
        <w:rPr>
          <w:sz w:val="21"/>
          <w:szCs w:val="21"/>
        </w:rPr>
        <w:t>日から</w:t>
      </w:r>
      <w:r>
        <w:rPr>
          <w:sz w:val="21"/>
          <w:szCs w:val="21"/>
        </w:rPr>
        <w:t>施行する。ただし、第７条の規定については、令和７年４月１日より適用する。</w:t>
      </w:r>
      <w:r w:rsidRPr="00D0303C">
        <w:rPr>
          <w:color w:val="auto"/>
          <w:sz w:val="21"/>
          <w:szCs w:val="21"/>
        </w:rPr>
        <w:br w:type="page"/>
      </w:r>
      <w:r>
        <w:lastRenderedPageBreak/>
        <w:t>別表１</w:t>
      </w:r>
    </w:p>
    <w:p w14:paraId="47CA546E" w14:textId="77777777" w:rsidR="00D0303C" w:rsidRDefault="00D0303C" w:rsidP="00D0303C">
      <w:pPr>
        <w:spacing w:line="254" w:lineRule="exact"/>
        <w:rPr>
          <w:rFonts w:hint="default"/>
        </w:rPr>
      </w:pPr>
      <w:r>
        <w:t xml:space="preserve">　コアメンバー会議</w:t>
      </w:r>
    </w:p>
    <w:tbl>
      <w:tblPr>
        <w:tblpPr w:leftFromText="142" w:rightFromText="142" w:horzAnchor="margin" w:tblpY="7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953"/>
        <w:gridCol w:w="567"/>
      </w:tblGrid>
      <w:tr w:rsidR="00D0303C" w14:paraId="770A51E2" w14:textId="77777777" w:rsidTr="00D752F8">
        <w:trPr>
          <w:trHeight w:val="41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D0A63" w14:textId="77777777" w:rsidR="00D0303C" w:rsidRDefault="00D0303C" w:rsidP="00D0303C">
            <w:pPr>
              <w:spacing w:line="254" w:lineRule="exact"/>
              <w:jc w:val="center"/>
              <w:rPr>
                <w:rFonts w:hint="default"/>
              </w:rPr>
            </w:pPr>
            <w:r>
              <w:t>分類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6AB6B" w14:textId="6BF6B88E" w:rsidR="00D0303C" w:rsidRDefault="00D0303C" w:rsidP="00D0303C">
            <w:pPr>
              <w:spacing w:line="254" w:lineRule="exact"/>
              <w:jc w:val="center"/>
              <w:rPr>
                <w:rFonts w:hint="default"/>
              </w:rPr>
            </w:pPr>
            <w:r>
              <w:t>構成機関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FF28CA4" w14:textId="77777777" w:rsidR="00D0303C" w:rsidRDefault="00D0303C" w:rsidP="00D0303C">
            <w:pPr>
              <w:spacing w:line="254" w:lineRule="exact"/>
              <w:jc w:val="center"/>
              <w:rPr>
                <w:rFonts w:hint="default"/>
              </w:rPr>
            </w:pPr>
          </w:p>
        </w:tc>
      </w:tr>
      <w:tr w:rsidR="00D0303C" w14:paraId="6712CC6A" w14:textId="77777777" w:rsidTr="00D752F8">
        <w:trPr>
          <w:trHeight w:val="22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5EE9A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高等教育機関</w:t>
            </w:r>
          </w:p>
          <w:p w14:paraId="2E9F897A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  <w:p w14:paraId="3969C6CB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  <w:p w14:paraId="29FC1970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  <w:p w14:paraId="4768A04C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  <w:p w14:paraId="3E0016C4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  <w:p w14:paraId="24762A62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  <w:p w14:paraId="6444A886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CF48D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・徳島大学</w:t>
            </w:r>
          </w:p>
          <w:p w14:paraId="2892984C" w14:textId="77777777" w:rsidR="0001758A" w:rsidRDefault="0001758A" w:rsidP="0001758A">
            <w:pPr>
              <w:spacing w:line="254" w:lineRule="exact"/>
              <w:rPr>
                <w:rFonts w:hint="default"/>
              </w:rPr>
            </w:pPr>
            <w:r>
              <w:t>・鳴門教育大学</w:t>
            </w:r>
          </w:p>
          <w:p w14:paraId="03AE7E52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・四国大学</w:t>
            </w:r>
          </w:p>
          <w:p w14:paraId="5830D300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・徳島文理大学</w:t>
            </w:r>
          </w:p>
          <w:p w14:paraId="0DC5EE4F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・阿南工業高等専門学校</w:t>
            </w:r>
          </w:p>
          <w:p w14:paraId="7D53F681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・神山まるごと高等専門学校</w:t>
            </w:r>
          </w:p>
          <w:p w14:paraId="1924C0B5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・徳島工業短期大学</w:t>
            </w:r>
          </w:p>
          <w:p w14:paraId="0099DA32" w14:textId="7BC2CF83" w:rsidR="00D0303C" w:rsidRDefault="00D0303C" w:rsidP="00D752F8">
            <w:pPr>
              <w:spacing w:line="254" w:lineRule="exact"/>
              <w:rPr>
                <w:rFonts w:hint="default"/>
              </w:rPr>
            </w:pPr>
            <w:r>
              <w:t>・徳島県立農林水産総合技術支援センター農業大学校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79BC3F1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rPr>
                <w:color w:val="FFFFFF"/>
                <w:sz w:val="14"/>
              </w:rPr>
              <w:t>松江事務室長</w:t>
            </w:r>
          </w:p>
          <w:p w14:paraId="1DB8AB97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rPr>
                <w:color w:val="FFFFFF"/>
                <w:sz w:val="14"/>
              </w:rPr>
              <w:t>林課長</w:t>
            </w:r>
          </w:p>
          <w:p w14:paraId="1FC1C0EB" w14:textId="21254B9F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rPr>
                <w:color w:val="FFFFFF"/>
                <w:sz w:val="14"/>
              </w:rPr>
              <w:t>板谷地域連携ンタ</w:t>
            </w:r>
          </w:p>
        </w:tc>
      </w:tr>
      <w:tr w:rsidR="00D0303C" w14:paraId="47FB78BB" w14:textId="77777777" w:rsidTr="00D752F8">
        <w:trPr>
          <w:trHeight w:val="141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F3545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農林水産関係団体</w:t>
            </w:r>
          </w:p>
          <w:p w14:paraId="316B74AE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  <w:p w14:paraId="0267FE2C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  <w:p w14:paraId="6A8E91FB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FDCC3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・全国農業協同組合連合会徳島県本部</w:t>
            </w:r>
          </w:p>
          <w:p w14:paraId="5364ECB2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・徳島県農業法人協会</w:t>
            </w:r>
          </w:p>
          <w:p w14:paraId="61D949EB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・徳島県畜産協会</w:t>
            </w:r>
          </w:p>
          <w:p w14:paraId="67F5B3BB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・徳島県木材協同組合連合会</w:t>
            </w:r>
          </w:p>
          <w:p w14:paraId="57FCF455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・徳島県漁業協同組合連合会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548CA8C" w14:textId="0EEA9D64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  <w:p w14:paraId="748F222A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rPr>
                <w:color w:val="FFFFFF"/>
                <w:sz w:val="14"/>
              </w:rPr>
              <w:t>田中次長</w:t>
            </w:r>
          </w:p>
          <w:p w14:paraId="71904D89" w14:textId="21B102F5" w:rsidR="00D0303C" w:rsidRDefault="00D0303C" w:rsidP="00D752F8">
            <w:pPr>
              <w:spacing w:line="254" w:lineRule="exact"/>
              <w:rPr>
                <w:rFonts w:hint="default"/>
              </w:rPr>
            </w:pPr>
            <w:r>
              <w:rPr>
                <w:color w:val="FFFFFF"/>
                <w:sz w:val="14"/>
              </w:rPr>
              <w:t>窪専務役</w:t>
            </w:r>
          </w:p>
        </w:tc>
      </w:tr>
      <w:tr w:rsidR="00D0303C" w14:paraId="64F342E8" w14:textId="77777777" w:rsidTr="00D752F8">
        <w:trPr>
          <w:trHeight w:val="6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D0547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商工関係団体</w:t>
            </w:r>
          </w:p>
          <w:p w14:paraId="37903C0D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74F30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・とくしま産業振興機構</w:t>
            </w:r>
          </w:p>
          <w:p w14:paraId="5F05A27A" w14:textId="77777777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t>・徳島県産業国際化支援機構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095FC0D" w14:textId="59A4BB33" w:rsidR="00D0303C" w:rsidRDefault="00D0303C" w:rsidP="00D0303C">
            <w:pPr>
              <w:spacing w:line="254" w:lineRule="exact"/>
              <w:rPr>
                <w:rFonts w:hint="default"/>
              </w:rPr>
            </w:pPr>
            <w:r>
              <w:rPr>
                <w:color w:val="FFFFFF"/>
                <w:sz w:val="14"/>
              </w:rPr>
              <w:t>半田さん</w:t>
            </w:r>
          </w:p>
        </w:tc>
      </w:tr>
      <w:tr w:rsidR="00D0303C" w14:paraId="268FA957" w14:textId="77777777" w:rsidTr="00D752F8">
        <w:trPr>
          <w:trHeight w:val="6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D2A82" w14:textId="2F4B218D" w:rsidR="00D0303C" w:rsidRDefault="00D0303C" w:rsidP="00D752F8">
            <w:pPr>
              <w:spacing w:line="254" w:lineRule="exact"/>
              <w:rPr>
                <w:rFonts w:hint="default"/>
              </w:rPr>
            </w:pPr>
            <w:r>
              <w:t>徳島県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57E39" w14:textId="77777777" w:rsidR="00D0303C" w:rsidRDefault="00D0303C" w:rsidP="00D0303C">
            <w:pPr>
              <w:spacing w:line="254" w:lineRule="exact"/>
              <w:ind w:left="454" w:hanging="454"/>
              <w:rPr>
                <w:rFonts w:hint="default"/>
              </w:rPr>
            </w:pPr>
            <w:r>
              <w:t>・農林水産総合技術支援センター</w:t>
            </w:r>
          </w:p>
          <w:p w14:paraId="16D85904" w14:textId="20285DAB" w:rsidR="00D0303C" w:rsidRDefault="00D0303C" w:rsidP="00D752F8">
            <w:pPr>
              <w:spacing w:line="254" w:lineRule="exact"/>
              <w:rPr>
                <w:rFonts w:hint="default"/>
              </w:rPr>
            </w:pPr>
            <w:r>
              <w:t>・工業技術センター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2FD9D7E" w14:textId="6D1A9175" w:rsidR="00D0303C" w:rsidRDefault="00D0303C" w:rsidP="00D752F8">
            <w:pPr>
              <w:spacing w:line="254" w:lineRule="exact"/>
              <w:rPr>
                <w:rFonts w:hint="default"/>
              </w:rPr>
            </w:pPr>
            <w:r>
              <w:rPr>
                <w:color w:val="FFFFFF"/>
                <w:sz w:val="6"/>
              </w:rPr>
              <w:t>尾形所長、林副所長、</w:t>
            </w:r>
          </w:p>
        </w:tc>
      </w:tr>
    </w:tbl>
    <w:p w14:paraId="70603BC7" w14:textId="77777777" w:rsidR="00D0303C" w:rsidRDefault="00D0303C" w:rsidP="00D0303C">
      <w:pPr>
        <w:spacing w:line="254" w:lineRule="exact"/>
        <w:rPr>
          <w:rFonts w:hint="default"/>
        </w:rPr>
      </w:pPr>
    </w:p>
    <w:p w14:paraId="5B8C24C4" w14:textId="77777777" w:rsidR="00D0303C" w:rsidRDefault="00D0303C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216D8E4D" w14:textId="4BD23D72" w:rsidR="00D0303C" w:rsidRDefault="00D0303C" w:rsidP="00D0303C">
      <w:pPr>
        <w:spacing w:line="285" w:lineRule="exact"/>
        <w:rPr>
          <w:rFonts w:hint="default"/>
        </w:rPr>
      </w:pPr>
      <w:r>
        <w:lastRenderedPageBreak/>
        <w:t>別紙様式１</w:t>
      </w:r>
    </w:p>
    <w:p w14:paraId="02F8E390" w14:textId="141F4DA7" w:rsidR="00D0303C" w:rsidRDefault="00E024B5" w:rsidP="00E024B5">
      <w:pPr>
        <w:wordWrap w:val="0"/>
        <w:spacing w:line="285" w:lineRule="exact"/>
        <w:jc w:val="right"/>
        <w:rPr>
          <w:rFonts w:hint="default"/>
        </w:rPr>
      </w:pPr>
      <w:r>
        <w:t xml:space="preserve">　令和　年　月　　日　</w:t>
      </w:r>
    </w:p>
    <w:p w14:paraId="213EB8A5" w14:textId="451928D6" w:rsidR="00D0303C" w:rsidRDefault="00D0303C" w:rsidP="00D0303C">
      <w:pPr>
        <w:spacing w:line="285" w:lineRule="exact"/>
        <w:rPr>
          <w:rFonts w:hint="default"/>
        </w:rPr>
      </w:pPr>
    </w:p>
    <w:p w14:paraId="51FD9D06" w14:textId="77777777" w:rsidR="005D23EF" w:rsidRDefault="005D23EF" w:rsidP="00D0303C">
      <w:pPr>
        <w:spacing w:line="285" w:lineRule="exact"/>
        <w:rPr>
          <w:rFonts w:hint="default"/>
        </w:rPr>
      </w:pPr>
    </w:p>
    <w:p w14:paraId="7F57120F" w14:textId="77777777" w:rsidR="00E024B5" w:rsidRDefault="00E024B5" w:rsidP="00E024B5">
      <w:pPr>
        <w:spacing w:line="285" w:lineRule="exact"/>
        <w:rPr>
          <w:rFonts w:hint="default"/>
        </w:rPr>
      </w:pPr>
      <w:r>
        <w:t xml:space="preserve">　とくしま農林水産業イノベーションＨＵＢ</w:t>
      </w:r>
    </w:p>
    <w:p w14:paraId="4A5CD412" w14:textId="6A261906" w:rsidR="00E024B5" w:rsidRDefault="00E024B5" w:rsidP="00E024B5">
      <w:pPr>
        <w:spacing w:line="285" w:lineRule="exact"/>
        <w:rPr>
          <w:rFonts w:hint="default"/>
        </w:rPr>
      </w:pPr>
      <w:r>
        <w:t xml:space="preserve">　コアメンバー会議会長　</w:t>
      </w:r>
      <w:r w:rsidR="00220019">
        <w:t>殿</w:t>
      </w:r>
    </w:p>
    <w:p w14:paraId="38E91E40" w14:textId="77777777" w:rsidR="005D23EF" w:rsidRDefault="005D23EF" w:rsidP="00D0303C">
      <w:pPr>
        <w:spacing w:line="285" w:lineRule="exact"/>
        <w:rPr>
          <w:rFonts w:hint="default"/>
        </w:rPr>
      </w:pPr>
    </w:p>
    <w:p w14:paraId="6FEA4487" w14:textId="77777777" w:rsidR="005D23EF" w:rsidRDefault="005D23EF" w:rsidP="00D0303C">
      <w:pPr>
        <w:spacing w:line="285" w:lineRule="exact"/>
        <w:rPr>
          <w:rFonts w:hint="default"/>
        </w:rPr>
      </w:pPr>
    </w:p>
    <w:p w14:paraId="5107B7EF" w14:textId="0BE2FF91" w:rsidR="00E024B5" w:rsidRDefault="00E024B5" w:rsidP="00E024B5">
      <w:pPr>
        <w:spacing w:line="285" w:lineRule="exact"/>
        <w:jc w:val="left"/>
        <w:rPr>
          <w:rFonts w:hint="default"/>
          <w:u w:val="single"/>
        </w:rPr>
      </w:pPr>
      <w:r>
        <w:t xml:space="preserve">　　　　　　　　　　　　　　　　　（企業・団体名）</w:t>
      </w:r>
      <w:r w:rsidRPr="00E024B5">
        <w:rPr>
          <w:u w:val="single"/>
        </w:rPr>
        <w:t xml:space="preserve">　　　　　　　　　　　　　</w:t>
      </w:r>
    </w:p>
    <w:p w14:paraId="2E749E60" w14:textId="5BEA81B1" w:rsidR="00E024B5" w:rsidRDefault="00E024B5" w:rsidP="00E024B5">
      <w:pPr>
        <w:spacing w:line="285" w:lineRule="exact"/>
        <w:rPr>
          <w:rFonts w:hint="default"/>
        </w:rPr>
      </w:pPr>
      <w:r>
        <w:t xml:space="preserve">　　　　　　　　　　　　　　　（代表者役職・氏名）</w:t>
      </w:r>
      <w:r>
        <w:rPr>
          <w:u w:val="single"/>
        </w:rPr>
        <w:t xml:space="preserve">　　　　　　　　　　　　　</w:t>
      </w:r>
    </w:p>
    <w:p w14:paraId="74DD0C52" w14:textId="77777777" w:rsidR="005D23EF" w:rsidRDefault="005D23EF" w:rsidP="00D0303C">
      <w:pPr>
        <w:spacing w:line="285" w:lineRule="exact"/>
        <w:rPr>
          <w:rFonts w:hint="default"/>
        </w:rPr>
      </w:pPr>
    </w:p>
    <w:p w14:paraId="18641879" w14:textId="77777777" w:rsidR="005D23EF" w:rsidRPr="00E024B5" w:rsidRDefault="005D23EF" w:rsidP="00D0303C">
      <w:pPr>
        <w:spacing w:line="285" w:lineRule="exact"/>
        <w:rPr>
          <w:rFonts w:hint="default"/>
        </w:rPr>
      </w:pPr>
    </w:p>
    <w:p w14:paraId="2EF38D5E" w14:textId="7C497416" w:rsidR="00D0303C" w:rsidRPr="00E024B5" w:rsidRDefault="00D0303C" w:rsidP="00D0303C">
      <w:pPr>
        <w:spacing w:line="285" w:lineRule="exact"/>
        <w:jc w:val="center"/>
        <w:rPr>
          <w:rFonts w:ascii="ＭＳ ゴシック" w:eastAsia="ＭＳ ゴシック" w:hAnsi="ＭＳ ゴシック" w:hint="default"/>
          <w:sz w:val="26"/>
          <w:szCs w:val="26"/>
        </w:rPr>
      </w:pPr>
      <w:r w:rsidRPr="00E024B5">
        <w:rPr>
          <w:rFonts w:ascii="ＭＳ ゴシック" w:eastAsia="ＭＳ ゴシック" w:hAnsi="ＭＳ ゴシック"/>
          <w:sz w:val="26"/>
          <w:szCs w:val="26"/>
        </w:rPr>
        <w:t>とくしま農林水産業イノベーションＨＵＢ</w:t>
      </w:r>
      <w:r w:rsidR="00E024B5" w:rsidRPr="00E024B5">
        <w:rPr>
          <w:rFonts w:ascii="ＭＳ ゴシック" w:eastAsia="ＭＳ ゴシック" w:hAnsi="ＭＳ ゴシック"/>
          <w:sz w:val="26"/>
          <w:szCs w:val="26"/>
        </w:rPr>
        <w:t xml:space="preserve">　</w:t>
      </w:r>
      <w:r w:rsidRPr="00E024B5">
        <w:rPr>
          <w:rFonts w:ascii="ＭＳ ゴシック" w:eastAsia="ＭＳ ゴシック" w:hAnsi="ＭＳ ゴシック"/>
          <w:sz w:val="26"/>
          <w:szCs w:val="26"/>
        </w:rPr>
        <w:t>登録</w:t>
      </w:r>
      <w:r w:rsidR="00E024B5" w:rsidRPr="00E024B5">
        <w:rPr>
          <w:rFonts w:ascii="ＭＳ ゴシック" w:eastAsia="ＭＳ ゴシック" w:hAnsi="ＭＳ ゴシック"/>
          <w:sz w:val="26"/>
          <w:szCs w:val="26"/>
        </w:rPr>
        <w:t>（変更）</w:t>
      </w:r>
      <w:r w:rsidRPr="00E024B5">
        <w:rPr>
          <w:rFonts w:ascii="ＭＳ ゴシック" w:eastAsia="ＭＳ ゴシック" w:hAnsi="ＭＳ ゴシック"/>
          <w:sz w:val="26"/>
          <w:szCs w:val="26"/>
        </w:rPr>
        <w:t>申込書</w:t>
      </w:r>
    </w:p>
    <w:p w14:paraId="09BF23FF" w14:textId="77777777" w:rsidR="00D0303C" w:rsidRDefault="00D0303C" w:rsidP="00D0303C">
      <w:pPr>
        <w:spacing w:line="285" w:lineRule="exact"/>
        <w:rPr>
          <w:rFonts w:hint="default"/>
        </w:rPr>
      </w:pPr>
    </w:p>
    <w:p w14:paraId="134E391C" w14:textId="30EE6859" w:rsidR="00D752F8" w:rsidRDefault="00D0303C" w:rsidP="00D0303C">
      <w:pPr>
        <w:spacing w:line="285" w:lineRule="exact"/>
        <w:rPr>
          <w:rFonts w:hint="default"/>
        </w:rPr>
      </w:pPr>
      <w:r>
        <w:t xml:space="preserve">　とくしま農林水産業イノベーションＨＵＢ規約に同意し、登録</w:t>
      </w:r>
      <w:r w:rsidR="00E024B5">
        <w:t>（変更）</w:t>
      </w:r>
      <w:r>
        <w:t>を申請します。</w:t>
      </w:r>
    </w:p>
    <w:p w14:paraId="5E449486" w14:textId="77777777" w:rsidR="00E024B5" w:rsidRDefault="00E024B5" w:rsidP="00D0303C">
      <w:pPr>
        <w:spacing w:line="285" w:lineRule="exact"/>
        <w:rPr>
          <w:rFonts w:hint="defaul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120"/>
        <w:gridCol w:w="7168"/>
      </w:tblGrid>
      <w:tr w:rsidR="00D0303C" w14:paraId="5FCE267A" w14:textId="77777777" w:rsidTr="00D752F8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5CE06" w14:textId="26BBD163" w:rsidR="00D0303C" w:rsidRDefault="00D0303C" w:rsidP="00D752F8">
            <w:pPr>
              <w:spacing w:line="285" w:lineRule="exact"/>
              <w:rPr>
                <w:rFonts w:hint="default"/>
              </w:rPr>
            </w:pPr>
            <w:r>
              <w:t>企業・団体名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71A06" w14:textId="09FEF833" w:rsidR="00D0303C" w:rsidRPr="00BA728E" w:rsidRDefault="00D0303C" w:rsidP="001C7AA7">
            <w:pPr>
              <w:rPr>
                <w:rFonts w:hint="default"/>
              </w:rPr>
            </w:pPr>
          </w:p>
        </w:tc>
      </w:tr>
      <w:tr w:rsidR="00BA728E" w14:paraId="36502857" w14:textId="77777777" w:rsidTr="00D752F8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6D0A3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業種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9AFF6" w14:textId="4C0F0E47" w:rsidR="00BA728E" w:rsidRPr="00BA728E" w:rsidRDefault="00BA728E" w:rsidP="00BA728E">
            <w:pPr>
              <w:rPr>
                <w:rFonts w:hint="default"/>
              </w:rPr>
            </w:pPr>
            <w:r w:rsidRPr="00BA728E">
              <w:rPr>
                <w:color w:val="auto"/>
              </w:rPr>
              <w:t>[</w:t>
            </w:r>
            <w:sdt>
              <w:sdtPr>
                <w:id w:val="-1863503028"/>
                <w:placeholder>
                  <w:docPart w:val="EC62A6368DD146A5BA59803F9BB9C120"/>
                </w:placeholder>
                <w:showingPlcHdr/>
                <w:dropDownList>
                  <w:listItem w:value="アイテムを選択してください。"/>
                  <w:listItem w:displayText="農業、林業" w:value="農業、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学術研究、専門・技術サービス業" w:value="学術研究、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" w:value="教育、学習支援業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EndPr/>
              <w:sdtContent/>
            </w:sdt>
            <w:sdt>
              <w:sdtPr>
                <w:alias w:val="業種リスト"/>
                <w:tag w:val="教育・学習支援事業（高等教育機関、研究室など）"/>
                <w:id w:val="1217774806"/>
                <w:placeholder>
                  <w:docPart w:val="74E29DDBB07146FEB2A0B60403E0FEFC"/>
                </w:placeholder>
                <w:showingPlcHdr/>
                <w:dropDownList>
                  <w:listItem w:value="アイテムを選択してください。"/>
                  <w:listItem w:displayText="農業" w:value="農業"/>
                  <w:listItem w:displayText="林業" w:value="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専門・技術サービス業" w:value="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（教育機関・研究室など）" w:value="教育、学習支援業（教育機関・研究室など）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EndPr/>
              <w:sdtContent/>
            </w:sdt>
            <w:r w:rsidRPr="00BA728E">
              <w:rPr>
                <w:color w:val="auto"/>
              </w:rPr>
              <w:t xml:space="preserve">] 　　　　　　　　</w:t>
            </w:r>
            <w:r w:rsidRPr="00BA728E">
              <w:rPr>
                <w:color w:val="auto"/>
                <w:sz w:val="20"/>
                <w:szCs w:val="16"/>
              </w:rPr>
              <w:t xml:space="preserve">　</w:t>
            </w:r>
          </w:p>
        </w:tc>
      </w:tr>
      <w:tr w:rsidR="00BA728E" w14:paraId="2CA77270" w14:textId="77777777" w:rsidTr="00D752F8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FFAE8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97AFB" w14:textId="77219DEC" w:rsidR="00BA728E" w:rsidRPr="00BA728E" w:rsidRDefault="00BA728E" w:rsidP="00BA728E">
            <w:pPr>
              <w:rPr>
                <w:rFonts w:hint="default"/>
              </w:rPr>
            </w:pPr>
            <w:r w:rsidRPr="00BA728E">
              <w:t>〒</w:t>
            </w:r>
          </w:p>
          <w:p w14:paraId="6ADFF42E" w14:textId="77777777" w:rsidR="00BA728E" w:rsidRPr="00BA728E" w:rsidRDefault="00BA728E" w:rsidP="00BA728E">
            <w:pPr>
              <w:rPr>
                <w:rFonts w:hint="default"/>
              </w:rPr>
            </w:pPr>
          </w:p>
        </w:tc>
      </w:tr>
      <w:tr w:rsidR="00BA728E" w14:paraId="342A0421" w14:textId="77777777" w:rsidTr="00D752F8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D6900" w14:textId="49059197" w:rsidR="00BA728E" w:rsidRDefault="00BA728E" w:rsidP="00BA728E">
            <w:pPr>
              <w:spacing w:line="285" w:lineRule="exact"/>
              <w:rPr>
                <w:rFonts w:hint="default"/>
              </w:rPr>
            </w:pPr>
            <w:r>
              <w:t>担当者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3C8F1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所属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1B42D" w14:textId="77777777" w:rsidR="00BA728E" w:rsidRDefault="00BA728E" w:rsidP="00BA728E">
            <w:pPr>
              <w:rPr>
                <w:rFonts w:hint="default"/>
              </w:rPr>
            </w:pPr>
          </w:p>
        </w:tc>
      </w:tr>
      <w:tr w:rsidR="00BA728E" w14:paraId="1C5B394F" w14:textId="77777777" w:rsidTr="00D752F8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D4167" w14:textId="77777777" w:rsidR="00BA728E" w:rsidRDefault="00BA728E" w:rsidP="00BA728E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DDE08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役職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56187" w14:textId="77777777" w:rsidR="00BA728E" w:rsidRDefault="00BA728E" w:rsidP="00BA728E">
            <w:pPr>
              <w:rPr>
                <w:rFonts w:hint="default"/>
              </w:rPr>
            </w:pPr>
          </w:p>
        </w:tc>
      </w:tr>
      <w:tr w:rsidR="00BA728E" w14:paraId="1665C4DC" w14:textId="77777777" w:rsidTr="00D752F8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24731" w14:textId="77777777" w:rsidR="00BA728E" w:rsidRDefault="00BA728E" w:rsidP="00BA728E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6DA296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56BCF" w14:textId="77777777" w:rsidR="00BA728E" w:rsidRDefault="00BA728E" w:rsidP="00BA728E">
            <w:pPr>
              <w:rPr>
                <w:rFonts w:hint="default"/>
              </w:rPr>
            </w:pPr>
          </w:p>
        </w:tc>
      </w:tr>
      <w:tr w:rsidR="00BA728E" w14:paraId="79BD0546" w14:textId="77777777" w:rsidTr="00D752F8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EB89" w14:textId="77777777" w:rsidR="00BA728E" w:rsidRDefault="00BA728E" w:rsidP="00BA728E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04440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204C0" w14:textId="77777777" w:rsidR="00BA728E" w:rsidRDefault="00BA728E" w:rsidP="00BA728E">
            <w:pPr>
              <w:rPr>
                <w:rFonts w:hint="default"/>
              </w:rPr>
            </w:pPr>
          </w:p>
        </w:tc>
      </w:tr>
      <w:tr w:rsidR="00BA728E" w14:paraId="1CE76918" w14:textId="77777777" w:rsidTr="00D752F8">
        <w:trPr>
          <w:trHeight w:val="570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1AB9B" w14:textId="77777777" w:rsidR="00BA728E" w:rsidRDefault="00BA728E" w:rsidP="00BA728E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10657" w14:textId="781DA4AD" w:rsidR="00BA728E" w:rsidRDefault="00BA728E" w:rsidP="00BA728E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7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D17D0" w14:textId="77777777" w:rsidR="00BA728E" w:rsidRDefault="00BA728E" w:rsidP="00BA728E">
            <w:pPr>
              <w:rPr>
                <w:rFonts w:hint="default"/>
              </w:rPr>
            </w:pPr>
          </w:p>
        </w:tc>
      </w:tr>
    </w:tbl>
    <w:p w14:paraId="74B79216" w14:textId="5F363599" w:rsidR="00D0303C" w:rsidRDefault="00D0303C" w:rsidP="00D0303C">
      <w:pPr>
        <w:spacing w:line="285" w:lineRule="exact"/>
        <w:ind w:left="1247" w:hanging="794"/>
        <w:rPr>
          <w:rFonts w:hint="default"/>
        </w:rPr>
      </w:pPr>
      <w:r>
        <w:rPr>
          <w:sz w:val="18"/>
        </w:rPr>
        <w:t>【注１】ご記入いただきました情報は、本事業のみに使用させていただきます。</w:t>
      </w:r>
    </w:p>
    <w:p w14:paraId="416C4410" w14:textId="75B16555" w:rsidR="00D0303C" w:rsidRDefault="00D0303C" w:rsidP="00D0303C">
      <w:pPr>
        <w:spacing w:line="285" w:lineRule="exact"/>
        <w:ind w:left="1247" w:hanging="794"/>
        <w:rPr>
          <w:rFonts w:hint="default"/>
        </w:rPr>
      </w:pPr>
      <w:r>
        <w:rPr>
          <w:sz w:val="18"/>
        </w:rPr>
        <w:t>【注２】業種欄は、</w:t>
      </w:r>
      <w:r w:rsidR="00E024B5">
        <w:rPr>
          <w:sz w:val="18"/>
        </w:rPr>
        <w:t>[</w:t>
      </w:r>
      <w:r w:rsidR="00E024B5">
        <w:rPr>
          <w:rFonts w:hint="default"/>
          <w:sz w:val="18"/>
        </w:rPr>
        <w:t xml:space="preserve"> ] </w:t>
      </w:r>
      <w:r w:rsidR="00E024B5">
        <w:rPr>
          <w:sz w:val="18"/>
        </w:rPr>
        <w:t>内のリストから選択してください</w:t>
      </w:r>
    </w:p>
    <w:p w14:paraId="717BED34" w14:textId="638CAC33" w:rsidR="00D0303C" w:rsidRDefault="00D0303C" w:rsidP="00D0303C">
      <w:pPr>
        <w:spacing w:line="285" w:lineRule="exact"/>
        <w:ind w:left="1247" w:hanging="794"/>
        <w:rPr>
          <w:rFonts w:hint="default"/>
          <w:sz w:val="18"/>
        </w:rPr>
      </w:pPr>
      <w:r>
        <w:rPr>
          <w:sz w:val="18"/>
        </w:rPr>
        <w:t>【注３】個人で登録を申し込まれるときは、企業・団体名、所属、役職欄は記載不要です。</w:t>
      </w:r>
    </w:p>
    <w:p w14:paraId="7D5F80D0" w14:textId="48342C68" w:rsidR="00E024B5" w:rsidRPr="00E024B5" w:rsidRDefault="00E024B5" w:rsidP="00E024B5">
      <w:pPr>
        <w:spacing w:line="285" w:lineRule="exact"/>
        <w:ind w:left="1247" w:hanging="794"/>
        <w:rPr>
          <w:rFonts w:hint="default"/>
          <w:sz w:val="18"/>
        </w:rPr>
      </w:pPr>
      <w:r>
        <w:rPr>
          <w:sz w:val="18"/>
        </w:rPr>
        <w:t>【注４】登録内容の変更については、変更する情報を赤字で入力してください。</w:t>
      </w:r>
    </w:p>
    <w:p w14:paraId="3A47EA76" w14:textId="77777777" w:rsidR="00D0303C" w:rsidRDefault="00D0303C" w:rsidP="00D0303C">
      <w:pPr>
        <w:spacing w:line="285" w:lineRule="exact"/>
        <w:rPr>
          <w:rFonts w:hint="default"/>
        </w:rPr>
      </w:pPr>
    </w:p>
    <w:p w14:paraId="6EF5846C" w14:textId="368BA9FB" w:rsidR="00D0303C" w:rsidRDefault="00E024B5" w:rsidP="00D0303C">
      <w:pPr>
        <w:spacing w:line="285" w:lineRule="exact"/>
        <w:rPr>
          <w:rFonts w:hint="default"/>
        </w:rPr>
      </w:pPr>
      <w:r>
        <w:t>＜確認欄＞（□にチェックを入れてください。）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7168"/>
      </w:tblGrid>
      <w:tr w:rsidR="00E024B5" w14:paraId="40142E4C" w14:textId="77777777" w:rsidTr="005D23EF">
        <w:trPr>
          <w:trHeight w:val="27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B3503" w14:textId="62F4944C" w:rsidR="00E024B5" w:rsidRPr="005D23EF" w:rsidRDefault="006C0EC6" w:rsidP="001C7AA7">
            <w:pPr>
              <w:spacing w:line="285" w:lineRule="exact"/>
              <w:ind w:firstLineChars="100" w:firstLine="327"/>
              <w:rPr>
                <w:rFonts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1127270814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D6CD0" w14:textId="0F82C276" w:rsidR="00E024B5" w:rsidRPr="00BA728E" w:rsidRDefault="005D23EF" w:rsidP="001C7AA7">
            <w:pPr>
              <w:rPr>
                <w:rFonts w:hint="default"/>
              </w:rPr>
            </w:pPr>
            <w:r w:rsidRPr="005D23EF">
              <w:rPr>
                <w:sz w:val="18"/>
                <w:szCs w:val="14"/>
              </w:rPr>
              <w:t>とくしま農林水産業イノベーションＨＵＢの</w:t>
            </w:r>
            <w:r>
              <w:rPr>
                <w:sz w:val="18"/>
                <w:szCs w:val="14"/>
              </w:rPr>
              <w:t>事業</w:t>
            </w:r>
            <w:r w:rsidRPr="005D23EF">
              <w:rPr>
                <w:sz w:val="18"/>
                <w:szCs w:val="14"/>
              </w:rPr>
              <w:t>趣旨に賛同し</w:t>
            </w:r>
            <w:r>
              <w:rPr>
                <w:sz w:val="18"/>
                <w:szCs w:val="14"/>
              </w:rPr>
              <w:t>、</w:t>
            </w:r>
            <w:r w:rsidRPr="005D23EF">
              <w:rPr>
                <w:sz w:val="18"/>
                <w:szCs w:val="14"/>
              </w:rPr>
              <w:t>協力します。</w:t>
            </w:r>
          </w:p>
        </w:tc>
      </w:tr>
      <w:tr w:rsidR="00E024B5" w14:paraId="11083FA6" w14:textId="77777777" w:rsidTr="001C7AA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BE9B1" w14:textId="43647686" w:rsidR="00E024B5" w:rsidRPr="005D23EF" w:rsidRDefault="006C0EC6" w:rsidP="00E024B5">
            <w:pPr>
              <w:spacing w:line="285" w:lineRule="exact"/>
              <w:ind w:firstLineChars="100" w:firstLine="327"/>
              <w:rPr>
                <w:rFonts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-867748767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90EE06" w14:textId="1F470E9C" w:rsidR="00E024B5" w:rsidRPr="005D23EF" w:rsidRDefault="005D23EF" w:rsidP="00E024B5">
            <w:pPr>
              <w:rPr>
                <w:rFonts w:hint="default"/>
                <w:sz w:val="18"/>
                <w:szCs w:val="14"/>
              </w:rPr>
            </w:pPr>
            <w:r>
              <w:rPr>
                <w:sz w:val="18"/>
                <w:szCs w:val="14"/>
              </w:rPr>
              <w:t>ＨＵＢの事業を共同で実施する上で必要な</w:t>
            </w:r>
            <w:r w:rsidR="006C0EC6">
              <w:rPr>
                <w:sz w:val="18"/>
                <w:szCs w:val="14"/>
              </w:rPr>
              <w:t>資産</w:t>
            </w:r>
            <w:r>
              <w:rPr>
                <w:sz w:val="18"/>
                <w:szCs w:val="14"/>
              </w:rPr>
              <w:t>（土地、施設、機会、人員のほか、知識、技術、経験、販路など、有形・無形を問わない）を有しています。</w:t>
            </w:r>
          </w:p>
        </w:tc>
      </w:tr>
      <w:tr w:rsidR="00E024B5" w14:paraId="3BC723F8" w14:textId="77777777" w:rsidTr="001C7AA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1D4B9" w14:textId="65C11630" w:rsidR="00E024B5" w:rsidRPr="005D23EF" w:rsidRDefault="006C0EC6" w:rsidP="001C7AA7">
            <w:pPr>
              <w:spacing w:line="285" w:lineRule="exact"/>
              <w:ind w:firstLineChars="100" w:firstLine="327"/>
              <w:rPr>
                <w:rFonts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-618682699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A7E2D" w14:textId="418604FC" w:rsidR="00E024B5" w:rsidRPr="005D23EF" w:rsidRDefault="005D23EF" w:rsidP="001C7AA7">
            <w:pPr>
              <w:rPr>
                <w:rFonts w:hint="default"/>
                <w:sz w:val="18"/>
                <w:szCs w:val="18"/>
              </w:rPr>
            </w:pPr>
            <w:r w:rsidRPr="005D23EF">
              <w:rPr>
                <w:sz w:val="18"/>
                <w:szCs w:val="18"/>
              </w:rPr>
              <w:t>県税などの租税公課の未納はありません。</w:t>
            </w:r>
          </w:p>
        </w:tc>
      </w:tr>
      <w:tr w:rsidR="00E024B5" w14:paraId="08543ED0" w14:textId="77777777" w:rsidTr="00E024B5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E8ED6" w14:textId="5FA8C4DC" w:rsidR="00E024B5" w:rsidRPr="005D23EF" w:rsidRDefault="006C0EC6" w:rsidP="00E024B5">
            <w:pPr>
              <w:spacing w:line="285" w:lineRule="exact"/>
              <w:ind w:firstLineChars="100" w:firstLine="327"/>
              <w:rPr>
                <w:rFonts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-242337153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A5ED1" w14:textId="7F0BD04F" w:rsidR="00E024B5" w:rsidRPr="005D23EF" w:rsidRDefault="005D23EF" w:rsidP="00E024B5">
            <w:pPr>
              <w:rPr>
                <w:rFonts w:hint="default"/>
                <w:sz w:val="18"/>
                <w:szCs w:val="18"/>
              </w:rPr>
            </w:pPr>
            <w:r w:rsidRPr="005D23EF">
              <w:rPr>
                <w:sz w:val="18"/>
                <w:szCs w:val="18"/>
              </w:rPr>
              <w:t>反社会的勢力ではなく、反社会的勢力との関わりはありません。</w:t>
            </w:r>
          </w:p>
        </w:tc>
      </w:tr>
      <w:tr w:rsidR="00E024B5" w:rsidRPr="005D23EF" w14:paraId="4716DA79" w14:textId="77777777" w:rsidTr="001C7AA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474E9" w14:textId="31E4A22F" w:rsidR="00E024B5" w:rsidRPr="005D23EF" w:rsidRDefault="006C0EC6" w:rsidP="001C7AA7">
            <w:pPr>
              <w:spacing w:line="285" w:lineRule="exact"/>
              <w:ind w:firstLineChars="100" w:firstLine="327"/>
              <w:rPr>
                <w:rFonts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904720373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61957" w14:textId="58DAB327" w:rsidR="00E024B5" w:rsidRPr="005D23EF" w:rsidRDefault="005D23EF" w:rsidP="001C7AA7">
            <w:pPr>
              <w:rPr>
                <w:rFonts w:hint="default"/>
                <w:sz w:val="18"/>
                <w:szCs w:val="18"/>
              </w:rPr>
            </w:pPr>
            <w:r w:rsidRPr="005D23EF">
              <w:rPr>
                <w:sz w:val="18"/>
                <w:szCs w:val="18"/>
              </w:rPr>
              <w:t>その他、公序良俗に反する行為及び重大な法令違反はありません。</w:t>
            </w:r>
          </w:p>
        </w:tc>
      </w:tr>
      <w:tr w:rsidR="005D23EF" w:rsidRPr="005D23EF" w14:paraId="55150395" w14:textId="77777777" w:rsidTr="005D23EF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098B4" w14:textId="77777777" w:rsidR="005D23EF" w:rsidRPr="005D23EF" w:rsidRDefault="006C0EC6" w:rsidP="001C7AA7">
            <w:pPr>
              <w:spacing w:line="285" w:lineRule="exact"/>
              <w:ind w:firstLineChars="100" w:firstLine="327"/>
              <w:rPr>
                <w:rFonts w:ascii="ＭＳ ゴシック" w:eastAsia="ＭＳ ゴシック" w:hAnsi="ＭＳ ゴシック"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-953474845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CCB32" w14:textId="77777777" w:rsidR="005D23EF" w:rsidRDefault="005D23EF" w:rsidP="001C7AA7">
            <w:pPr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申請書の企業・団体名を徳島県ＨＰで公表することに同意します。</w:t>
            </w:r>
          </w:p>
          <w:p w14:paraId="2FBF3305" w14:textId="34E5DAF5" w:rsidR="005D23EF" w:rsidRPr="005D23EF" w:rsidRDefault="005D23EF" w:rsidP="001C7AA7">
            <w:pPr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また、ＨＵＢメンバー間で、本申請内容を</w:t>
            </w:r>
            <w:r w:rsidR="00013AE0">
              <w:rPr>
                <w:sz w:val="18"/>
                <w:szCs w:val="18"/>
              </w:rPr>
              <w:t>開示することに同意します。</w:t>
            </w:r>
          </w:p>
        </w:tc>
      </w:tr>
    </w:tbl>
    <w:p w14:paraId="2D234834" w14:textId="7F8532BD" w:rsidR="00D0303C" w:rsidRDefault="00D0303C" w:rsidP="00D0303C">
      <w:pPr>
        <w:spacing w:line="285" w:lineRule="exact"/>
        <w:rPr>
          <w:rFonts w:hint="default"/>
        </w:rPr>
      </w:pPr>
      <w:r>
        <w:lastRenderedPageBreak/>
        <w:t>別紙様式２</w:t>
      </w:r>
    </w:p>
    <w:p w14:paraId="374E413F" w14:textId="77777777" w:rsidR="00220019" w:rsidRDefault="00220019" w:rsidP="00220019">
      <w:pPr>
        <w:wordWrap w:val="0"/>
        <w:spacing w:line="285" w:lineRule="exact"/>
        <w:jc w:val="right"/>
        <w:rPr>
          <w:rFonts w:hint="default"/>
        </w:rPr>
      </w:pPr>
      <w:r>
        <w:t xml:space="preserve">　令和　年　月　　日　</w:t>
      </w:r>
    </w:p>
    <w:p w14:paraId="5029ED58" w14:textId="77777777" w:rsidR="00220019" w:rsidRPr="00220019" w:rsidRDefault="00220019" w:rsidP="00220019">
      <w:pPr>
        <w:spacing w:line="285" w:lineRule="exact"/>
        <w:rPr>
          <w:rFonts w:hint="default"/>
        </w:rPr>
      </w:pPr>
    </w:p>
    <w:p w14:paraId="7383328A" w14:textId="77777777" w:rsidR="00220019" w:rsidRDefault="00220019" w:rsidP="00220019">
      <w:pPr>
        <w:spacing w:line="285" w:lineRule="exact"/>
        <w:rPr>
          <w:rFonts w:hint="default"/>
        </w:rPr>
      </w:pPr>
    </w:p>
    <w:p w14:paraId="0B36D5B7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とくしま農林水産業イノベーションＨＵＢ</w:t>
      </w:r>
    </w:p>
    <w:p w14:paraId="51B19171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コアメンバー会議会長　殿</w:t>
      </w:r>
    </w:p>
    <w:p w14:paraId="24256C3A" w14:textId="77777777" w:rsidR="00220019" w:rsidRDefault="00220019" w:rsidP="00220019">
      <w:pPr>
        <w:spacing w:line="285" w:lineRule="exact"/>
        <w:rPr>
          <w:rFonts w:hint="default"/>
        </w:rPr>
      </w:pPr>
    </w:p>
    <w:p w14:paraId="4AB5AE2F" w14:textId="77777777" w:rsidR="00220019" w:rsidRDefault="00220019" w:rsidP="00220019">
      <w:pPr>
        <w:spacing w:line="285" w:lineRule="exact"/>
        <w:rPr>
          <w:rFonts w:hint="default"/>
        </w:rPr>
      </w:pPr>
    </w:p>
    <w:p w14:paraId="36E814FF" w14:textId="77777777" w:rsidR="00220019" w:rsidRDefault="00220019" w:rsidP="00220019">
      <w:pPr>
        <w:spacing w:line="285" w:lineRule="exact"/>
        <w:jc w:val="left"/>
        <w:rPr>
          <w:rFonts w:hint="default"/>
          <w:u w:val="single"/>
        </w:rPr>
      </w:pPr>
      <w:r>
        <w:t xml:space="preserve">　　　　　　　　　　　　　　　　　（企業・団体名）</w:t>
      </w:r>
      <w:r w:rsidRPr="00E024B5">
        <w:rPr>
          <w:u w:val="single"/>
        </w:rPr>
        <w:t xml:space="preserve">　　　　　　　　　　　　　</w:t>
      </w:r>
    </w:p>
    <w:p w14:paraId="007A3EE7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　　　　　　　　　　　　　　（代表者役職・氏名）</w:t>
      </w:r>
      <w:r>
        <w:rPr>
          <w:u w:val="single"/>
        </w:rPr>
        <w:t xml:space="preserve">　　　　　　　　　　　　　</w:t>
      </w:r>
    </w:p>
    <w:p w14:paraId="6CCBC33C" w14:textId="77777777" w:rsidR="00220019" w:rsidRDefault="00220019" w:rsidP="00220019">
      <w:pPr>
        <w:spacing w:line="285" w:lineRule="exact"/>
        <w:rPr>
          <w:rFonts w:hint="default"/>
        </w:rPr>
      </w:pPr>
    </w:p>
    <w:p w14:paraId="6A2B7F45" w14:textId="77777777" w:rsidR="00D0303C" w:rsidRPr="00220019" w:rsidRDefault="00D0303C" w:rsidP="00D0303C">
      <w:pPr>
        <w:spacing w:line="285" w:lineRule="exact"/>
        <w:rPr>
          <w:rFonts w:hint="default"/>
        </w:rPr>
      </w:pPr>
    </w:p>
    <w:p w14:paraId="21BE763A" w14:textId="77777777" w:rsidR="00D0303C" w:rsidRDefault="00D0303C" w:rsidP="00D0303C">
      <w:pPr>
        <w:spacing w:line="285" w:lineRule="exact"/>
        <w:rPr>
          <w:rFonts w:hint="default"/>
        </w:rPr>
      </w:pPr>
    </w:p>
    <w:p w14:paraId="22CA41B9" w14:textId="77777777" w:rsidR="00D0303C" w:rsidRPr="00220019" w:rsidRDefault="00D0303C" w:rsidP="00D0303C">
      <w:pPr>
        <w:spacing w:line="325" w:lineRule="exact"/>
        <w:jc w:val="center"/>
        <w:rPr>
          <w:rFonts w:ascii="ＭＳ ゴシック" w:eastAsia="ＭＳ ゴシック" w:hAnsi="ＭＳ ゴシック" w:hint="default"/>
        </w:rPr>
      </w:pPr>
      <w:r w:rsidRPr="00220019">
        <w:rPr>
          <w:rFonts w:ascii="ＭＳ ゴシック" w:eastAsia="ＭＳ ゴシック" w:hAnsi="ＭＳ ゴシック"/>
          <w:sz w:val="26"/>
        </w:rPr>
        <w:t>守　秘　に　係　る　誓　約　書</w:t>
      </w:r>
    </w:p>
    <w:p w14:paraId="444827F4" w14:textId="77777777" w:rsidR="00D0303C" w:rsidRDefault="00D0303C" w:rsidP="00D0303C">
      <w:pPr>
        <w:spacing w:line="285" w:lineRule="exact"/>
        <w:rPr>
          <w:rFonts w:hint="default"/>
        </w:rPr>
      </w:pPr>
    </w:p>
    <w:p w14:paraId="1F319C00" w14:textId="77777777" w:rsidR="00D0303C" w:rsidRDefault="00D0303C" w:rsidP="00D0303C">
      <w:pPr>
        <w:spacing w:line="285" w:lineRule="exact"/>
        <w:rPr>
          <w:rFonts w:hint="default"/>
        </w:rPr>
      </w:pPr>
    </w:p>
    <w:p w14:paraId="4D3A761B" w14:textId="77777777" w:rsidR="00D0303C" w:rsidRDefault="00D0303C" w:rsidP="00D0303C">
      <w:pPr>
        <w:spacing w:line="285" w:lineRule="exact"/>
        <w:rPr>
          <w:rFonts w:hint="default"/>
        </w:rPr>
      </w:pPr>
      <w:r>
        <w:t xml:space="preserve">　私は、とくしま農林水産業イノベーションＨＵＢ（プロジェクトチームを含む）の活動の中で、他のメンバー又は事務局より秘密情報であることを通告され、知りえた情報や研究成果などについて、その秘密を守り、他に提供、漏えい等をしません。</w:t>
      </w:r>
    </w:p>
    <w:p w14:paraId="56D1B5EF" w14:textId="77777777" w:rsidR="00D0303C" w:rsidRDefault="00D0303C" w:rsidP="00D0303C">
      <w:pPr>
        <w:spacing w:line="285" w:lineRule="exact"/>
        <w:rPr>
          <w:rFonts w:hint="default"/>
        </w:rPr>
      </w:pPr>
      <w:r>
        <w:t xml:space="preserve">　また、同様に私が有する秘密情報を他のメンバー又は事務局に提供する場合は、事前に秘密情報である旨、通告いたします。</w:t>
      </w:r>
    </w:p>
    <w:p w14:paraId="463D80A5" w14:textId="77777777" w:rsidR="00D0303C" w:rsidRDefault="00D0303C" w:rsidP="00D0303C">
      <w:pPr>
        <w:spacing w:line="285" w:lineRule="exact"/>
        <w:rPr>
          <w:rFonts w:hint="default"/>
        </w:rPr>
      </w:pPr>
    </w:p>
    <w:p w14:paraId="407D0638" w14:textId="77777777" w:rsidR="00D0303C" w:rsidRDefault="00D0303C" w:rsidP="00D0303C">
      <w:pPr>
        <w:spacing w:line="285" w:lineRule="exact"/>
        <w:rPr>
          <w:rFonts w:hint="default"/>
        </w:rPr>
      </w:pPr>
    </w:p>
    <w:p w14:paraId="176468BD" w14:textId="77777777" w:rsidR="00D0303C" w:rsidRDefault="00D0303C" w:rsidP="00D0303C">
      <w:pPr>
        <w:spacing w:line="285" w:lineRule="exact"/>
        <w:rPr>
          <w:rFonts w:hint="default"/>
        </w:rPr>
      </w:pPr>
    </w:p>
    <w:p w14:paraId="0212DEB3" w14:textId="77777777" w:rsidR="00D0303C" w:rsidRDefault="00D0303C" w:rsidP="00D0303C">
      <w:pPr>
        <w:spacing w:line="285" w:lineRule="exact"/>
        <w:rPr>
          <w:rFonts w:hint="default"/>
        </w:rPr>
      </w:pPr>
    </w:p>
    <w:p w14:paraId="28F629CF" w14:textId="77777777" w:rsidR="00D0303C" w:rsidRDefault="00D0303C" w:rsidP="00D0303C">
      <w:pPr>
        <w:spacing w:line="285" w:lineRule="exact"/>
        <w:rPr>
          <w:rFonts w:hint="default"/>
        </w:rPr>
      </w:pPr>
    </w:p>
    <w:p w14:paraId="06AEA732" w14:textId="77777777" w:rsidR="00D0303C" w:rsidRDefault="00D0303C" w:rsidP="00D0303C">
      <w:pPr>
        <w:spacing w:line="285" w:lineRule="exact"/>
        <w:rPr>
          <w:rFonts w:hint="default"/>
        </w:rPr>
      </w:pPr>
    </w:p>
    <w:p w14:paraId="7550EE18" w14:textId="77777777" w:rsidR="00D0303C" w:rsidRDefault="00D0303C" w:rsidP="00D0303C">
      <w:pPr>
        <w:spacing w:line="285" w:lineRule="exact"/>
        <w:rPr>
          <w:rFonts w:hint="default"/>
        </w:rPr>
      </w:pPr>
    </w:p>
    <w:p w14:paraId="3CCB131E" w14:textId="77777777" w:rsidR="00D0303C" w:rsidRDefault="00D0303C" w:rsidP="00D0303C">
      <w:pPr>
        <w:spacing w:line="285" w:lineRule="exact"/>
        <w:rPr>
          <w:rFonts w:hint="default"/>
        </w:rPr>
      </w:pPr>
    </w:p>
    <w:p w14:paraId="55A93E3D" w14:textId="77777777" w:rsidR="00D0303C" w:rsidRDefault="00D0303C" w:rsidP="00D0303C">
      <w:pPr>
        <w:spacing w:line="285" w:lineRule="exact"/>
        <w:rPr>
          <w:rFonts w:hint="default"/>
        </w:rPr>
      </w:pPr>
    </w:p>
    <w:p w14:paraId="58C589EB" w14:textId="77777777" w:rsidR="00D0303C" w:rsidRDefault="00D0303C" w:rsidP="00D0303C">
      <w:pPr>
        <w:spacing w:line="285" w:lineRule="exact"/>
        <w:rPr>
          <w:rFonts w:hint="default"/>
        </w:rPr>
      </w:pPr>
    </w:p>
    <w:p w14:paraId="2D48DB75" w14:textId="77777777" w:rsidR="00D0303C" w:rsidRDefault="00D0303C" w:rsidP="00D0303C">
      <w:pPr>
        <w:spacing w:line="285" w:lineRule="exact"/>
        <w:rPr>
          <w:rFonts w:hint="default"/>
        </w:rPr>
      </w:pPr>
    </w:p>
    <w:p w14:paraId="5F17DE3C" w14:textId="77777777" w:rsidR="00D0303C" w:rsidRDefault="00D0303C" w:rsidP="00D0303C">
      <w:pPr>
        <w:spacing w:line="285" w:lineRule="exact"/>
        <w:rPr>
          <w:rFonts w:hint="default"/>
        </w:rPr>
      </w:pPr>
    </w:p>
    <w:p w14:paraId="31B58F9F" w14:textId="77777777" w:rsidR="00D0303C" w:rsidRDefault="00D0303C" w:rsidP="00D0303C">
      <w:pPr>
        <w:spacing w:line="285" w:lineRule="exact"/>
        <w:rPr>
          <w:rFonts w:hint="default"/>
        </w:rPr>
      </w:pPr>
    </w:p>
    <w:p w14:paraId="1D5388DA" w14:textId="77777777" w:rsidR="00D0303C" w:rsidRDefault="00D0303C" w:rsidP="00D0303C">
      <w:pPr>
        <w:spacing w:line="285" w:lineRule="exact"/>
        <w:rPr>
          <w:rFonts w:hint="default"/>
        </w:rPr>
      </w:pPr>
    </w:p>
    <w:p w14:paraId="28B5CE9D" w14:textId="77777777" w:rsidR="00D0303C" w:rsidRDefault="00D0303C" w:rsidP="00D0303C">
      <w:pPr>
        <w:spacing w:line="285" w:lineRule="exact"/>
        <w:rPr>
          <w:rFonts w:hint="default"/>
        </w:rPr>
      </w:pPr>
    </w:p>
    <w:p w14:paraId="61C43872" w14:textId="77777777" w:rsidR="00D0303C" w:rsidRDefault="00D0303C" w:rsidP="00D0303C">
      <w:pPr>
        <w:spacing w:line="285" w:lineRule="exact"/>
        <w:rPr>
          <w:rFonts w:hint="default"/>
        </w:rPr>
      </w:pPr>
    </w:p>
    <w:p w14:paraId="3FB65E55" w14:textId="77777777" w:rsidR="00D0303C" w:rsidRDefault="00D0303C" w:rsidP="00D0303C">
      <w:pPr>
        <w:spacing w:line="285" w:lineRule="exact"/>
        <w:rPr>
          <w:rFonts w:hint="default"/>
        </w:rPr>
      </w:pPr>
    </w:p>
    <w:p w14:paraId="524DB274" w14:textId="77777777" w:rsidR="00D0303C" w:rsidRDefault="00D0303C" w:rsidP="00D0303C">
      <w:pPr>
        <w:spacing w:line="285" w:lineRule="exact"/>
        <w:rPr>
          <w:rFonts w:hint="default"/>
        </w:rPr>
      </w:pPr>
    </w:p>
    <w:p w14:paraId="09C3E23D" w14:textId="77777777" w:rsidR="00D0303C" w:rsidRDefault="00D0303C" w:rsidP="00D0303C">
      <w:pPr>
        <w:spacing w:line="285" w:lineRule="exact"/>
        <w:rPr>
          <w:rFonts w:hint="default"/>
        </w:rPr>
      </w:pPr>
    </w:p>
    <w:p w14:paraId="3ACAE653" w14:textId="77777777" w:rsidR="00D0303C" w:rsidRDefault="00D0303C" w:rsidP="00D0303C">
      <w:pPr>
        <w:spacing w:line="285" w:lineRule="exact"/>
        <w:rPr>
          <w:rFonts w:hint="default"/>
        </w:rPr>
      </w:pPr>
    </w:p>
    <w:p w14:paraId="14F2BF6B" w14:textId="77777777" w:rsidR="00D0303C" w:rsidRDefault="00D0303C" w:rsidP="00D0303C">
      <w:pPr>
        <w:spacing w:line="285" w:lineRule="exact"/>
        <w:rPr>
          <w:rFonts w:hint="default"/>
        </w:rPr>
      </w:pPr>
    </w:p>
    <w:p w14:paraId="3FA6275D" w14:textId="77777777" w:rsidR="00D0303C" w:rsidRDefault="00D0303C" w:rsidP="00D0303C">
      <w:pPr>
        <w:spacing w:line="285" w:lineRule="exact"/>
        <w:rPr>
          <w:rFonts w:hint="default"/>
        </w:rPr>
      </w:pPr>
    </w:p>
    <w:p w14:paraId="6440FD2A" w14:textId="77777777" w:rsidR="00D0303C" w:rsidRDefault="00D0303C" w:rsidP="00D0303C">
      <w:pPr>
        <w:spacing w:line="285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別紙様式３</w:t>
      </w:r>
    </w:p>
    <w:p w14:paraId="521BECD7" w14:textId="77777777" w:rsidR="00220019" w:rsidRDefault="00220019" w:rsidP="00220019">
      <w:pPr>
        <w:wordWrap w:val="0"/>
        <w:spacing w:line="285" w:lineRule="exact"/>
        <w:jc w:val="right"/>
        <w:rPr>
          <w:rFonts w:hint="default"/>
        </w:rPr>
      </w:pPr>
      <w:r>
        <w:t xml:space="preserve">　令和　年　月　　日　</w:t>
      </w:r>
    </w:p>
    <w:p w14:paraId="1459DF08" w14:textId="77777777" w:rsidR="00220019" w:rsidRDefault="00220019" w:rsidP="00220019">
      <w:pPr>
        <w:spacing w:line="285" w:lineRule="exact"/>
        <w:rPr>
          <w:rFonts w:hint="default"/>
        </w:rPr>
      </w:pPr>
    </w:p>
    <w:p w14:paraId="56CDF119" w14:textId="77777777" w:rsidR="00220019" w:rsidRDefault="00220019" w:rsidP="00220019">
      <w:pPr>
        <w:spacing w:line="285" w:lineRule="exact"/>
        <w:rPr>
          <w:rFonts w:hint="default"/>
        </w:rPr>
      </w:pPr>
    </w:p>
    <w:p w14:paraId="35A738F4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とくしま農林水産業イノベーションＨＵＢ</w:t>
      </w:r>
    </w:p>
    <w:p w14:paraId="6B40BF8E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コアメンバー会議会長　殿</w:t>
      </w:r>
    </w:p>
    <w:p w14:paraId="2E019F67" w14:textId="77777777" w:rsidR="00220019" w:rsidRDefault="00220019" w:rsidP="00220019">
      <w:pPr>
        <w:spacing w:line="285" w:lineRule="exact"/>
        <w:rPr>
          <w:rFonts w:hint="default"/>
        </w:rPr>
      </w:pPr>
    </w:p>
    <w:p w14:paraId="0F4CECCA" w14:textId="77777777" w:rsidR="00220019" w:rsidRDefault="00220019" w:rsidP="00220019">
      <w:pPr>
        <w:spacing w:line="285" w:lineRule="exact"/>
        <w:rPr>
          <w:rFonts w:hint="default"/>
        </w:rPr>
      </w:pPr>
    </w:p>
    <w:p w14:paraId="1524C7F8" w14:textId="77777777" w:rsidR="00220019" w:rsidRDefault="00220019" w:rsidP="00220019">
      <w:pPr>
        <w:spacing w:line="285" w:lineRule="exact"/>
        <w:jc w:val="left"/>
        <w:rPr>
          <w:rFonts w:hint="default"/>
          <w:u w:val="single"/>
        </w:rPr>
      </w:pPr>
      <w:r>
        <w:t xml:space="preserve">　　　　　　　　　　　　　　　　　（企業・団体名）</w:t>
      </w:r>
      <w:r w:rsidRPr="00E024B5">
        <w:rPr>
          <w:u w:val="single"/>
        </w:rPr>
        <w:t xml:space="preserve">　　　　　　　　　　　　　</w:t>
      </w:r>
    </w:p>
    <w:p w14:paraId="3F182C9E" w14:textId="77777777" w:rsidR="00220019" w:rsidRDefault="00220019" w:rsidP="00220019">
      <w:pPr>
        <w:spacing w:line="285" w:lineRule="exact"/>
        <w:rPr>
          <w:rFonts w:hint="default"/>
        </w:rPr>
      </w:pPr>
      <w:r>
        <w:t xml:space="preserve">　　　　　　　　　　　　　　　（代表者役職・氏名）</w:t>
      </w:r>
      <w:r>
        <w:rPr>
          <w:u w:val="single"/>
        </w:rPr>
        <w:t xml:space="preserve">　　　　　　　　　　　　　</w:t>
      </w:r>
    </w:p>
    <w:p w14:paraId="1D7473BB" w14:textId="77777777" w:rsidR="00220019" w:rsidRDefault="00220019" w:rsidP="00220019">
      <w:pPr>
        <w:spacing w:line="285" w:lineRule="exact"/>
        <w:rPr>
          <w:rFonts w:hint="default"/>
        </w:rPr>
      </w:pPr>
    </w:p>
    <w:p w14:paraId="1788879B" w14:textId="77777777" w:rsidR="00220019" w:rsidRPr="00E024B5" w:rsidRDefault="00220019" w:rsidP="00220019">
      <w:pPr>
        <w:spacing w:line="285" w:lineRule="exact"/>
        <w:rPr>
          <w:rFonts w:hint="default"/>
        </w:rPr>
      </w:pPr>
    </w:p>
    <w:p w14:paraId="6BC70166" w14:textId="1D8CE85D" w:rsidR="00220019" w:rsidRPr="00E024B5" w:rsidRDefault="00220019" w:rsidP="00220019">
      <w:pPr>
        <w:spacing w:line="285" w:lineRule="exact"/>
        <w:jc w:val="center"/>
        <w:rPr>
          <w:rFonts w:ascii="ＭＳ ゴシック" w:eastAsia="ＭＳ ゴシック" w:hAnsi="ＭＳ ゴシック" w:hint="default"/>
          <w:sz w:val="26"/>
          <w:szCs w:val="26"/>
        </w:rPr>
      </w:pPr>
      <w:r w:rsidRPr="00E024B5">
        <w:rPr>
          <w:rFonts w:ascii="ＭＳ ゴシック" w:eastAsia="ＭＳ ゴシック" w:hAnsi="ＭＳ ゴシック"/>
          <w:sz w:val="26"/>
          <w:szCs w:val="26"/>
        </w:rPr>
        <w:t>とくしま農林水産業イノベーションＨＵＢ　登録</w:t>
      </w:r>
      <w:r>
        <w:rPr>
          <w:rFonts w:ascii="ＭＳ ゴシック" w:eastAsia="ＭＳ ゴシック" w:hAnsi="ＭＳ ゴシック"/>
          <w:sz w:val="26"/>
          <w:szCs w:val="26"/>
        </w:rPr>
        <w:t>解除届出書</w:t>
      </w:r>
    </w:p>
    <w:p w14:paraId="0E49F201" w14:textId="77777777" w:rsidR="00D0303C" w:rsidRPr="00220019" w:rsidRDefault="00D0303C" w:rsidP="00D0303C">
      <w:pPr>
        <w:spacing w:line="285" w:lineRule="exact"/>
        <w:rPr>
          <w:rFonts w:hint="default"/>
        </w:rPr>
      </w:pPr>
    </w:p>
    <w:p w14:paraId="64036ACD" w14:textId="77777777" w:rsidR="00220019" w:rsidRDefault="00D0303C" w:rsidP="00D0303C">
      <w:pPr>
        <w:spacing w:line="285" w:lineRule="exact"/>
        <w:rPr>
          <w:rFonts w:hint="default"/>
        </w:rPr>
      </w:pPr>
      <w:r>
        <w:t xml:space="preserve">　とくしま農林水産業イノベーションＨＵＢの登録を解除したいので届け出ます</w:t>
      </w:r>
    </w:p>
    <w:p w14:paraId="5A1AD71B" w14:textId="77777777" w:rsidR="00220019" w:rsidRDefault="00220019" w:rsidP="00220019">
      <w:pPr>
        <w:spacing w:line="285" w:lineRule="exact"/>
        <w:rPr>
          <w:rFonts w:hint="defaul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120"/>
        <w:gridCol w:w="7168"/>
      </w:tblGrid>
      <w:tr w:rsidR="00220019" w14:paraId="5860800C" w14:textId="77777777" w:rsidTr="001C7AA7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B1600" w14:textId="77777777" w:rsidR="00220019" w:rsidRDefault="00220019" w:rsidP="001C7AA7">
            <w:pPr>
              <w:spacing w:line="285" w:lineRule="exact"/>
              <w:rPr>
                <w:rFonts w:hint="default"/>
              </w:rPr>
            </w:pPr>
            <w:r>
              <w:t>企業・団体名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7ED1E" w14:textId="77777777" w:rsidR="00220019" w:rsidRPr="00BA728E" w:rsidRDefault="00220019" w:rsidP="001C7AA7">
            <w:pPr>
              <w:rPr>
                <w:rFonts w:hint="default"/>
              </w:rPr>
            </w:pPr>
          </w:p>
        </w:tc>
      </w:tr>
      <w:tr w:rsidR="00220019" w14:paraId="562EC6CD" w14:textId="77777777" w:rsidTr="001C7AA7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D38C9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業種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182420" w14:textId="77777777" w:rsidR="00220019" w:rsidRPr="00BA728E" w:rsidRDefault="00220019" w:rsidP="001C7AA7">
            <w:pPr>
              <w:rPr>
                <w:rFonts w:hint="default"/>
              </w:rPr>
            </w:pPr>
            <w:r w:rsidRPr="00BA728E">
              <w:rPr>
                <w:color w:val="auto"/>
              </w:rPr>
              <w:t>[</w:t>
            </w:r>
            <w:sdt>
              <w:sdtPr>
                <w:id w:val="-464967137"/>
                <w:placeholder>
                  <w:docPart w:val="CEAE5C921BFC4F5B864C7D36748F2ED0"/>
                </w:placeholder>
                <w:showingPlcHdr/>
                <w:dropDownList>
                  <w:listItem w:value="アイテムを選択してください。"/>
                  <w:listItem w:displayText="農業、林業" w:value="農業、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学術研究、専門・技術サービス業" w:value="学術研究、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" w:value="教育、学習支援業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EndPr/>
              <w:sdtContent/>
            </w:sdt>
            <w:sdt>
              <w:sdtPr>
                <w:alias w:val="業種リスト"/>
                <w:tag w:val="教育・学習支援事業（高等教育機関、研究室など）"/>
                <w:id w:val="1199595183"/>
                <w:placeholder>
                  <w:docPart w:val="7F2FF737F6A74A0DBCA4621B1131CBB9"/>
                </w:placeholder>
                <w:showingPlcHdr/>
                <w:dropDownList>
                  <w:listItem w:value="アイテムを選択してください。"/>
                  <w:listItem w:displayText="農業" w:value="農業"/>
                  <w:listItem w:displayText="林業" w:value="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専門・技術サービス業" w:value="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（教育機関・研究室など）" w:value="教育、学習支援業（教育機関・研究室など）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EndPr/>
              <w:sdtContent/>
            </w:sdt>
            <w:r w:rsidRPr="00BA728E">
              <w:rPr>
                <w:color w:val="auto"/>
              </w:rPr>
              <w:t xml:space="preserve">] 　　　　　　　　</w:t>
            </w:r>
            <w:r w:rsidRPr="00BA728E">
              <w:rPr>
                <w:color w:val="auto"/>
                <w:sz w:val="20"/>
                <w:szCs w:val="16"/>
              </w:rPr>
              <w:t xml:space="preserve">　</w:t>
            </w:r>
          </w:p>
        </w:tc>
      </w:tr>
      <w:tr w:rsidR="00220019" w14:paraId="774E5987" w14:textId="77777777" w:rsidTr="001C7AA7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D84E2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FA6D8" w14:textId="77777777" w:rsidR="00220019" w:rsidRPr="00BA728E" w:rsidRDefault="00220019" w:rsidP="001C7AA7">
            <w:pPr>
              <w:rPr>
                <w:rFonts w:hint="default"/>
              </w:rPr>
            </w:pPr>
            <w:r w:rsidRPr="00BA728E">
              <w:t>〒</w:t>
            </w:r>
          </w:p>
          <w:p w14:paraId="42209704" w14:textId="77777777" w:rsidR="00220019" w:rsidRPr="00BA728E" w:rsidRDefault="00220019" w:rsidP="001C7AA7">
            <w:pPr>
              <w:rPr>
                <w:rFonts w:hint="default"/>
              </w:rPr>
            </w:pPr>
          </w:p>
        </w:tc>
      </w:tr>
      <w:tr w:rsidR="00220019" w14:paraId="61E09847" w14:textId="77777777" w:rsidTr="001C7AA7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D9186" w14:textId="77777777" w:rsidR="00220019" w:rsidRDefault="00220019" w:rsidP="001C7AA7">
            <w:pPr>
              <w:spacing w:line="285" w:lineRule="exact"/>
              <w:rPr>
                <w:rFonts w:hint="default"/>
              </w:rPr>
            </w:pPr>
            <w:r>
              <w:t>担当者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4705C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所属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7597B" w14:textId="77777777" w:rsidR="00220019" w:rsidRDefault="00220019" w:rsidP="001C7AA7">
            <w:pPr>
              <w:rPr>
                <w:rFonts w:hint="default"/>
              </w:rPr>
            </w:pPr>
          </w:p>
        </w:tc>
      </w:tr>
      <w:tr w:rsidR="00220019" w14:paraId="1BDAFDA4" w14:textId="77777777" w:rsidTr="001C7AA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EB869" w14:textId="77777777" w:rsidR="00220019" w:rsidRDefault="00220019" w:rsidP="001C7AA7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534BE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役職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51106" w14:textId="77777777" w:rsidR="00220019" w:rsidRDefault="00220019" w:rsidP="001C7AA7">
            <w:pPr>
              <w:rPr>
                <w:rFonts w:hint="default"/>
              </w:rPr>
            </w:pPr>
          </w:p>
        </w:tc>
      </w:tr>
      <w:tr w:rsidR="00220019" w14:paraId="122310A2" w14:textId="77777777" w:rsidTr="001C7AA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14F60" w14:textId="77777777" w:rsidR="00220019" w:rsidRDefault="00220019" w:rsidP="001C7AA7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EE4B3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8842A" w14:textId="77777777" w:rsidR="00220019" w:rsidRDefault="00220019" w:rsidP="001C7AA7">
            <w:pPr>
              <w:rPr>
                <w:rFonts w:hint="default"/>
              </w:rPr>
            </w:pPr>
          </w:p>
        </w:tc>
      </w:tr>
      <w:tr w:rsidR="00220019" w14:paraId="28B5CA6A" w14:textId="77777777" w:rsidTr="001C7AA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1D45E" w14:textId="77777777" w:rsidR="00220019" w:rsidRDefault="00220019" w:rsidP="001C7AA7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CF8DD" w14:textId="77777777" w:rsidR="00220019" w:rsidRDefault="00220019" w:rsidP="001C7AA7">
            <w:pPr>
              <w:spacing w:line="285" w:lineRule="exact"/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3DA2E" w14:textId="77777777" w:rsidR="00220019" w:rsidRDefault="00220019" w:rsidP="001C7AA7">
            <w:pPr>
              <w:rPr>
                <w:rFonts w:hint="default"/>
              </w:rPr>
            </w:pPr>
          </w:p>
        </w:tc>
      </w:tr>
      <w:tr w:rsidR="00220019" w14:paraId="72FA35FD" w14:textId="77777777" w:rsidTr="001C7AA7">
        <w:trPr>
          <w:trHeight w:val="570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304B8" w14:textId="77777777" w:rsidR="00220019" w:rsidRDefault="00220019" w:rsidP="001C7AA7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8FA3C" w14:textId="77777777" w:rsidR="00220019" w:rsidRDefault="00220019" w:rsidP="001C7AA7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7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49F26" w14:textId="77777777" w:rsidR="00220019" w:rsidRDefault="00220019" w:rsidP="001C7AA7">
            <w:pPr>
              <w:rPr>
                <w:rFonts w:hint="default"/>
              </w:rPr>
            </w:pPr>
          </w:p>
        </w:tc>
      </w:tr>
    </w:tbl>
    <w:p w14:paraId="32877D7B" w14:textId="77777777" w:rsidR="00D0303C" w:rsidRDefault="00D0303C" w:rsidP="00D0303C">
      <w:pPr>
        <w:spacing w:line="285" w:lineRule="exact"/>
        <w:rPr>
          <w:rFonts w:hint="default"/>
        </w:rPr>
      </w:pPr>
    </w:p>
    <w:sectPr w:rsidR="00D0303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417" w:bottom="1134" w:left="1417" w:header="1134" w:footer="870" w:gutter="0"/>
      <w:cols w:space="720"/>
      <w:docGrid w:type="linesAndChars" w:linePitch="2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75C3" w14:textId="77777777" w:rsidR="00810C4D" w:rsidRDefault="00810C4D" w:rsidP="000B359B">
      <w:pPr>
        <w:rPr>
          <w:rFonts w:hint="default"/>
        </w:rPr>
      </w:pPr>
      <w:r>
        <w:separator/>
      </w:r>
    </w:p>
  </w:endnote>
  <w:endnote w:type="continuationSeparator" w:id="0">
    <w:p w14:paraId="645F27AB" w14:textId="77777777" w:rsidR="00810C4D" w:rsidRDefault="00810C4D" w:rsidP="000B359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EC5A" w14:textId="77777777" w:rsidR="00220019" w:rsidRDefault="00220019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E762172" w14:textId="77777777" w:rsidR="00220019" w:rsidRDefault="0022001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8FAE" w14:textId="77777777" w:rsidR="00220019" w:rsidRDefault="00220019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033F8A1" w14:textId="77777777" w:rsidR="00220019" w:rsidRDefault="0022001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0D4D" w14:textId="77777777" w:rsidR="00810C4D" w:rsidRDefault="00810C4D" w:rsidP="000B359B">
      <w:pPr>
        <w:rPr>
          <w:rFonts w:hint="default"/>
        </w:rPr>
      </w:pPr>
      <w:r>
        <w:separator/>
      </w:r>
    </w:p>
  </w:footnote>
  <w:footnote w:type="continuationSeparator" w:id="0">
    <w:p w14:paraId="626BB733" w14:textId="77777777" w:rsidR="00810C4D" w:rsidRDefault="00810C4D" w:rsidP="000B359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B6"/>
    <w:rsid w:val="00010304"/>
    <w:rsid w:val="00013AE0"/>
    <w:rsid w:val="0001758A"/>
    <w:rsid w:val="000228AC"/>
    <w:rsid w:val="0002425B"/>
    <w:rsid w:val="00027AC0"/>
    <w:rsid w:val="0003393F"/>
    <w:rsid w:val="00041D51"/>
    <w:rsid w:val="000651AC"/>
    <w:rsid w:val="00070531"/>
    <w:rsid w:val="0007671C"/>
    <w:rsid w:val="000825CF"/>
    <w:rsid w:val="000B359B"/>
    <w:rsid w:val="000D5A86"/>
    <w:rsid w:val="000E77CA"/>
    <w:rsid w:val="00114970"/>
    <w:rsid w:val="00136D56"/>
    <w:rsid w:val="00137943"/>
    <w:rsid w:val="001A1731"/>
    <w:rsid w:val="001A53C1"/>
    <w:rsid w:val="001A7C4A"/>
    <w:rsid w:val="001C213F"/>
    <w:rsid w:val="001F4800"/>
    <w:rsid w:val="001F6282"/>
    <w:rsid w:val="00220019"/>
    <w:rsid w:val="0022222D"/>
    <w:rsid w:val="00256716"/>
    <w:rsid w:val="0027112D"/>
    <w:rsid w:val="00290A45"/>
    <w:rsid w:val="002A0A3D"/>
    <w:rsid w:val="002C327E"/>
    <w:rsid w:val="00306FC8"/>
    <w:rsid w:val="003145F6"/>
    <w:rsid w:val="00333390"/>
    <w:rsid w:val="003509E6"/>
    <w:rsid w:val="003725C9"/>
    <w:rsid w:val="003950B2"/>
    <w:rsid w:val="003A786E"/>
    <w:rsid w:val="003E394D"/>
    <w:rsid w:val="003E65AE"/>
    <w:rsid w:val="003F0362"/>
    <w:rsid w:val="003F0AF5"/>
    <w:rsid w:val="004113C5"/>
    <w:rsid w:val="00414CF6"/>
    <w:rsid w:val="00467F8F"/>
    <w:rsid w:val="00484272"/>
    <w:rsid w:val="004D0C02"/>
    <w:rsid w:val="004F4092"/>
    <w:rsid w:val="00502F12"/>
    <w:rsid w:val="00503B96"/>
    <w:rsid w:val="00542643"/>
    <w:rsid w:val="005675D4"/>
    <w:rsid w:val="005D23EF"/>
    <w:rsid w:val="00613016"/>
    <w:rsid w:val="006B64A7"/>
    <w:rsid w:val="006C0EC6"/>
    <w:rsid w:val="006C7099"/>
    <w:rsid w:val="006F6F89"/>
    <w:rsid w:val="0073723C"/>
    <w:rsid w:val="007B60D0"/>
    <w:rsid w:val="00810C4D"/>
    <w:rsid w:val="0081419C"/>
    <w:rsid w:val="0089382C"/>
    <w:rsid w:val="008B029F"/>
    <w:rsid w:val="008B1462"/>
    <w:rsid w:val="008F0148"/>
    <w:rsid w:val="008F322D"/>
    <w:rsid w:val="009574BC"/>
    <w:rsid w:val="009733F7"/>
    <w:rsid w:val="009956FE"/>
    <w:rsid w:val="009C0331"/>
    <w:rsid w:val="009C574F"/>
    <w:rsid w:val="00A2448A"/>
    <w:rsid w:val="00A51E12"/>
    <w:rsid w:val="00A63D83"/>
    <w:rsid w:val="00AA20C4"/>
    <w:rsid w:val="00AA28AC"/>
    <w:rsid w:val="00AB5B11"/>
    <w:rsid w:val="00AC20D3"/>
    <w:rsid w:val="00AF5B6D"/>
    <w:rsid w:val="00B577B6"/>
    <w:rsid w:val="00BA728E"/>
    <w:rsid w:val="00BA7E26"/>
    <w:rsid w:val="00BC7341"/>
    <w:rsid w:val="00C0683C"/>
    <w:rsid w:val="00C203DD"/>
    <w:rsid w:val="00C46541"/>
    <w:rsid w:val="00C475B2"/>
    <w:rsid w:val="00C56AEB"/>
    <w:rsid w:val="00C64698"/>
    <w:rsid w:val="00C653F8"/>
    <w:rsid w:val="00C87C65"/>
    <w:rsid w:val="00CB7ABC"/>
    <w:rsid w:val="00CD44F6"/>
    <w:rsid w:val="00CE6164"/>
    <w:rsid w:val="00D0303C"/>
    <w:rsid w:val="00D231AD"/>
    <w:rsid w:val="00D26878"/>
    <w:rsid w:val="00D32280"/>
    <w:rsid w:val="00D33C75"/>
    <w:rsid w:val="00D41556"/>
    <w:rsid w:val="00D752F8"/>
    <w:rsid w:val="00D82A28"/>
    <w:rsid w:val="00DB3A52"/>
    <w:rsid w:val="00DC278C"/>
    <w:rsid w:val="00DD312F"/>
    <w:rsid w:val="00E024B5"/>
    <w:rsid w:val="00E240CE"/>
    <w:rsid w:val="00E60F4E"/>
    <w:rsid w:val="00E61608"/>
    <w:rsid w:val="00E86C96"/>
    <w:rsid w:val="00EB0220"/>
    <w:rsid w:val="00EB3170"/>
    <w:rsid w:val="00ED7BE6"/>
    <w:rsid w:val="00F0704C"/>
    <w:rsid w:val="00F2370F"/>
    <w:rsid w:val="00F85C9F"/>
    <w:rsid w:val="00FD1EF1"/>
    <w:rsid w:val="00FF13F7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ACD64"/>
  <w15:chartTrackingRefBased/>
  <w15:docId w15:val="{7656587D-4FF6-421F-8684-3948F27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03C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48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0B359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customStyle="1" w:styleId="a5">
    <w:name w:val="ヘッダー (文字)"/>
    <w:basedOn w:val="a0"/>
    <w:link w:val="a4"/>
    <w:uiPriority w:val="99"/>
    <w:rsid w:val="000B359B"/>
  </w:style>
  <w:style w:type="paragraph" w:styleId="a6">
    <w:name w:val="footer"/>
    <w:basedOn w:val="a"/>
    <w:link w:val="a7"/>
    <w:uiPriority w:val="99"/>
    <w:unhideWhenUsed/>
    <w:rsid w:val="000B359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customStyle="1" w:styleId="a7">
    <w:name w:val="フッター (文字)"/>
    <w:basedOn w:val="a0"/>
    <w:link w:val="a6"/>
    <w:uiPriority w:val="99"/>
    <w:rsid w:val="000B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2A6368DD146A5BA59803F9BB9C1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39DD33-F8DB-4079-A992-C49039D7E3F9}"/>
      </w:docPartPr>
      <w:docPartBody>
        <w:p w:rsidR="00C741C3" w:rsidRDefault="00C741C3"/>
      </w:docPartBody>
    </w:docPart>
    <w:docPart>
      <w:docPartPr>
        <w:name w:val="74E29DDBB07146FEB2A0B60403E0FE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9793C-28CF-45DC-BDDC-BD4BC28D597F}"/>
      </w:docPartPr>
      <w:docPartBody>
        <w:p w:rsidR="00C741C3" w:rsidRDefault="00C741C3"/>
      </w:docPartBody>
    </w:docPart>
    <w:docPart>
      <w:docPartPr>
        <w:name w:val="CEAE5C921BFC4F5B864C7D36748F2E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C7DF0-A731-4CF5-984C-E94590CCEDD4}"/>
      </w:docPartPr>
      <w:docPartBody>
        <w:p w:rsidR="00C741C3" w:rsidRDefault="00C741C3"/>
      </w:docPartBody>
    </w:docPart>
    <w:docPart>
      <w:docPartPr>
        <w:name w:val="7F2FF737F6A74A0DBCA4621B1131CB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EFE52-F719-4C9D-A9AE-E60DBA1AD13C}"/>
      </w:docPartPr>
      <w:docPartBody>
        <w:p w:rsidR="00C741C3" w:rsidRDefault="00C741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C3"/>
    <w:rsid w:val="00C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yokoishi kazuya</dc:creator>
  <cp:keywords/>
  <dc:description/>
  <cp:lastModifiedBy>mizuguchi kiyoshi</cp:lastModifiedBy>
  <cp:revision>3</cp:revision>
  <dcterms:created xsi:type="dcterms:W3CDTF">2025-03-18T05:44:00Z</dcterms:created>
  <dcterms:modified xsi:type="dcterms:W3CDTF">2025-03-19T08:29:00Z</dcterms:modified>
</cp:coreProperties>
</file>