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CB49" w14:textId="77777777" w:rsidR="005F1419" w:rsidRDefault="005F1419">
      <w:pPr>
        <w:rPr>
          <w:rFonts w:ascii="ＭＳ 明朝" w:eastAsia="ＭＳ 明朝" w:hAnsi="ＭＳ 明朝"/>
          <w:sz w:val="20"/>
        </w:rPr>
      </w:pPr>
      <w:bookmarkStart w:id="0" w:name="LWG=bab7257a-2973-4dca-ace7-91ef90f1acd3"/>
    </w:p>
    <w:p w14:paraId="4A4874AE"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r>
        <w:rPr>
          <w:rFonts w:ascii="ＭＳ 明朝" w:eastAsia="ＭＳ 明朝" w:hAnsi="ＭＳ 明朝"/>
          <w:b/>
          <w:sz w:val="20"/>
        </w:rPr>
        <w:t xml:space="preserve">委 託 契 約 書　</w:t>
      </w:r>
      <w:r>
        <w:rPr>
          <w:rFonts w:ascii="ＭＳ 明朝" w:eastAsia="ＭＳ 明朝" w:hAnsi="ＭＳ 明朝"/>
          <w:sz w:val="20"/>
        </w:rPr>
        <w:t xml:space="preserve">　　　　　　　　　　</w:t>
      </w:r>
    </w:p>
    <w:p w14:paraId="58B103C9"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19EB284A" w14:textId="4AB9A112" w:rsidR="005F1419" w:rsidRDefault="000B0BF3">
      <w:pPr>
        <w:rPr>
          <w:rFonts w:ascii="ＭＳ 明朝" w:eastAsia="ＭＳ 明朝" w:hAnsi="ＭＳ 明朝"/>
          <w:sz w:val="20"/>
        </w:rPr>
      </w:pPr>
      <w:r>
        <w:rPr>
          <w:rFonts w:ascii="ＭＳ 明朝" w:eastAsia="ＭＳ 明朝" w:hAnsi="ＭＳ 明朝"/>
          <w:sz w:val="20"/>
        </w:rPr>
        <w:t xml:space="preserve">  徳島県（以下「甲」という。）と</w:t>
      </w:r>
      <w:r w:rsidR="005576B8">
        <w:rPr>
          <w:rFonts w:ascii="ＭＳ 明朝" w:eastAsia="ＭＳ 明朝" w:hAnsi="ＭＳ 明朝" w:hint="eastAsia"/>
          <w:sz w:val="20"/>
        </w:rPr>
        <w:t>●●●●</w:t>
      </w:r>
      <w:r>
        <w:rPr>
          <w:rFonts w:ascii="ＭＳ 明朝" w:eastAsia="ＭＳ 明朝" w:hAnsi="ＭＳ 明朝"/>
          <w:sz w:val="20"/>
        </w:rPr>
        <w:t>（以下「乙」という。）とは、業務の委託について次のとおり契約を締結する。</w:t>
      </w:r>
    </w:p>
    <w:p w14:paraId="6D75526E"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48E844F7" w14:textId="77777777" w:rsidR="005F1419" w:rsidRDefault="000B0BF3">
      <w:pPr>
        <w:rPr>
          <w:rFonts w:ascii="ＭＳ 明朝" w:eastAsia="ＭＳ 明朝" w:hAnsi="ＭＳ 明朝"/>
          <w:sz w:val="20"/>
        </w:rPr>
      </w:pPr>
      <w:bookmarkStart w:id="1" w:name="LWG=f50b3edb-276a-493f-898c-69308fd06dc9"/>
      <w:bookmarkEnd w:id="0"/>
      <w:r>
        <w:rPr>
          <w:rFonts w:ascii="ＭＳ 明朝" w:eastAsia="ＭＳ 明朝" w:hAnsi="ＭＳ 明朝"/>
          <w:sz w:val="20"/>
        </w:rPr>
        <w:t xml:space="preserve">（委託業務の目的）　　　　　</w:t>
      </w:r>
    </w:p>
    <w:p w14:paraId="11AA8D14"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甲は、次に掲げる業務（以下「委託業務」という。) を乙に委託し、乙は、これを受託する。　　　　　　　　　　　　　　　　　　　　　　　</w:t>
      </w:r>
    </w:p>
    <w:p w14:paraId="56F2E778" w14:textId="46ADB3EB" w:rsidR="005F1419" w:rsidRDefault="000B0BF3">
      <w:pPr>
        <w:numPr>
          <w:ilvl w:val="1"/>
          <w:numId w:val="2"/>
        </w:numPr>
        <w:rPr>
          <w:rFonts w:ascii="ＭＳ 明朝" w:eastAsia="ＭＳ 明朝" w:hAnsi="ＭＳ 明朝"/>
          <w:sz w:val="20"/>
        </w:rPr>
      </w:pPr>
      <w:r>
        <w:rPr>
          <w:rFonts w:ascii="ＭＳ 明朝" w:eastAsia="ＭＳ 明朝" w:hAnsi="ＭＳ 明朝"/>
          <w:sz w:val="20"/>
        </w:rPr>
        <w:t xml:space="preserve">委託業務名　　　　</w:t>
      </w:r>
      <w:r w:rsidR="00E31A12">
        <w:rPr>
          <w:rFonts w:ascii="ＭＳ 明朝" w:eastAsia="ＭＳ 明朝" w:hAnsi="ＭＳ 明朝" w:hint="eastAsia"/>
          <w:sz w:val="20"/>
        </w:rPr>
        <w:t>令和</w:t>
      </w:r>
      <w:r w:rsidR="00A069E4">
        <w:rPr>
          <w:rFonts w:ascii="ＭＳ 明朝" w:eastAsia="ＭＳ 明朝" w:hAnsi="ＭＳ 明朝" w:hint="eastAsia"/>
          <w:sz w:val="20"/>
        </w:rPr>
        <w:t>７</w:t>
      </w:r>
      <w:r w:rsidR="00E31A12">
        <w:rPr>
          <w:rFonts w:ascii="ＭＳ 明朝" w:eastAsia="ＭＳ 明朝" w:hAnsi="ＭＳ 明朝" w:hint="eastAsia"/>
          <w:sz w:val="20"/>
        </w:rPr>
        <w:t>年度</w:t>
      </w:r>
      <w:r>
        <w:rPr>
          <w:rFonts w:ascii="ＭＳ 明朝" w:eastAsia="ＭＳ 明朝" w:hAnsi="ＭＳ 明朝"/>
          <w:sz w:val="20"/>
        </w:rPr>
        <w:t>安心とくしまホームページシステム運用保守業務</w:t>
      </w:r>
    </w:p>
    <w:p w14:paraId="3FA6D111" w14:textId="1D42C4B3" w:rsidR="005F1419" w:rsidRDefault="000B0BF3">
      <w:pPr>
        <w:numPr>
          <w:ilvl w:val="1"/>
          <w:numId w:val="2"/>
        </w:numPr>
        <w:rPr>
          <w:rFonts w:ascii="ＭＳ 明朝" w:eastAsia="ＭＳ 明朝" w:hAnsi="ＭＳ 明朝"/>
          <w:sz w:val="20"/>
        </w:rPr>
      </w:pPr>
      <w:r>
        <w:rPr>
          <w:rFonts w:ascii="ＭＳ 明朝" w:eastAsia="ＭＳ 明朝" w:hAnsi="ＭＳ 明朝"/>
          <w:sz w:val="20"/>
        </w:rPr>
        <w:t>委託業務の内容　　別添の</w:t>
      </w:r>
      <w:r w:rsidR="00E31A12">
        <w:rPr>
          <w:rFonts w:ascii="ＭＳ 明朝" w:eastAsia="ＭＳ 明朝" w:hAnsi="ＭＳ 明朝" w:hint="eastAsia"/>
          <w:sz w:val="20"/>
        </w:rPr>
        <w:t>令和</w:t>
      </w:r>
      <w:r w:rsidR="00DD7709">
        <w:rPr>
          <w:rFonts w:ascii="ＭＳ 明朝" w:eastAsia="ＭＳ 明朝" w:hAnsi="ＭＳ 明朝" w:hint="eastAsia"/>
          <w:sz w:val="20"/>
        </w:rPr>
        <w:t>７</w:t>
      </w:r>
      <w:r w:rsidR="00E31A12">
        <w:rPr>
          <w:rFonts w:ascii="ＭＳ 明朝" w:eastAsia="ＭＳ 明朝" w:hAnsi="ＭＳ 明朝" w:hint="eastAsia"/>
          <w:sz w:val="20"/>
        </w:rPr>
        <w:t>年度</w:t>
      </w:r>
      <w:r>
        <w:rPr>
          <w:rFonts w:ascii="ＭＳ 明朝" w:eastAsia="ＭＳ 明朝" w:hAnsi="ＭＳ 明朝"/>
          <w:sz w:val="20"/>
        </w:rPr>
        <w:t xml:space="preserve">安心とくしまホームページシステム運用保守業務仕様書（以下「仕様書」という。）のとおり   　　　　　　　　　　　　　　　　　　　　　　　　　　</w:t>
      </w:r>
    </w:p>
    <w:p w14:paraId="7DAF5748" w14:textId="77777777" w:rsidR="005F1419" w:rsidRDefault="000B0BF3">
      <w:pPr>
        <w:rPr>
          <w:rFonts w:ascii="ＭＳ 明朝" w:eastAsia="ＭＳ 明朝" w:hAnsi="ＭＳ 明朝"/>
          <w:sz w:val="20"/>
        </w:rPr>
      </w:pPr>
      <w:bookmarkStart w:id="2" w:name="LWG=f7c1ae40-a440-41d5-b0dd-8f5bde4115fd"/>
      <w:bookmarkEnd w:id="1"/>
      <w:r>
        <w:rPr>
          <w:rFonts w:ascii="ＭＳ 明朝" w:eastAsia="ＭＳ 明朝" w:hAnsi="ＭＳ 明朝"/>
          <w:sz w:val="20"/>
        </w:rPr>
        <w:t xml:space="preserve">（委託業務の処理）　</w:t>
      </w:r>
    </w:p>
    <w:p w14:paraId="4AB46AC1"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乙は、前条第２号の仕様書に従い、委託業務を処理しなければならない。</w:t>
      </w:r>
    </w:p>
    <w:p w14:paraId="067042DC" w14:textId="07C70890" w:rsidR="005F1419" w:rsidRDefault="000B0BF3">
      <w:pPr>
        <w:numPr>
          <w:ilvl w:val="0"/>
          <w:numId w:val="3"/>
        </w:numPr>
        <w:rPr>
          <w:rFonts w:ascii="ＭＳ 明朝" w:eastAsia="ＭＳ 明朝" w:hAnsi="ＭＳ 明朝"/>
          <w:sz w:val="20"/>
        </w:rPr>
      </w:pPr>
      <w:r>
        <w:rPr>
          <w:rFonts w:ascii="ＭＳ 明朝" w:eastAsia="ＭＳ 明朝" w:hAnsi="ＭＳ 明朝"/>
          <w:sz w:val="20"/>
        </w:rPr>
        <w:t>乙は、仕様書に定めのない細部の事項については、甲の指示を受けるものと</w:t>
      </w:r>
      <w:r w:rsidR="005576B8">
        <w:rPr>
          <w:rFonts w:ascii="ＭＳ 明朝" w:eastAsia="ＭＳ 明朝" w:hAnsi="ＭＳ 明朝" w:hint="eastAsia"/>
          <w:sz w:val="20"/>
        </w:rPr>
        <w:t>す</w:t>
      </w:r>
      <w:r>
        <w:rPr>
          <w:rFonts w:ascii="ＭＳ 明朝" w:eastAsia="ＭＳ 明朝" w:hAnsi="ＭＳ 明朝"/>
          <w:sz w:val="20"/>
        </w:rPr>
        <w:t xml:space="preserve">る。　　　　　　　　　　　　　　　　　　　　　　　　　　</w:t>
      </w:r>
    </w:p>
    <w:p w14:paraId="1BC1B61C" w14:textId="77777777" w:rsidR="005F1419" w:rsidRDefault="000B0BF3">
      <w:pPr>
        <w:rPr>
          <w:rFonts w:ascii="ＭＳ 明朝" w:eastAsia="ＭＳ 明朝" w:hAnsi="ＭＳ 明朝"/>
          <w:sz w:val="20"/>
        </w:rPr>
      </w:pPr>
      <w:bookmarkStart w:id="3" w:name="LWG=5f0a5893-eb0d-4a7c-b1f5-4a21ff90944b"/>
      <w:bookmarkEnd w:id="2"/>
      <w:r>
        <w:rPr>
          <w:rFonts w:ascii="ＭＳ 明朝" w:eastAsia="ＭＳ 明朝" w:hAnsi="ＭＳ 明朝"/>
          <w:sz w:val="20"/>
        </w:rPr>
        <w:t xml:space="preserve">（委託期間）　　</w:t>
      </w:r>
    </w:p>
    <w:p w14:paraId="71740EE2" w14:textId="04DEC832" w:rsidR="005F1419" w:rsidRDefault="000B0BF3">
      <w:pPr>
        <w:numPr>
          <w:ilvl w:val="0"/>
          <w:numId w:val="1"/>
        </w:numPr>
        <w:rPr>
          <w:rFonts w:ascii="ＭＳ 明朝" w:eastAsia="ＭＳ 明朝" w:hAnsi="ＭＳ 明朝"/>
          <w:sz w:val="20"/>
        </w:rPr>
      </w:pPr>
      <w:r>
        <w:rPr>
          <w:rFonts w:ascii="ＭＳ 明朝" w:eastAsia="ＭＳ 明朝" w:hAnsi="ＭＳ 明朝"/>
          <w:sz w:val="20"/>
        </w:rPr>
        <w:t>委託期間は、</w:t>
      </w:r>
      <w:r w:rsidR="005576B8">
        <w:rPr>
          <w:rFonts w:ascii="ＭＳ 明朝" w:eastAsia="ＭＳ 明朝" w:hAnsi="ＭＳ 明朝" w:hint="eastAsia"/>
          <w:sz w:val="20"/>
        </w:rPr>
        <w:t>契約締結日</w:t>
      </w:r>
      <w:r>
        <w:rPr>
          <w:rFonts w:ascii="ＭＳ 明朝" w:eastAsia="ＭＳ 明朝" w:hAnsi="ＭＳ 明朝"/>
          <w:sz w:val="20"/>
        </w:rPr>
        <w:t>から令和</w:t>
      </w:r>
      <w:r w:rsidR="00F51158">
        <w:rPr>
          <w:rFonts w:ascii="ＭＳ 明朝" w:eastAsia="ＭＳ 明朝" w:hAnsi="ＭＳ 明朝" w:hint="eastAsia"/>
          <w:sz w:val="20"/>
        </w:rPr>
        <w:t>８</w:t>
      </w:r>
      <w:r>
        <w:rPr>
          <w:rFonts w:ascii="ＭＳ 明朝" w:eastAsia="ＭＳ 明朝" w:hAnsi="ＭＳ 明朝"/>
          <w:sz w:val="20"/>
        </w:rPr>
        <w:t xml:space="preserve">年３月３１日までとする。　　　　　　　　　　　　　　　　　　　　　　　　　　　　　</w:t>
      </w:r>
    </w:p>
    <w:p w14:paraId="0C6BF595" w14:textId="77777777" w:rsidR="005F1419" w:rsidRDefault="000B0BF3">
      <w:pPr>
        <w:rPr>
          <w:rFonts w:ascii="ＭＳ 明朝" w:eastAsia="ＭＳ 明朝" w:hAnsi="ＭＳ 明朝"/>
          <w:sz w:val="20"/>
        </w:rPr>
      </w:pPr>
      <w:bookmarkStart w:id="4" w:name="LWG=48a0ad06-99cc-41d2-85e5-ec61adae43be"/>
      <w:bookmarkEnd w:id="3"/>
      <w:r>
        <w:rPr>
          <w:rFonts w:ascii="ＭＳ 明朝" w:eastAsia="ＭＳ 明朝" w:hAnsi="ＭＳ 明朝"/>
          <w:sz w:val="20"/>
        </w:rPr>
        <w:t xml:space="preserve">（委託料）　　　　　</w:t>
      </w:r>
    </w:p>
    <w:p w14:paraId="24B903D0" w14:textId="1E08E18F" w:rsidR="005F1419" w:rsidRDefault="000B0BF3">
      <w:pPr>
        <w:numPr>
          <w:ilvl w:val="0"/>
          <w:numId w:val="1"/>
        </w:numPr>
        <w:rPr>
          <w:rFonts w:ascii="ＭＳ 明朝" w:eastAsia="ＭＳ 明朝" w:hAnsi="ＭＳ 明朝"/>
          <w:sz w:val="20"/>
        </w:rPr>
      </w:pPr>
      <w:r>
        <w:rPr>
          <w:rFonts w:ascii="ＭＳ 明朝" w:eastAsia="ＭＳ 明朝" w:hAnsi="ＭＳ 明朝"/>
          <w:sz w:val="20"/>
        </w:rPr>
        <w:t>委託料は、金</w:t>
      </w:r>
      <w:r w:rsidR="005576B8">
        <w:rPr>
          <w:rFonts w:ascii="ＭＳ 明朝" w:eastAsia="ＭＳ 明朝" w:hAnsi="ＭＳ 明朝" w:hint="eastAsia"/>
          <w:sz w:val="20"/>
        </w:rPr>
        <w:t>●●●●●●●</w:t>
      </w:r>
      <w:r>
        <w:rPr>
          <w:rFonts w:ascii="ＭＳ 明朝" w:eastAsia="ＭＳ 明朝" w:hAnsi="ＭＳ 明朝"/>
          <w:sz w:val="20"/>
        </w:rPr>
        <w:t>円とする(うち消費税及び地方消費税の額</w:t>
      </w:r>
    </w:p>
    <w:p w14:paraId="68D3FC41" w14:textId="1F33CF76" w:rsidR="005F1419" w:rsidRDefault="000B0BF3">
      <w:pPr>
        <w:ind w:left="632" w:hanging="632"/>
        <w:rPr>
          <w:rFonts w:ascii="ＭＳ 明朝" w:eastAsia="ＭＳ 明朝" w:hAnsi="ＭＳ 明朝"/>
          <w:sz w:val="20"/>
        </w:rPr>
      </w:pPr>
      <w:r>
        <w:rPr>
          <w:rFonts w:ascii="ＭＳ 明朝" w:eastAsia="ＭＳ 明朝" w:hAnsi="ＭＳ 明朝"/>
          <w:sz w:val="20"/>
        </w:rPr>
        <w:t xml:space="preserve">　　　金</w:t>
      </w:r>
      <w:r w:rsidR="005576B8">
        <w:rPr>
          <w:rFonts w:ascii="ＭＳ 明朝" w:eastAsia="ＭＳ 明朝" w:hAnsi="ＭＳ 明朝" w:hint="eastAsia"/>
          <w:sz w:val="20"/>
        </w:rPr>
        <w:t>●●●●●</w:t>
      </w:r>
      <w:r>
        <w:rPr>
          <w:rFonts w:ascii="ＭＳ 明朝" w:eastAsia="ＭＳ 明朝" w:hAnsi="ＭＳ 明朝"/>
          <w:sz w:val="20"/>
        </w:rPr>
        <w:t>円)。</w:t>
      </w:r>
    </w:p>
    <w:p w14:paraId="27814493" w14:textId="77777777" w:rsidR="005F1419" w:rsidRDefault="000B0BF3">
      <w:pPr>
        <w:numPr>
          <w:ilvl w:val="0"/>
          <w:numId w:val="4"/>
        </w:numPr>
        <w:rPr>
          <w:rFonts w:ascii="ＭＳ 明朝" w:eastAsia="ＭＳ 明朝" w:hAnsi="ＭＳ 明朝"/>
          <w:sz w:val="20"/>
        </w:rPr>
      </w:pPr>
      <w:r>
        <w:rPr>
          <w:rFonts w:ascii="ＭＳ 明朝" w:eastAsia="ＭＳ 明朝" w:hAnsi="ＭＳ 明朝"/>
          <w:sz w:val="20"/>
        </w:rPr>
        <w:t xml:space="preserve">前項のうち消費税及び地方消費税の額は、消費税法第２８条第１項及び第２９条並びに地方税法第７２条の８２及び第７２条の８３の規定に基づき、委託料に１１０分の１０を乗じて得た額である。　　　　　　　　　　　　　　　　　　　　　　　　</w:t>
      </w:r>
    </w:p>
    <w:p w14:paraId="253071A7" w14:textId="77777777" w:rsidR="005F1419" w:rsidRDefault="000B0BF3">
      <w:pPr>
        <w:rPr>
          <w:rFonts w:ascii="ＭＳ 明朝" w:eastAsia="ＭＳ 明朝" w:hAnsi="ＭＳ 明朝"/>
          <w:sz w:val="20"/>
        </w:rPr>
      </w:pPr>
      <w:bookmarkStart w:id="5" w:name="LWG=1c222abf-40eb-4e7c-ad16-952b754d5bf7"/>
      <w:bookmarkEnd w:id="4"/>
      <w:r>
        <w:rPr>
          <w:rFonts w:ascii="ＭＳ 明朝" w:eastAsia="ＭＳ 明朝" w:hAnsi="ＭＳ 明朝"/>
          <w:sz w:val="20"/>
        </w:rPr>
        <w:t>（契約保証金）</w:t>
      </w:r>
    </w:p>
    <w:p w14:paraId="4E84DAA0"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契約保証金は、免除する。    　　　　　　　　　　　　　　　　　　</w:t>
      </w:r>
    </w:p>
    <w:p w14:paraId="59C4067D" w14:textId="77777777" w:rsidR="005F1419" w:rsidRDefault="000B0BF3">
      <w:pPr>
        <w:rPr>
          <w:rFonts w:ascii="ＭＳ 明朝" w:eastAsia="ＭＳ 明朝" w:hAnsi="ＭＳ 明朝"/>
          <w:sz w:val="20"/>
        </w:rPr>
      </w:pPr>
      <w:bookmarkStart w:id="6" w:name="LWG=2a476c38-1fde-4d71-8182-988ee5f4b5d6"/>
      <w:bookmarkEnd w:id="5"/>
      <w:r>
        <w:rPr>
          <w:rFonts w:ascii="ＭＳ 明朝" w:eastAsia="ＭＳ 明朝" w:hAnsi="ＭＳ 明朝"/>
          <w:sz w:val="20"/>
        </w:rPr>
        <w:t xml:space="preserve">（委託業務の調査等）　　　　　　　　</w:t>
      </w:r>
    </w:p>
    <w:p w14:paraId="5039C57F"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甲は、この委託業務の処理状況について、随時に調査し、必要な報告を求めることができるとともに、委託業務の実施について必要な指示をすることができる。　　　　　　　　　　　　　　　　　</w:t>
      </w:r>
    </w:p>
    <w:p w14:paraId="535A7C0B" w14:textId="77777777" w:rsidR="005F1419" w:rsidRDefault="000B0BF3">
      <w:pPr>
        <w:rPr>
          <w:rFonts w:ascii="ＭＳ 明朝" w:eastAsia="ＭＳ 明朝" w:hAnsi="ＭＳ 明朝"/>
          <w:sz w:val="20"/>
        </w:rPr>
      </w:pPr>
      <w:bookmarkStart w:id="7" w:name="LWG=d501da38-c617-441a-b3fa-e61ba99430b6"/>
      <w:bookmarkEnd w:id="6"/>
      <w:r>
        <w:rPr>
          <w:rFonts w:ascii="ＭＳ 明朝" w:eastAsia="ＭＳ 明朝" w:hAnsi="ＭＳ 明朝"/>
          <w:sz w:val="20"/>
        </w:rPr>
        <w:t xml:space="preserve">（委託業務の内容の変更）　　　　　　　　　</w:t>
      </w:r>
    </w:p>
    <w:p w14:paraId="515582D8"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甲は、この契約締結後の事情により、委託業務の内容の全部又は一部を変更することができる。この場合において、委託料、委託期間又は重要な委託業務内容を変更する必要があるときは、甲乙協議して書面によりこれを定めるものとする。　　　   　　　　　　　　　　　　　　　　　　</w:t>
      </w:r>
    </w:p>
    <w:p w14:paraId="588971EF" w14:textId="77777777" w:rsidR="005F1419" w:rsidRDefault="000B0BF3">
      <w:pPr>
        <w:rPr>
          <w:rFonts w:ascii="ＭＳ 明朝" w:eastAsia="ＭＳ 明朝" w:hAnsi="ＭＳ 明朝"/>
          <w:sz w:val="20"/>
        </w:rPr>
      </w:pPr>
      <w:bookmarkStart w:id="8" w:name="LWG=d77abfb9-9d8a-4845-abb7-b5a85a28bb24"/>
      <w:bookmarkEnd w:id="7"/>
      <w:r>
        <w:rPr>
          <w:rFonts w:ascii="ＭＳ 明朝" w:eastAsia="ＭＳ 明朝" w:hAnsi="ＭＳ 明朝"/>
          <w:sz w:val="20"/>
        </w:rPr>
        <w:t xml:space="preserve">（委託業務の完了報告及び精算）　　　　　　</w:t>
      </w:r>
    </w:p>
    <w:p w14:paraId="2BE4B305"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乙は、委託業務が完了したときは、委託業務完了後速やかに甲が指定する様式による委託業務完了報告書及び事業費精算書を甲に提出するものとし、交付を受けた委託料に余剰金が生じたときは、これを返納しなければならない。　　　　　　　　</w:t>
      </w:r>
    </w:p>
    <w:p w14:paraId="7FB48E72" w14:textId="77777777" w:rsidR="005F1419" w:rsidRDefault="000B0BF3">
      <w:pPr>
        <w:rPr>
          <w:rFonts w:ascii="ＭＳ 明朝" w:eastAsia="ＭＳ 明朝" w:hAnsi="ＭＳ 明朝"/>
          <w:sz w:val="20"/>
        </w:rPr>
      </w:pPr>
      <w:bookmarkStart w:id="9" w:name="LWG=1ed3c273-e260-499a-bcbe-60de4de72ba4"/>
      <w:bookmarkEnd w:id="8"/>
      <w:r>
        <w:rPr>
          <w:rFonts w:ascii="ＭＳ 明朝" w:eastAsia="ＭＳ 明朝" w:hAnsi="ＭＳ 明朝"/>
          <w:sz w:val="20"/>
        </w:rPr>
        <w:t>（検査等）</w:t>
      </w:r>
    </w:p>
    <w:p w14:paraId="4CC99E21"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甲は、委託業務完了報告書の提出を受けたときは、１０日以内に、乙の係員の立会いの上、検査しなければならない。</w:t>
      </w:r>
    </w:p>
    <w:p w14:paraId="6DC4356C" w14:textId="77777777" w:rsidR="005F1419" w:rsidRDefault="000B0BF3">
      <w:pPr>
        <w:numPr>
          <w:ilvl w:val="0"/>
          <w:numId w:val="5"/>
        </w:numPr>
        <w:rPr>
          <w:rFonts w:ascii="ＭＳ 明朝" w:eastAsia="ＭＳ 明朝" w:hAnsi="ＭＳ 明朝"/>
          <w:sz w:val="20"/>
        </w:rPr>
      </w:pPr>
      <w:r>
        <w:rPr>
          <w:rFonts w:ascii="ＭＳ 明朝" w:eastAsia="ＭＳ 明朝" w:hAnsi="ＭＳ 明朝"/>
          <w:sz w:val="20"/>
        </w:rPr>
        <w:t>甲は、前項に規定する検査の結果、甲の責めに帰すべき事由を除き、不適正であると認められるときは、乙に対して、期日を指定して補正を命じることができるものとする。</w:t>
      </w:r>
    </w:p>
    <w:p w14:paraId="1B425D7B" w14:textId="77777777" w:rsidR="005F1419" w:rsidRDefault="000B0BF3">
      <w:pPr>
        <w:numPr>
          <w:ilvl w:val="0"/>
          <w:numId w:val="5"/>
        </w:numPr>
        <w:rPr>
          <w:rFonts w:ascii="ＭＳ 明朝" w:eastAsia="ＭＳ 明朝" w:hAnsi="ＭＳ 明朝"/>
          <w:sz w:val="20"/>
        </w:rPr>
      </w:pPr>
      <w:r>
        <w:rPr>
          <w:rFonts w:ascii="ＭＳ 明朝" w:eastAsia="ＭＳ 明朝" w:hAnsi="ＭＳ 明朝"/>
          <w:sz w:val="20"/>
        </w:rPr>
        <w:t>乙は、前項の補正を命じられたときは、甲の指示により補正を行い、甲の再検査を受けなければならない。</w:t>
      </w:r>
    </w:p>
    <w:p w14:paraId="5C090B3A" w14:textId="77777777" w:rsidR="005F1419" w:rsidRDefault="000B0BF3">
      <w:pPr>
        <w:rPr>
          <w:rFonts w:ascii="ＭＳ 明朝" w:eastAsia="ＭＳ 明朝" w:hAnsi="ＭＳ 明朝"/>
          <w:sz w:val="20"/>
        </w:rPr>
      </w:pPr>
      <w:bookmarkStart w:id="10" w:name="LWG=c56fce04-1cdb-4b3f-b56e-d0b854e6bef7"/>
      <w:bookmarkEnd w:id="9"/>
      <w:r>
        <w:rPr>
          <w:rFonts w:ascii="ＭＳ 明朝" w:eastAsia="ＭＳ 明朝" w:hAnsi="ＭＳ 明朝"/>
          <w:sz w:val="20"/>
        </w:rPr>
        <w:t>（委託料の支払）</w:t>
      </w:r>
    </w:p>
    <w:p w14:paraId="62009E37"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乙は、前条第１項又は第３項に規定する検査の結果、委託業務の成果が契約内容に適合していると認められたときは、甲に対して委託料の支払の請求をするものとする。</w:t>
      </w:r>
    </w:p>
    <w:p w14:paraId="4CC27E45" w14:textId="77777777" w:rsidR="005F1419" w:rsidRDefault="000B0BF3">
      <w:pPr>
        <w:numPr>
          <w:ilvl w:val="0"/>
          <w:numId w:val="6"/>
        </w:numPr>
        <w:rPr>
          <w:rFonts w:ascii="ＭＳ 明朝" w:eastAsia="ＭＳ 明朝" w:hAnsi="ＭＳ 明朝"/>
          <w:sz w:val="20"/>
        </w:rPr>
      </w:pPr>
      <w:r>
        <w:rPr>
          <w:rFonts w:ascii="ＭＳ 明朝" w:eastAsia="ＭＳ 明朝" w:hAnsi="ＭＳ 明朝"/>
          <w:sz w:val="20"/>
        </w:rPr>
        <w:t xml:space="preserve">甲は、前項の適法な支払の請求があったときは、その日から起算して３０日以内に委託料を乙に支払うものとする。 　　　　　　　　　　　　　　　　　　　　　　　　　　</w:t>
      </w:r>
    </w:p>
    <w:p w14:paraId="5C72F22F" w14:textId="77777777" w:rsidR="005F1419" w:rsidRDefault="000B0BF3">
      <w:pPr>
        <w:rPr>
          <w:rFonts w:ascii="ＭＳ 明朝" w:eastAsia="ＭＳ 明朝" w:hAnsi="ＭＳ 明朝"/>
          <w:sz w:val="20"/>
        </w:rPr>
      </w:pPr>
      <w:bookmarkStart w:id="11" w:name="LWG=972f1da3-2173-45e2-a01a-3d6785f2f192"/>
      <w:bookmarkEnd w:id="10"/>
      <w:r>
        <w:rPr>
          <w:rFonts w:ascii="ＭＳ 明朝" w:eastAsia="ＭＳ 明朝" w:hAnsi="ＭＳ 明朝"/>
          <w:sz w:val="20"/>
        </w:rPr>
        <w:t xml:space="preserve">（再委託等の禁止）　</w:t>
      </w:r>
    </w:p>
    <w:p w14:paraId="40C1DC1A"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乙は、委託業務の全部又は一部の処理を第三者に委託し、又は請け負わせてはならない。ただし、あらかじめ、甲の書面による承諾を得た場合は、この限りでない。　　　　　　　　　　　　　　　　　　　　　　　　　　　　　　　　</w:t>
      </w:r>
    </w:p>
    <w:p w14:paraId="6825A1EB" w14:textId="77777777" w:rsidR="005F1419" w:rsidRDefault="000B0BF3">
      <w:pPr>
        <w:rPr>
          <w:rFonts w:ascii="ＭＳ 明朝" w:eastAsia="ＭＳ 明朝" w:hAnsi="ＭＳ 明朝"/>
          <w:sz w:val="20"/>
        </w:rPr>
      </w:pPr>
      <w:bookmarkStart w:id="12" w:name="LWG=93a2d60e-2039-4ec7-bcc9-df55188b85d7"/>
      <w:bookmarkEnd w:id="11"/>
      <w:r>
        <w:rPr>
          <w:rFonts w:ascii="ＭＳ 明朝" w:eastAsia="ＭＳ 明朝" w:hAnsi="ＭＳ 明朝"/>
          <w:sz w:val="20"/>
        </w:rPr>
        <w:t>（権利義務の譲渡等）</w:t>
      </w:r>
    </w:p>
    <w:p w14:paraId="06C1915C" w14:textId="6E67E2FC" w:rsidR="005F1419" w:rsidRDefault="000B0BF3">
      <w:pPr>
        <w:numPr>
          <w:ilvl w:val="0"/>
          <w:numId w:val="1"/>
        </w:numPr>
        <w:rPr>
          <w:rFonts w:ascii="ＭＳ 明朝" w:eastAsia="ＭＳ 明朝" w:hAnsi="ＭＳ 明朝"/>
          <w:sz w:val="20"/>
        </w:rPr>
      </w:pPr>
      <w:r>
        <w:rPr>
          <w:rFonts w:ascii="ＭＳ 明朝" w:eastAsia="ＭＳ 明朝" w:hAnsi="ＭＳ 明朝"/>
          <w:sz w:val="20"/>
        </w:rPr>
        <w:t>乙は、この契約によって生じる権利若しくは義務又は契約の目的を、いかなる方法をもってする</w:t>
      </w:r>
      <w:r>
        <w:rPr>
          <w:rFonts w:ascii="ＭＳ 明朝" w:eastAsia="ＭＳ 明朝" w:hAnsi="ＭＳ 明朝" w:hint="eastAsia"/>
          <w:sz w:val="20"/>
        </w:rPr>
        <w:t>か</w:t>
      </w:r>
      <w:r>
        <w:rPr>
          <w:rFonts w:ascii="ＭＳ 明朝" w:eastAsia="ＭＳ 明朝" w:hAnsi="ＭＳ 明朝"/>
          <w:sz w:val="20"/>
        </w:rPr>
        <w:t>を問わず、第三者に譲渡し、承継し、一括して下請若しくは委任し、又は担保に供してはならない。ただし、書面により甲の承諾を得た場合又は信用保証協会及び中小企業信</w:t>
      </w:r>
      <w:r>
        <w:rPr>
          <w:rFonts w:ascii="ＭＳ 明朝" w:eastAsia="ＭＳ 明朝" w:hAnsi="ＭＳ 明朝"/>
          <w:sz w:val="20"/>
        </w:rPr>
        <w:lastRenderedPageBreak/>
        <w:t>用保険法施行令（昭和２５年政令第３５０号）第１条の３に規定する金融機関に債権を譲渡する場合にあっては、この限りでない。</w:t>
      </w:r>
    </w:p>
    <w:p w14:paraId="4AF239DB" w14:textId="77777777" w:rsidR="005F1419" w:rsidRDefault="000B0BF3">
      <w:pPr>
        <w:numPr>
          <w:ilvl w:val="0"/>
          <w:numId w:val="7"/>
        </w:numPr>
        <w:rPr>
          <w:rFonts w:ascii="ＭＳ 明朝" w:eastAsia="ＭＳ 明朝" w:hAnsi="ＭＳ 明朝"/>
          <w:sz w:val="20"/>
        </w:rPr>
      </w:pPr>
      <w:r>
        <w:rPr>
          <w:rFonts w:ascii="ＭＳ 明朝" w:eastAsia="ＭＳ 明朝" w:hAnsi="ＭＳ 明朝"/>
          <w:sz w:val="20"/>
        </w:rPr>
        <w:t xml:space="preserve">前項ただし書により、乙が売掛債権を譲渡した場合、甲の乙に対する弁済の効力は、徳島県会計規則（昭和３９年徳島県規則第２３号）第３６条に基づき、徳島県会計管理者が総括店又は代理総括店に支払通知を行った時点で生じるものとする。　　　　　　　　　　　　　　　　　　　　　　　　</w:t>
      </w:r>
    </w:p>
    <w:p w14:paraId="49A272AE" w14:textId="77777777" w:rsidR="005F1419" w:rsidRDefault="000B0BF3">
      <w:pPr>
        <w:rPr>
          <w:rFonts w:ascii="ＭＳ 明朝" w:eastAsia="ＭＳ 明朝" w:hAnsi="ＭＳ 明朝"/>
          <w:sz w:val="20"/>
        </w:rPr>
      </w:pPr>
      <w:bookmarkStart w:id="13" w:name="LWG=1dc078ce-26e7-4d76-8f9c-3710358388c7"/>
      <w:bookmarkEnd w:id="12"/>
      <w:r>
        <w:rPr>
          <w:rFonts w:ascii="ＭＳ 明朝" w:eastAsia="ＭＳ 明朝" w:hAnsi="ＭＳ 明朝"/>
          <w:sz w:val="20"/>
        </w:rPr>
        <w:t xml:space="preserve">（契約解除等）　　</w:t>
      </w:r>
    </w:p>
    <w:p w14:paraId="78165B2B"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甲は、乙が次の各号の一に該当するときは、催告をすることなく、直ちにこの契約を解除することができる。　　　　　　　　　　　　　　　　　　　　　　　</w:t>
      </w:r>
    </w:p>
    <w:p w14:paraId="0CB47849" w14:textId="77777777" w:rsidR="005F1419" w:rsidRDefault="000B0BF3">
      <w:pPr>
        <w:numPr>
          <w:ilvl w:val="1"/>
          <w:numId w:val="8"/>
        </w:numPr>
        <w:rPr>
          <w:rFonts w:ascii="ＭＳ 明朝" w:eastAsia="ＭＳ 明朝" w:hAnsi="ＭＳ 明朝"/>
          <w:sz w:val="20"/>
        </w:rPr>
      </w:pPr>
      <w:r>
        <w:rPr>
          <w:rFonts w:ascii="ＭＳ 明朝" w:eastAsia="ＭＳ 明朝" w:hAnsi="ＭＳ 明朝"/>
          <w:sz w:val="20"/>
        </w:rPr>
        <w:t>乙が、委託期間内に委託業務を完了する見込みがないと明らかに認められるとき。</w:t>
      </w:r>
    </w:p>
    <w:p w14:paraId="02773F25" w14:textId="77777777" w:rsidR="005F1419" w:rsidRDefault="000B0BF3">
      <w:pPr>
        <w:numPr>
          <w:ilvl w:val="1"/>
          <w:numId w:val="8"/>
        </w:numPr>
        <w:rPr>
          <w:rFonts w:ascii="ＭＳ 明朝" w:eastAsia="ＭＳ 明朝" w:hAnsi="ＭＳ 明朝"/>
          <w:sz w:val="20"/>
        </w:rPr>
      </w:pPr>
      <w:r>
        <w:rPr>
          <w:rFonts w:ascii="ＭＳ 明朝" w:eastAsia="ＭＳ 明朝" w:hAnsi="ＭＳ 明朝"/>
          <w:sz w:val="20"/>
        </w:rPr>
        <w:t>乙が、正当な理由がなく契約を履行しないとき。</w:t>
      </w:r>
    </w:p>
    <w:p w14:paraId="33BE31E1" w14:textId="77777777" w:rsidR="005F1419" w:rsidRDefault="000B0BF3">
      <w:pPr>
        <w:numPr>
          <w:ilvl w:val="1"/>
          <w:numId w:val="8"/>
        </w:numPr>
        <w:rPr>
          <w:rFonts w:ascii="ＭＳ 明朝" w:eastAsia="ＭＳ 明朝" w:hAnsi="ＭＳ 明朝"/>
          <w:sz w:val="20"/>
        </w:rPr>
      </w:pPr>
      <w:r>
        <w:rPr>
          <w:rFonts w:ascii="ＭＳ 明朝" w:eastAsia="ＭＳ 明朝" w:hAnsi="ＭＳ 明朝"/>
          <w:sz w:val="20"/>
        </w:rPr>
        <w:t>契約の締結又は履行について不正の行為があったとき。</w:t>
      </w:r>
    </w:p>
    <w:p w14:paraId="228C4A80" w14:textId="77777777" w:rsidR="005F1419" w:rsidRDefault="000B0BF3">
      <w:pPr>
        <w:numPr>
          <w:ilvl w:val="1"/>
          <w:numId w:val="8"/>
        </w:numPr>
        <w:rPr>
          <w:rFonts w:ascii="ＭＳ 明朝" w:eastAsia="ＭＳ 明朝" w:hAnsi="ＭＳ 明朝"/>
          <w:sz w:val="20"/>
        </w:rPr>
      </w:pPr>
      <w:r>
        <w:rPr>
          <w:rFonts w:ascii="ＭＳ 明朝" w:eastAsia="ＭＳ 明朝" w:hAnsi="ＭＳ 明朝"/>
          <w:sz w:val="20"/>
        </w:rPr>
        <w:t>契約の履行に当たり甲の指示に従わなかったとき、又はその職務を妨害したとき。</w:t>
      </w:r>
    </w:p>
    <w:p w14:paraId="7B12DF19" w14:textId="77777777" w:rsidR="005F1419" w:rsidRDefault="000B0BF3">
      <w:pPr>
        <w:numPr>
          <w:ilvl w:val="1"/>
          <w:numId w:val="8"/>
        </w:numPr>
        <w:rPr>
          <w:rFonts w:ascii="ＭＳ 明朝" w:eastAsia="ＭＳ 明朝" w:hAnsi="ＭＳ 明朝"/>
          <w:sz w:val="20"/>
        </w:rPr>
      </w:pPr>
      <w:r>
        <w:rPr>
          <w:rFonts w:ascii="ＭＳ 明朝" w:eastAsia="ＭＳ 明朝" w:hAnsi="ＭＳ 明朝"/>
          <w:sz w:val="20"/>
        </w:rPr>
        <w:t>契約条項に違反したとき。</w:t>
      </w:r>
    </w:p>
    <w:p w14:paraId="1E05B0AE" w14:textId="77777777" w:rsidR="005F1419" w:rsidRDefault="000B0BF3">
      <w:pPr>
        <w:numPr>
          <w:ilvl w:val="1"/>
          <w:numId w:val="8"/>
        </w:numPr>
        <w:rPr>
          <w:rFonts w:ascii="ＭＳ 明朝" w:eastAsia="ＭＳ 明朝" w:hAnsi="ＭＳ 明朝"/>
          <w:sz w:val="20"/>
        </w:rPr>
      </w:pPr>
      <w:r>
        <w:rPr>
          <w:rFonts w:ascii="ＭＳ 明朝" w:eastAsia="ＭＳ 明朝" w:hAnsi="ＭＳ 明朝"/>
          <w:sz w:val="20"/>
        </w:rPr>
        <w:t>乙が暴力団（暴力団員による不当な行為の防止等に関する法律（平成３年法律第７７号）第２条第２号に規定する暴力団をいう。以下同じ。）若しくは暴力団員（同条第６号に規定する暴力団員をいう。以下同じ。）であるとき、又は暴力団若しくは暴力団員と密接な関係を有する者であるとき。</w:t>
      </w:r>
    </w:p>
    <w:p w14:paraId="5B57BA95" w14:textId="77777777" w:rsidR="005F1419" w:rsidRDefault="000B0BF3">
      <w:pPr>
        <w:numPr>
          <w:ilvl w:val="0"/>
          <w:numId w:val="9"/>
        </w:numPr>
        <w:rPr>
          <w:rFonts w:ascii="ＭＳ 明朝" w:eastAsia="ＭＳ 明朝" w:hAnsi="ＭＳ 明朝"/>
          <w:sz w:val="20"/>
        </w:rPr>
      </w:pPr>
      <w:r>
        <w:rPr>
          <w:rFonts w:ascii="ＭＳ 明朝" w:eastAsia="ＭＳ 明朝" w:hAnsi="ＭＳ 明朝"/>
          <w:sz w:val="20"/>
        </w:rPr>
        <w:t>前項の規定によりこの契約を解除した場合において甲に損害があるときは、契約金額の１００分の１０に相当する額の賠償を請求することができる。</w:t>
      </w:r>
    </w:p>
    <w:p w14:paraId="4F9DC8E2" w14:textId="77777777" w:rsidR="005F1419" w:rsidRDefault="000B0BF3">
      <w:pPr>
        <w:numPr>
          <w:ilvl w:val="0"/>
          <w:numId w:val="9"/>
        </w:numPr>
        <w:rPr>
          <w:rFonts w:ascii="ＭＳ 明朝" w:eastAsia="ＭＳ 明朝" w:hAnsi="ＭＳ 明朝"/>
          <w:sz w:val="20"/>
        </w:rPr>
      </w:pPr>
      <w:r>
        <w:rPr>
          <w:rFonts w:ascii="ＭＳ 明朝" w:eastAsia="ＭＳ 明朝" w:hAnsi="ＭＳ 明朝"/>
          <w:sz w:val="20"/>
        </w:rPr>
        <w:t>甲は、第１項の規定によりこの契約を解除した場合において、委託業務の出来形部分のうち分割して承認しても利益があると甲が認める部分については、検査の上、当該検査に合格した部分の承認を行い、承認した出来形部分に相応する委託料を乙に支払うものとする。</w:t>
      </w:r>
    </w:p>
    <w:p w14:paraId="73306F5F" w14:textId="77777777" w:rsidR="005F1419" w:rsidRDefault="000B0BF3">
      <w:pPr>
        <w:numPr>
          <w:ilvl w:val="0"/>
          <w:numId w:val="9"/>
        </w:numPr>
        <w:rPr>
          <w:rFonts w:ascii="ＭＳ 明朝" w:eastAsia="ＭＳ 明朝" w:hAnsi="ＭＳ 明朝"/>
          <w:sz w:val="20"/>
        </w:rPr>
      </w:pPr>
      <w:r>
        <w:rPr>
          <w:rFonts w:ascii="ＭＳ 明朝" w:eastAsia="ＭＳ 明朝" w:hAnsi="ＭＳ 明朝"/>
          <w:sz w:val="20"/>
        </w:rPr>
        <w:t xml:space="preserve">乙は、第１項の規定により契約を解除されたことにより生じた損害の賠償を、甲に請求できないものとする。  　　　　　　　　　　　　　　　　　　　　　　　　　　　　　　   </w:t>
      </w:r>
    </w:p>
    <w:p w14:paraId="242D9795" w14:textId="77777777" w:rsidR="005F1419" w:rsidRDefault="000B0BF3">
      <w:pPr>
        <w:rPr>
          <w:rFonts w:ascii="ＭＳ 明朝" w:eastAsia="ＭＳ 明朝" w:hAnsi="ＭＳ 明朝"/>
          <w:sz w:val="20"/>
        </w:rPr>
      </w:pPr>
      <w:bookmarkStart w:id="14" w:name="LWG=b04cbecc-c205-47ca-a546-1ce99e8457dd"/>
      <w:bookmarkEnd w:id="13"/>
      <w:r>
        <w:rPr>
          <w:rFonts w:ascii="ＭＳ 明朝" w:eastAsia="ＭＳ 明朝" w:hAnsi="ＭＳ 明朝"/>
          <w:sz w:val="20"/>
        </w:rPr>
        <w:t>（損害賠償）</w:t>
      </w:r>
    </w:p>
    <w:p w14:paraId="041D0394"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乙は、その責めに帰する理由により委託業務の実施に関し、甲又は第三者に損害を与えたときは、その損害を賠償しなければならない。　　　　　　　　　　　　　　　　　　　　　　　　　　　　　   </w:t>
      </w:r>
    </w:p>
    <w:p w14:paraId="681EED13" w14:textId="77777777" w:rsidR="005F1419" w:rsidRDefault="000B0BF3">
      <w:pPr>
        <w:rPr>
          <w:rFonts w:ascii="ＭＳ 明朝" w:eastAsia="ＭＳ 明朝" w:hAnsi="ＭＳ 明朝"/>
          <w:sz w:val="20"/>
        </w:rPr>
      </w:pPr>
      <w:bookmarkStart w:id="15" w:name="LWG=7aaf4377-d83d-4d02-a70e-d6234599397b"/>
      <w:bookmarkEnd w:id="14"/>
      <w:r>
        <w:rPr>
          <w:rFonts w:ascii="ＭＳ 明朝" w:eastAsia="ＭＳ 明朝" w:hAnsi="ＭＳ 明朝"/>
          <w:sz w:val="20"/>
        </w:rPr>
        <w:t xml:space="preserve">（契約不適合責任）　　</w:t>
      </w:r>
    </w:p>
    <w:p w14:paraId="0579E778"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甲は、委託業務の完了後、成果物が種類、品質又は数量に関して契約の内容に適合しないもの（以下「契約不適合」という。）であることを発見したときは、乙に対して相当の期間を定めて、その契約不適合の修補、代替物の引渡し又は損害の賠償をさせることができる。ただし、契約不適合が甲の責めに帰すべき事由によるものであるときを除く。</w:t>
      </w:r>
    </w:p>
    <w:p w14:paraId="30B199D9" w14:textId="77777777" w:rsidR="005F1419" w:rsidRDefault="000B0BF3">
      <w:pPr>
        <w:numPr>
          <w:ilvl w:val="0"/>
          <w:numId w:val="10"/>
        </w:numPr>
        <w:rPr>
          <w:rFonts w:ascii="ＭＳ 明朝" w:eastAsia="ＭＳ 明朝" w:hAnsi="ＭＳ 明朝"/>
          <w:sz w:val="20"/>
        </w:rPr>
      </w:pPr>
      <w:r>
        <w:rPr>
          <w:rFonts w:ascii="ＭＳ 明朝" w:eastAsia="ＭＳ 明朝" w:hAnsi="ＭＳ 明朝"/>
          <w:sz w:val="20"/>
        </w:rPr>
        <w:t xml:space="preserve">甲は、前項の請求を行うには、契約不適合を知った時から１年以内に乙に通知しなければならない。 　　　　　　　　　　　　　　　　　　　　　　　</w:t>
      </w:r>
    </w:p>
    <w:p w14:paraId="2867D69A" w14:textId="77777777" w:rsidR="005F1419" w:rsidRDefault="000B0BF3">
      <w:pPr>
        <w:rPr>
          <w:rFonts w:ascii="ＭＳ 明朝" w:eastAsia="ＭＳ 明朝" w:hAnsi="ＭＳ 明朝"/>
          <w:sz w:val="20"/>
        </w:rPr>
      </w:pPr>
      <w:bookmarkStart w:id="16" w:name="LWG=4ad3e956-a080-41de-aed6-5022f44c1b75"/>
      <w:bookmarkEnd w:id="15"/>
      <w:r>
        <w:rPr>
          <w:rFonts w:ascii="ＭＳ 明朝" w:eastAsia="ＭＳ 明朝" w:hAnsi="ＭＳ 明朝"/>
          <w:sz w:val="20"/>
        </w:rPr>
        <w:t>（知的財産権の帰属）</w:t>
      </w:r>
    </w:p>
    <w:p w14:paraId="32A09156"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委託業務の実施に関して、知的財産権の帰属等については、別記１「知的財産権の取扱いに係る特記事項」によるものとする。　　　　　　    　　　　　　　　　　　　　　　　　　　　　　　　　　　</w:t>
      </w:r>
    </w:p>
    <w:p w14:paraId="54F45D58" w14:textId="77777777" w:rsidR="005F1419" w:rsidRDefault="000B0BF3">
      <w:pPr>
        <w:rPr>
          <w:rFonts w:ascii="ＭＳ 明朝" w:eastAsia="ＭＳ 明朝" w:hAnsi="ＭＳ 明朝"/>
          <w:sz w:val="20"/>
        </w:rPr>
      </w:pPr>
      <w:bookmarkStart w:id="17" w:name="LWG=c2351c00-25f0-42ad-b278-71d98732b3f7"/>
      <w:bookmarkEnd w:id="16"/>
      <w:r>
        <w:rPr>
          <w:rFonts w:ascii="ＭＳ 明朝" w:eastAsia="ＭＳ 明朝" w:hAnsi="ＭＳ 明朝"/>
          <w:sz w:val="20"/>
        </w:rPr>
        <w:t xml:space="preserve">（秘密の保持）　</w:t>
      </w:r>
    </w:p>
    <w:p w14:paraId="3DADCF49"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甲及び乙は、委託業務の処理上知り得た秘密を他人に漏らしてはならない。</w:t>
      </w:r>
    </w:p>
    <w:p w14:paraId="4FF606F3" w14:textId="77777777" w:rsidR="005F1419" w:rsidRDefault="000B0BF3">
      <w:pPr>
        <w:rPr>
          <w:rFonts w:ascii="ＭＳ 明朝" w:eastAsia="ＭＳ 明朝" w:hAnsi="ＭＳ 明朝"/>
          <w:sz w:val="20"/>
        </w:rPr>
      </w:pPr>
      <w:bookmarkStart w:id="18" w:name="LWG=dca692bc-f4a5-4fc6-bada-b304f2bf9d7b"/>
      <w:bookmarkEnd w:id="17"/>
      <w:r>
        <w:rPr>
          <w:rFonts w:ascii="ＭＳ 明朝" w:eastAsia="ＭＳ 明朝" w:hAnsi="ＭＳ 明朝"/>
          <w:sz w:val="20"/>
        </w:rPr>
        <w:t>（情報セキュリティ要件）</w:t>
      </w:r>
    </w:p>
    <w:p w14:paraId="2C75738B"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甲及び乙は、この契約による業務を処理するための情報セキュリティ対策については、別記２「情報セキュリティに関する特記事項」を守らなければならない。</w:t>
      </w:r>
    </w:p>
    <w:p w14:paraId="30DE581D" w14:textId="77777777" w:rsidR="005F1419" w:rsidRDefault="000B0BF3">
      <w:pPr>
        <w:rPr>
          <w:rFonts w:ascii="ＭＳ 明朝" w:eastAsia="ＭＳ 明朝" w:hAnsi="ＭＳ 明朝"/>
          <w:sz w:val="20"/>
        </w:rPr>
      </w:pPr>
      <w:bookmarkStart w:id="19" w:name="LWG=30b999f0-cde0-4487-a07f-038b4afc15b3"/>
      <w:bookmarkEnd w:id="18"/>
      <w:r>
        <w:rPr>
          <w:rFonts w:ascii="ＭＳ 明朝" w:eastAsia="ＭＳ 明朝" w:hAnsi="ＭＳ 明朝"/>
          <w:sz w:val="20"/>
        </w:rPr>
        <w:t>（個人情報の保護）</w:t>
      </w:r>
    </w:p>
    <w:p w14:paraId="5CE7285A"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乙は、この契約による業務を処理するための情報セキュリティ対策については、別記３「個人情報取扱特記事項」を守らなければならない。　　　</w:t>
      </w:r>
    </w:p>
    <w:p w14:paraId="2B03DA0A" w14:textId="0241807C" w:rsidR="005F1419" w:rsidRDefault="000B0BF3">
      <w:pPr>
        <w:rPr>
          <w:rFonts w:ascii="ＭＳ 明朝" w:eastAsia="ＭＳ 明朝" w:hAnsi="ＭＳ 明朝"/>
          <w:sz w:val="20"/>
        </w:rPr>
      </w:pPr>
      <w:bookmarkStart w:id="20" w:name="LWG=a8311a48-ef61-412f-8d69-47b4ca6519f3"/>
      <w:bookmarkEnd w:id="19"/>
      <w:r>
        <w:rPr>
          <w:rFonts w:ascii="ＭＳ 明朝" w:eastAsia="ＭＳ 明朝" w:hAnsi="ＭＳ 明朝"/>
          <w:sz w:val="20"/>
        </w:rPr>
        <w:t>（管轄裁判所）</w:t>
      </w:r>
    </w:p>
    <w:p w14:paraId="4DD08733"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この契約について訴訟等が生じたときは、徳島地方裁判所を第一審の裁判所とする。　　</w:t>
      </w:r>
    </w:p>
    <w:p w14:paraId="53DF9A00" w14:textId="3918A061" w:rsidR="005F1419" w:rsidRDefault="000B0BF3">
      <w:pPr>
        <w:rPr>
          <w:rFonts w:ascii="ＭＳ 明朝" w:eastAsia="ＭＳ 明朝" w:hAnsi="ＭＳ 明朝"/>
          <w:sz w:val="20"/>
        </w:rPr>
      </w:pPr>
      <w:bookmarkStart w:id="21" w:name="LWG=4e9214d5-4543-4eb0-9bf6-7471c5cba01a"/>
      <w:bookmarkEnd w:id="20"/>
      <w:r>
        <w:rPr>
          <w:rFonts w:ascii="ＭＳ 明朝" w:eastAsia="ＭＳ 明朝" w:hAnsi="ＭＳ 明朝"/>
          <w:sz w:val="20"/>
        </w:rPr>
        <w:t>（疑義等の決定）</w:t>
      </w:r>
    </w:p>
    <w:p w14:paraId="4423D01C" w14:textId="77777777" w:rsidR="005F1419" w:rsidRDefault="000B0BF3">
      <w:pPr>
        <w:numPr>
          <w:ilvl w:val="0"/>
          <w:numId w:val="1"/>
        </w:numPr>
        <w:rPr>
          <w:rFonts w:ascii="ＭＳ 明朝" w:eastAsia="ＭＳ 明朝" w:hAnsi="ＭＳ 明朝"/>
          <w:sz w:val="20"/>
        </w:rPr>
      </w:pPr>
      <w:r>
        <w:rPr>
          <w:rFonts w:ascii="ＭＳ 明朝" w:eastAsia="ＭＳ 明朝" w:hAnsi="ＭＳ 明朝"/>
          <w:sz w:val="20"/>
        </w:rPr>
        <w:t xml:space="preserve">この契約に定めのない事項又はこの契約に関し疑義が生じたときは、甲と乙とが協議して定めるものとする。　　　　　　　　　　　　　　　　　　</w:t>
      </w:r>
    </w:p>
    <w:p w14:paraId="2CF3A168"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1983E774" w14:textId="77777777" w:rsidR="005F1419" w:rsidRDefault="005F1419">
      <w:pPr>
        <w:rPr>
          <w:rFonts w:ascii="ＭＳ 明朝" w:eastAsia="ＭＳ 明朝" w:hAnsi="ＭＳ 明朝"/>
          <w:sz w:val="20"/>
        </w:rPr>
      </w:pPr>
    </w:p>
    <w:p w14:paraId="74530A5B" w14:textId="77777777" w:rsidR="005F1419" w:rsidRDefault="005F1419">
      <w:pPr>
        <w:rPr>
          <w:rFonts w:ascii="ＭＳ 明朝" w:eastAsia="ＭＳ 明朝" w:hAnsi="ＭＳ 明朝"/>
          <w:sz w:val="20"/>
        </w:rPr>
      </w:pPr>
    </w:p>
    <w:p w14:paraId="30C12E42"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7E1874B6" w14:textId="77777777" w:rsidR="005F1419" w:rsidRDefault="000B0BF3">
      <w:pPr>
        <w:rPr>
          <w:rFonts w:ascii="ＭＳ 明朝" w:eastAsia="ＭＳ 明朝" w:hAnsi="ＭＳ 明朝"/>
          <w:sz w:val="20"/>
        </w:rPr>
      </w:pPr>
      <w:bookmarkStart w:id="22" w:name="LWG=119c95e0-4d75-4c01-99bb-124a3c65b098"/>
      <w:bookmarkEnd w:id="21"/>
      <w:r>
        <w:rPr>
          <w:rFonts w:ascii="ＭＳ 明朝" w:eastAsia="ＭＳ 明朝" w:hAnsi="ＭＳ 明朝"/>
          <w:sz w:val="20"/>
        </w:rPr>
        <w:t xml:space="preserve">        </w:t>
      </w:r>
    </w:p>
    <w:p w14:paraId="0B42690D"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0DC4BFD0" w14:textId="77777777" w:rsidR="005F1419" w:rsidRDefault="000B0BF3">
      <w:pPr>
        <w:rPr>
          <w:rFonts w:ascii="ＭＳ 明朝" w:eastAsia="ＭＳ 明朝" w:hAnsi="ＭＳ 明朝"/>
          <w:sz w:val="20"/>
        </w:rPr>
      </w:pPr>
      <w:r>
        <w:rPr>
          <w:rFonts w:ascii="ＭＳ 明朝" w:eastAsia="ＭＳ 明朝" w:hAnsi="ＭＳ 明朝"/>
          <w:sz w:val="20"/>
        </w:rPr>
        <w:lastRenderedPageBreak/>
        <w:t xml:space="preserve">      この契約の締結を証するため、この契約書２通を作成し、甲乙両者記名押印の上、各</w:t>
      </w:r>
    </w:p>
    <w:p w14:paraId="4FFF48DB" w14:textId="77777777" w:rsidR="005F1419" w:rsidRDefault="000B0BF3">
      <w:pPr>
        <w:rPr>
          <w:rFonts w:ascii="ＭＳ 明朝" w:eastAsia="ＭＳ 明朝" w:hAnsi="ＭＳ 明朝"/>
          <w:sz w:val="20"/>
        </w:rPr>
      </w:pPr>
      <w:r>
        <w:rPr>
          <w:rFonts w:ascii="ＭＳ 明朝" w:eastAsia="ＭＳ 明朝" w:hAnsi="ＭＳ 明朝"/>
          <w:sz w:val="20"/>
        </w:rPr>
        <w:t xml:space="preserve">    自その１通を保有するものとする。　　　　　　　　　　　　　　　　　　　　　　　</w:t>
      </w:r>
    </w:p>
    <w:p w14:paraId="0F9ADF8A"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437E6CC7" w14:textId="38FEFEAB" w:rsidR="005F1419" w:rsidRDefault="000B0BF3">
      <w:pPr>
        <w:rPr>
          <w:rFonts w:ascii="ＭＳ 明朝" w:eastAsia="ＭＳ 明朝" w:hAnsi="ＭＳ 明朝"/>
          <w:sz w:val="20"/>
        </w:rPr>
      </w:pPr>
      <w:bookmarkStart w:id="23" w:name="LWG=e74fd8f1-ea4e-480b-9f83-6ac9c3e56303"/>
      <w:bookmarkEnd w:id="22"/>
      <w:r>
        <w:rPr>
          <w:rFonts w:ascii="ＭＳ 明朝" w:eastAsia="ＭＳ 明朝" w:hAnsi="ＭＳ 明朝"/>
          <w:sz w:val="20"/>
        </w:rPr>
        <w:t xml:space="preserve">    　　令和</w:t>
      </w:r>
      <w:r>
        <w:rPr>
          <w:rFonts w:ascii="ＭＳ 明朝" w:eastAsia="ＭＳ 明朝" w:hAnsi="ＭＳ 明朝" w:hint="eastAsia"/>
          <w:sz w:val="20"/>
        </w:rPr>
        <w:t>●</w:t>
      </w:r>
      <w:r>
        <w:rPr>
          <w:rFonts w:ascii="ＭＳ 明朝" w:eastAsia="ＭＳ 明朝" w:hAnsi="ＭＳ 明朝"/>
          <w:sz w:val="20"/>
        </w:rPr>
        <w:t>年</w:t>
      </w:r>
      <w:r>
        <w:rPr>
          <w:rFonts w:ascii="ＭＳ 明朝" w:eastAsia="ＭＳ 明朝" w:hAnsi="ＭＳ 明朝" w:hint="eastAsia"/>
          <w:sz w:val="20"/>
        </w:rPr>
        <w:t>●</w:t>
      </w:r>
      <w:r>
        <w:rPr>
          <w:rFonts w:ascii="ＭＳ 明朝" w:eastAsia="ＭＳ 明朝" w:hAnsi="ＭＳ 明朝"/>
          <w:sz w:val="20"/>
        </w:rPr>
        <w:t>月</w:t>
      </w:r>
      <w:r>
        <w:rPr>
          <w:rFonts w:ascii="ＭＳ 明朝" w:eastAsia="ＭＳ 明朝" w:hAnsi="ＭＳ 明朝" w:hint="eastAsia"/>
          <w:sz w:val="20"/>
        </w:rPr>
        <w:t>●</w:t>
      </w:r>
      <w:r>
        <w:rPr>
          <w:rFonts w:ascii="ＭＳ 明朝" w:eastAsia="ＭＳ 明朝" w:hAnsi="ＭＳ 明朝"/>
          <w:sz w:val="20"/>
        </w:rPr>
        <w:t xml:space="preserve">日　　　　　　　　　　　　　　　　　　　　　　　　　</w:t>
      </w:r>
    </w:p>
    <w:p w14:paraId="641FD83F"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7E38F804" w14:textId="77777777" w:rsidR="000B0BF3" w:rsidRDefault="000B0BF3">
      <w:pPr>
        <w:rPr>
          <w:rFonts w:ascii="ＭＳ 明朝" w:eastAsia="ＭＳ 明朝" w:hAnsi="ＭＳ 明朝"/>
          <w:sz w:val="20"/>
        </w:rPr>
      </w:pPr>
    </w:p>
    <w:p w14:paraId="1D09F134" w14:textId="77777777" w:rsidR="000B0BF3" w:rsidRDefault="000B0BF3">
      <w:pPr>
        <w:rPr>
          <w:rFonts w:ascii="ＭＳ 明朝" w:eastAsia="ＭＳ 明朝" w:hAnsi="ＭＳ 明朝"/>
          <w:sz w:val="20"/>
        </w:rPr>
      </w:pPr>
    </w:p>
    <w:p w14:paraId="34B7CD71" w14:textId="77777777" w:rsidR="005F1419" w:rsidRDefault="000B0BF3">
      <w:pPr>
        <w:rPr>
          <w:rFonts w:ascii="ＭＳ 明朝" w:eastAsia="ＭＳ 明朝" w:hAnsi="ＭＳ 明朝"/>
          <w:sz w:val="20"/>
        </w:rPr>
      </w:pPr>
      <w:bookmarkStart w:id="24" w:name="LWG=5669c198-9be7-4874-b184-a37a66541d9f"/>
      <w:bookmarkEnd w:id="23"/>
      <w:r>
        <w:rPr>
          <w:rFonts w:ascii="ＭＳ 明朝" w:eastAsia="ＭＳ 明朝" w:hAnsi="ＭＳ 明朝"/>
          <w:sz w:val="20"/>
        </w:rPr>
        <w:t xml:space="preserve">    　　　　　　　　　　　　　甲　徳島県</w:t>
      </w:r>
    </w:p>
    <w:p w14:paraId="0A5138C1" w14:textId="28BB0E87" w:rsidR="005F1419" w:rsidRDefault="000B0BF3">
      <w:pPr>
        <w:rPr>
          <w:rFonts w:ascii="ＭＳ 明朝" w:eastAsia="ＭＳ 明朝" w:hAnsi="ＭＳ 明朝"/>
          <w:sz w:val="20"/>
        </w:rPr>
      </w:pPr>
      <w:r>
        <w:rPr>
          <w:rFonts w:ascii="ＭＳ 明朝" w:eastAsia="ＭＳ 明朝" w:hAnsi="ＭＳ 明朝"/>
          <w:sz w:val="20"/>
        </w:rPr>
        <w:t xml:space="preserve">    　　　　　　　　  　　　　　　徳島県知事　　</w:t>
      </w:r>
      <w:r>
        <w:rPr>
          <w:rFonts w:ascii="ＭＳ 明朝" w:eastAsia="ＭＳ 明朝" w:hAnsi="ＭＳ 明朝" w:hint="eastAsia"/>
          <w:sz w:val="20"/>
        </w:rPr>
        <w:t>後藤田　正純</w:t>
      </w:r>
    </w:p>
    <w:p w14:paraId="68FAE947"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7CD4263A" w14:textId="77777777" w:rsidR="005F1419" w:rsidRDefault="000B0BF3">
      <w:pPr>
        <w:rPr>
          <w:rFonts w:ascii="ＭＳ 明朝" w:eastAsia="ＭＳ 明朝" w:hAnsi="ＭＳ 明朝"/>
          <w:sz w:val="20"/>
        </w:rPr>
      </w:pPr>
      <w:r>
        <w:rPr>
          <w:rFonts w:ascii="ＭＳ 明朝" w:eastAsia="ＭＳ 明朝" w:hAnsi="ＭＳ 明朝"/>
          <w:sz w:val="20"/>
        </w:rPr>
        <w:t xml:space="preserve">    </w:t>
      </w:r>
    </w:p>
    <w:p w14:paraId="433B4250" w14:textId="2B292471" w:rsidR="005F1419" w:rsidRDefault="000B0BF3" w:rsidP="000B0BF3">
      <w:pPr>
        <w:rPr>
          <w:rFonts w:ascii="ＭＳ 明朝" w:eastAsia="ＭＳ 明朝" w:hAnsi="ＭＳ 明朝"/>
          <w:sz w:val="20"/>
        </w:rPr>
      </w:pPr>
      <w:r>
        <w:rPr>
          <w:rFonts w:ascii="ＭＳ 明朝" w:eastAsia="ＭＳ 明朝" w:hAnsi="ＭＳ 明朝"/>
          <w:sz w:val="20"/>
        </w:rPr>
        <w:t xml:space="preserve">    　　　　　　　　　　　　　乙　</w:t>
      </w:r>
    </w:p>
    <w:bookmarkEnd w:id="24"/>
    <w:p w14:paraId="76E92848" w14:textId="69BB39A1" w:rsidR="00113EEF" w:rsidRDefault="00113EEF">
      <w:pPr>
        <w:rPr>
          <w:rFonts w:ascii="ＭＳ 明朝" w:eastAsia="ＭＳ 明朝" w:hAnsi="ＭＳ 明朝"/>
          <w:sz w:val="20"/>
        </w:rPr>
      </w:pPr>
      <w:r>
        <w:rPr>
          <w:rFonts w:ascii="ＭＳ 明朝" w:eastAsia="ＭＳ 明朝" w:hAnsi="ＭＳ 明朝"/>
          <w:sz w:val="20"/>
        </w:rPr>
        <w:br w:type="page"/>
      </w:r>
    </w:p>
    <w:p w14:paraId="6E0E2229"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Times New Roman" w:eastAsia="ＭＳ 明朝" w:hAnsi="Times New Roman" w:cs="ＭＳ 明朝" w:hint="eastAsia"/>
          <w:color w:val="000000"/>
          <w:sz w:val="20"/>
        </w:rPr>
        <w:lastRenderedPageBreak/>
        <w:t>別記１</w:t>
      </w:r>
    </w:p>
    <w:p w14:paraId="2F417C07" w14:textId="77777777" w:rsidR="00DB4731" w:rsidRPr="00575F81" w:rsidRDefault="00DB4731" w:rsidP="00DB4731">
      <w:pPr>
        <w:widowControl w:val="0"/>
        <w:overflowPunct w:val="0"/>
        <w:jc w:val="center"/>
        <w:textAlignment w:val="baseline"/>
        <w:rPr>
          <w:rFonts w:ascii="ＭＳ 明朝" w:eastAsia="ＭＳ 明朝" w:hAnsi="Times New Roman"/>
          <w:color w:val="000000"/>
          <w:spacing w:val="2"/>
          <w:szCs w:val="21"/>
        </w:rPr>
      </w:pPr>
      <w:r w:rsidRPr="00575F81">
        <w:rPr>
          <w:rFonts w:ascii="Times New Roman" w:eastAsia="ＭＳ 明朝" w:hAnsi="Times New Roman" w:cs="ＭＳ 明朝" w:hint="eastAsia"/>
          <w:color w:val="000000"/>
          <w:szCs w:val="21"/>
        </w:rPr>
        <w:t>知的財産権の取扱いに係る特記事項</w:t>
      </w:r>
    </w:p>
    <w:p w14:paraId="727C96B9"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30AF3AB5" w14:textId="77777777" w:rsidR="00DB4731" w:rsidRDefault="00DB4731" w:rsidP="00575F81">
      <w:pPr>
        <w:widowControl w:val="0"/>
        <w:overflowPunct w:val="0"/>
        <w:ind w:left="214" w:hanging="214"/>
        <w:jc w:val="both"/>
        <w:textAlignment w:val="baseline"/>
        <w:rPr>
          <w:rFonts w:ascii="Times New Roman" w:eastAsia="ＭＳ 明朝" w:hAnsi="Times New Roman" w:cs="ＭＳ 明朝"/>
          <w:color w:val="000000"/>
          <w:sz w:val="20"/>
        </w:rPr>
      </w:pPr>
      <w:r w:rsidRPr="00575F81">
        <w:rPr>
          <w:rFonts w:ascii="Times New Roman" w:eastAsia="ＭＳ 明朝" w:hAnsi="Times New Roman" w:cs="ＭＳ 明朝" w:hint="eastAsia"/>
          <w:color w:val="000000"/>
          <w:sz w:val="20"/>
        </w:rPr>
        <w:t>第１条　甲及び乙は、委託業務の実施に関して、本契約締結以降に生じた特許権、実用新案権（特許又は実用新案を受ける権利を含む。以下「特許権等」という。）の帰属について、以下のとおり合意するものとする。</w:t>
      </w:r>
    </w:p>
    <w:p w14:paraId="4D6C0333" w14:textId="77777777" w:rsidR="00DB4731" w:rsidRPr="00575F81" w:rsidRDefault="00DB4731" w:rsidP="00575F8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1</w:t>
      </w: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 xml:space="preserve"> </w:t>
      </w:r>
      <w:r w:rsidRPr="00575F81">
        <w:rPr>
          <w:rFonts w:ascii="Times New Roman" w:eastAsia="ＭＳ 明朝" w:hAnsi="Times New Roman" w:cs="ＭＳ 明朝" w:hint="eastAsia"/>
          <w:color w:val="000000"/>
          <w:sz w:val="20"/>
        </w:rPr>
        <w:t>甲が単独で行った発明及び考案（以下「発明等」という。）から生じた特許権等は、甲単独に帰属するものとする。</w:t>
      </w:r>
    </w:p>
    <w:p w14:paraId="43C3A660" w14:textId="77777777" w:rsidR="00DB4731" w:rsidRPr="00575F81" w:rsidRDefault="00DB4731" w:rsidP="00575F81">
      <w:pPr>
        <w:widowControl w:val="0"/>
        <w:overflowPunct w:val="0"/>
        <w:ind w:left="214" w:hanging="214"/>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2</w:t>
      </w: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 xml:space="preserve"> </w:t>
      </w:r>
      <w:r w:rsidRPr="00575F81">
        <w:rPr>
          <w:rFonts w:ascii="Times New Roman" w:eastAsia="ＭＳ 明朝" w:hAnsi="Times New Roman" w:cs="ＭＳ 明朝" w:hint="eastAsia"/>
          <w:color w:val="000000"/>
          <w:sz w:val="20"/>
        </w:rPr>
        <w:t>乙が単独で行った発明等から生じた特許権等は、乙単独に帰属するものとする。</w:t>
      </w:r>
    </w:p>
    <w:p w14:paraId="43D28B77" w14:textId="77777777" w:rsidR="00DB4731" w:rsidRPr="00575F81" w:rsidRDefault="00DB4731" w:rsidP="00575F81">
      <w:pPr>
        <w:widowControl w:val="0"/>
        <w:overflowPunct w:val="0"/>
        <w:ind w:left="214" w:hanging="214"/>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3</w:t>
      </w: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 xml:space="preserve"> </w:t>
      </w:r>
      <w:r w:rsidRPr="00575F81">
        <w:rPr>
          <w:rFonts w:ascii="Times New Roman" w:eastAsia="ＭＳ 明朝" w:hAnsi="Times New Roman" w:cs="ＭＳ 明朝" w:hint="eastAsia"/>
          <w:color w:val="000000"/>
          <w:sz w:val="20"/>
        </w:rPr>
        <w:t>甲及び乙が共同で行った発明等から生じた特許権等については、甲及び乙の共有とする。この場合、甲及び乙は、特許権等の全部につき、それぞれ相手方の了承及び対価の支払なしに自ら実施し、又は第三者に対し通常実施権を実施許諾できるものとする。</w:t>
      </w:r>
    </w:p>
    <w:p w14:paraId="7F3D1EDB" w14:textId="77777777" w:rsidR="00DB4731" w:rsidRPr="00575F81" w:rsidRDefault="00DB4731" w:rsidP="00575F81">
      <w:pPr>
        <w:widowControl w:val="0"/>
        <w:overflowPunct w:val="0"/>
        <w:ind w:left="214" w:firstLine="214"/>
        <w:jc w:val="both"/>
        <w:textAlignment w:val="baseline"/>
        <w:rPr>
          <w:rFonts w:ascii="ＭＳ 明朝" w:eastAsia="ＭＳ 明朝" w:hAnsi="Times New Roman"/>
          <w:color w:val="000000"/>
          <w:spacing w:val="2"/>
          <w:sz w:val="20"/>
        </w:rPr>
      </w:pPr>
      <w:r w:rsidRPr="00575F81">
        <w:rPr>
          <w:rFonts w:ascii="Times New Roman" w:eastAsia="ＭＳ 明朝" w:hAnsi="Times New Roman" w:cs="ＭＳ 明朝" w:hint="eastAsia"/>
          <w:color w:val="000000"/>
          <w:sz w:val="20"/>
        </w:rPr>
        <w:t>前項に定める甲又は乙の単独に帰属する特許権等が生じ、委託業務の実施に関して当該特許権等の実施が必要である場合には、甲及び乙は、委託業務の実施に必要な範囲内で、相手方に無償の通常実施権を実施許諾するものとする。</w:t>
      </w:r>
    </w:p>
    <w:p w14:paraId="66D5B476" w14:textId="77777777" w:rsidR="00DB4731" w:rsidRPr="00575F81" w:rsidRDefault="00DB4731" w:rsidP="00575F81">
      <w:pPr>
        <w:widowControl w:val="0"/>
        <w:overflowPunct w:val="0"/>
        <w:ind w:left="214" w:hanging="214"/>
        <w:jc w:val="both"/>
        <w:textAlignment w:val="baseline"/>
        <w:rPr>
          <w:rFonts w:ascii="ＭＳ 明朝" w:eastAsia="ＭＳ 明朝" w:hAnsi="Times New Roman"/>
          <w:color w:val="000000"/>
          <w:spacing w:val="2"/>
          <w:sz w:val="20"/>
        </w:rPr>
      </w:pPr>
    </w:p>
    <w:p w14:paraId="2F790B47" w14:textId="77777777" w:rsidR="00DB4731" w:rsidRPr="00575F81" w:rsidRDefault="00DB4731" w:rsidP="00575F81">
      <w:pPr>
        <w:widowControl w:val="0"/>
        <w:overflowPunct w:val="0"/>
        <w:ind w:left="214" w:hanging="214"/>
        <w:jc w:val="both"/>
        <w:textAlignment w:val="baseline"/>
        <w:rPr>
          <w:rFonts w:ascii="ＭＳ 明朝" w:eastAsia="ＭＳ 明朝" w:hAnsi="Times New Roman"/>
          <w:color w:val="000000"/>
          <w:spacing w:val="2"/>
          <w:sz w:val="20"/>
        </w:rPr>
      </w:pPr>
      <w:r w:rsidRPr="00575F81">
        <w:rPr>
          <w:rFonts w:ascii="Times New Roman" w:eastAsia="ＭＳ 明朝" w:hAnsi="Times New Roman" w:cs="ＭＳ 明朝" w:hint="eastAsia"/>
          <w:color w:val="000000"/>
          <w:sz w:val="20"/>
        </w:rPr>
        <w:t>第２条　甲及び乙は、委託業務の実施に関して、プログラム等の成果物の著作権の帰属等について、以下のとおり合意するものとする。</w:t>
      </w:r>
    </w:p>
    <w:p w14:paraId="51B278A9" w14:textId="77777777" w:rsidR="00DB4731" w:rsidRPr="00575F81" w:rsidRDefault="00DB4731" w:rsidP="00575F81">
      <w:pPr>
        <w:widowControl w:val="0"/>
        <w:overflowPunct w:val="0"/>
        <w:ind w:left="214" w:hanging="214"/>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1</w:t>
      </w: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 xml:space="preserve"> </w:t>
      </w:r>
      <w:r w:rsidRPr="00575F81">
        <w:rPr>
          <w:rFonts w:ascii="Times New Roman" w:eastAsia="ＭＳ 明朝" w:hAnsi="Times New Roman" w:cs="ＭＳ 明朝" w:hint="eastAsia"/>
          <w:color w:val="000000"/>
          <w:sz w:val="20"/>
        </w:rPr>
        <w:t>新規に作成されたプログラム及びドキュメントの著作権については、甲及び乙の共有とするものとする。</w:t>
      </w:r>
    </w:p>
    <w:p w14:paraId="46CBCB61" w14:textId="77777777" w:rsidR="00DB4731" w:rsidRPr="00575F81" w:rsidRDefault="00DB4731" w:rsidP="00575F81">
      <w:pPr>
        <w:widowControl w:val="0"/>
        <w:overflowPunct w:val="0"/>
        <w:ind w:left="214" w:hanging="214"/>
        <w:textAlignment w:val="baseline"/>
        <w:rPr>
          <w:rFonts w:ascii="ＭＳ 明朝" w:eastAsia="ＭＳ 明朝" w:hAnsi="Times New Roman"/>
          <w:color w:val="000000"/>
          <w:spacing w:val="2"/>
          <w:sz w:val="20"/>
        </w:rPr>
      </w:pP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2</w:t>
      </w: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 xml:space="preserve"> </w:t>
      </w:r>
      <w:r w:rsidRPr="00575F81">
        <w:rPr>
          <w:rFonts w:ascii="Times New Roman" w:eastAsia="ＭＳ 明朝" w:hAnsi="Times New Roman" w:cs="ＭＳ 明朝" w:hint="eastAsia"/>
          <w:color w:val="000000"/>
          <w:sz w:val="20"/>
        </w:rPr>
        <w:t>甲及び乙は、甲乙協議し合意した範囲の当該プログラムのソースコードを公開するとともに、ソースコードの利用（複製、改変及び頒布をいう。以下同じ。）について、第三者に対して</w:t>
      </w:r>
      <w:r w:rsidRPr="00575F81">
        <w:rPr>
          <w:rFonts w:ascii="Times New Roman" w:eastAsia="ＭＳ 明朝" w:hAnsi="Times New Roman"/>
          <w:color w:val="000000"/>
          <w:sz w:val="20"/>
        </w:rPr>
        <w:t xml:space="preserve">GNU General Public License </w:t>
      </w:r>
      <w:r w:rsidRPr="00575F81">
        <w:rPr>
          <w:rFonts w:ascii="Times New Roman" w:eastAsia="ＭＳ 明朝" w:hAnsi="Times New Roman" w:cs="ＭＳ 明朝" w:hint="eastAsia"/>
          <w:color w:val="000000"/>
          <w:sz w:val="20"/>
        </w:rPr>
        <w:t>に基づく利用許諾を与えるものとする。</w:t>
      </w:r>
    </w:p>
    <w:p w14:paraId="134615DE" w14:textId="77777777" w:rsidR="00DB4731" w:rsidRPr="00575F81" w:rsidRDefault="00DB4731" w:rsidP="00575F81">
      <w:pPr>
        <w:widowControl w:val="0"/>
        <w:overflowPunct w:val="0"/>
        <w:ind w:left="214" w:hanging="214"/>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3</w:t>
      </w:r>
      <w:r w:rsidRPr="00575F81">
        <w:rPr>
          <w:rFonts w:ascii="ＭＳ 明朝" w:eastAsia="ＭＳ 明朝" w:hAnsi="ＭＳ 明朝" w:cs="ＭＳ 明朝"/>
          <w:color w:val="000000"/>
          <w:sz w:val="20"/>
        </w:rPr>
        <w:t>)</w:t>
      </w:r>
      <w:r w:rsidRPr="00575F81">
        <w:rPr>
          <w:rFonts w:ascii="Times New Roman" w:eastAsia="ＭＳ 明朝" w:hAnsi="Times New Roman"/>
          <w:color w:val="000000"/>
          <w:sz w:val="20"/>
        </w:rPr>
        <w:t xml:space="preserve"> </w:t>
      </w:r>
      <w:r w:rsidRPr="00575F81">
        <w:rPr>
          <w:rFonts w:ascii="Times New Roman" w:eastAsia="ＭＳ 明朝" w:hAnsi="Times New Roman" w:cs="ＭＳ 明朝" w:hint="eastAsia"/>
          <w:color w:val="000000"/>
          <w:sz w:val="20"/>
        </w:rPr>
        <w:t>前項のプログラムのソースコードを公開する費用については、乙の負担とする。</w:t>
      </w:r>
    </w:p>
    <w:p w14:paraId="02C1A006" w14:textId="77777777" w:rsidR="00DB4731" w:rsidRPr="00575F81" w:rsidRDefault="00DB4731" w:rsidP="00575F81">
      <w:pPr>
        <w:widowControl w:val="0"/>
        <w:overflowPunct w:val="0"/>
        <w:ind w:left="214"/>
        <w:jc w:val="both"/>
        <w:textAlignment w:val="baseline"/>
        <w:rPr>
          <w:rFonts w:ascii="ＭＳ 明朝" w:eastAsia="ＭＳ 明朝" w:hAnsi="Times New Roman"/>
          <w:color w:val="000000"/>
          <w:spacing w:val="2"/>
          <w:sz w:val="20"/>
        </w:rPr>
      </w:pPr>
    </w:p>
    <w:p w14:paraId="4E9ECFD8" w14:textId="39263C6E" w:rsidR="00DB4731" w:rsidRPr="00575F81" w:rsidRDefault="00DB4731" w:rsidP="00575F81">
      <w:pPr>
        <w:ind w:left="141" w:hangingChars="68" w:hanging="141"/>
        <w:rPr>
          <w:rFonts w:ascii="Times New Roman" w:eastAsia="ＭＳ 明朝" w:hAnsi="Times New Roman" w:cs="ＭＳ 明朝"/>
          <w:color w:val="000000"/>
          <w:sz w:val="20"/>
        </w:rPr>
      </w:pPr>
      <w:r w:rsidRPr="00575F81">
        <w:rPr>
          <w:rFonts w:ascii="Times New Roman" w:eastAsia="ＭＳ 明朝" w:hAnsi="Times New Roman" w:cs="ＭＳ 明朝" w:hint="eastAsia"/>
          <w:color w:val="000000"/>
          <w:sz w:val="20"/>
        </w:rPr>
        <w:t>第３条　甲及び乙は、本契約に基づき開発されたアイデア、ノウハウ、コンセプト等につき、それぞれ本契約書第</w:t>
      </w:r>
      <w:r w:rsidRPr="00575F81">
        <w:rPr>
          <w:rFonts w:ascii="Times New Roman" w:eastAsia="ＭＳ 明朝" w:hAnsi="Times New Roman"/>
          <w:color w:val="000000"/>
          <w:sz w:val="20"/>
        </w:rPr>
        <w:t>17</w:t>
      </w:r>
      <w:r w:rsidRPr="00575F81">
        <w:rPr>
          <w:rFonts w:ascii="Times New Roman" w:eastAsia="ＭＳ 明朝" w:hAnsi="Times New Roman" w:cs="ＭＳ 明朝" w:hint="eastAsia"/>
          <w:color w:val="000000"/>
          <w:sz w:val="20"/>
        </w:rPr>
        <w:t>条及び第</w:t>
      </w:r>
      <w:r w:rsidRPr="00575F81">
        <w:rPr>
          <w:rFonts w:ascii="Times New Roman" w:eastAsia="ＭＳ 明朝" w:hAnsi="Times New Roman"/>
          <w:color w:val="000000"/>
          <w:sz w:val="20"/>
        </w:rPr>
        <w:t>18</w:t>
      </w:r>
      <w:r w:rsidRPr="00575F81">
        <w:rPr>
          <w:rFonts w:ascii="Times New Roman" w:eastAsia="ＭＳ 明朝" w:hAnsi="Times New Roman" w:cs="ＭＳ 明朝" w:hint="eastAsia"/>
          <w:color w:val="000000"/>
          <w:sz w:val="20"/>
        </w:rPr>
        <w:t>条に基づく秘密保持義務の負担及び対価の支払をすることなく利用できるものとする。</w:t>
      </w:r>
    </w:p>
    <w:p w14:paraId="6C8F7C5A" w14:textId="3546E0F8" w:rsidR="00DB4731" w:rsidRPr="00B66CEF" w:rsidRDefault="00575F81">
      <w:pPr>
        <w:rPr>
          <w:rFonts w:ascii="Times New Roman" w:eastAsia="ＭＳ 明朝" w:hAnsi="Times New Roman" w:cs="ＭＳ 明朝"/>
          <w:color w:val="000000"/>
          <w:sz w:val="20"/>
        </w:rPr>
      </w:pPr>
      <w:r>
        <w:rPr>
          <w:rFonts w:ascii="Times New Roman" w:eastAsia="ＭＳ 明朝" w:hAnsi="Times New Roman" w:cs="ＭＳ 明朝"/>
          <w:color w:val="000000"/>
          <w:sz w:val="20"/>
        </w:rPr>
        <w:br w:type="page"/>
      </w:r>
    </w:p>
    <w:p w14:paraId="32FE22CF"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lastRenderedPageBreak/>
        <w:t>別記２</w:t>
      </w:r>
    </w:p>
    <w:p w14:paraId="0442203B" w14:textId="2F253A9E" w:rsidR="00B66CEF" w:rsidRDefault="00B66CEF" w:rsidP="00B66CEF">
      <w:pPr>
        <w:jc w:val="center"/>
        <w:rPr>
          <w:rFonts w:ascii="ＭＳ Ｐゴシック" w:eastAsia="ＭＳ Ｐゴシック" w:hAnsi="ＭＳ Ｐゴシック"/>
          <w:b/>
          <w:bCs/>
          <w:sz w:val="20"/>
        </w:rPr>
      </w:pPr>
      <w:r w:rsidRPr="00B66CEF">
        <w:rPr>
          <w:rFonts w:ascii="ＭＳ Ｐゴシック" w:eastAsia="ＭＳ Ｐゴシック" w:hAnsi="ＭＳ Ｐゴシック" w:hint="eastAsia"/>
          <w:b/>
          <w:bCs/>
          <w:sz w:val="20"/>
        </w:rPr>
        <w:t>情報セキュリティに関する特記事項</w:t>
      </w:r>
    </w:p>
    <w:p w14:paraId="3D95A221" w14:textId="77777777" w:rsidR="00DC1B58" w:rsidRPr="00B66CEF" w:rsidRDefault="00DC1B58" w:rsidP="00B66CEF">
      <w:pPr>
        <w:jc w:val="center"/>
        <w:rPr>
          <w:rFonts w:ascii="ＭＳ Ｐゴシック" w:eastAsia="ＭＳ Ｐゴシック" w:hAnsi="ＭＳ Ｐゴシック" w:hint="eastAsia"/>
          <w:b/>
          <w:bCs/>
          <w:sz w:val="20"/>
        </w:rPr>
      </w:pPr>
    </w:p>
    <w:p w14:paraId="77DB2895"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（基本的事項）</w:t>
      </w:r>
    </w:p>
    <w:p w14:paraId="2DB0E254"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　</w:t>
      </w:r>
      <w:r w:rsidRPr="00B66CEF">
        <w:rPr>
          <w:rFonts w:ascii="ＭＳ Ｐ明朝" w:eastAsia="ＭＳ Ｐ明朝" w:hAnsi="ＭＳ Ｐ明朝"/>
          <w:sz w:val="20"/>
        </w:rPr>
        <w:t>乙は、情報セキュリティ対策の重要性を認識し、この契約による業務の実施に当たっては、徳島県情報セキュリティポリシー</w:t>
      </w:r>
      <w:r w:rsidRPr="00B66CEF">
        <w:rPr>
          <w:rFonts w:ascii="ＭＳ Ｐ明朝" w:eastAsia="ＭＳ Ｐ明朝" w:hAnsi="ＭＳ Ｐ明朝" w:hint="eastAsia"/>
          <w:sz w:val="20"/>
        </w:rPr>
        <w:t>及び情報セキュリティ実施手順</w:t>
      </w:r>
      <w:r w:rsidRPr="00B66CEF">
        <w:rPr>
          <w:rFonts w:ascii="ＭＳ Ｐ明朝" w:eastAsia="ＭＳ Ｐ明朝" w:hAnsi="ＭＳ Ｐ明朝"/>
          <w:sz w:val="20"/>
        </w:rPr>
        <w:t>を遵守し、情報セキュリティ対策を適正に実施しなければならない。</w:t>
      </w:r>
    </w:p>
    <w:p w14:paraId="75E77047" w14:textId="77777777" w:rsidR="00B66CEF" w:rsidRPr="00B66CEF" w:rsidRDefault="00B66CEF" w:rsidP="00B66CEF">
      <w:pPr>
        <w:ind w:left="208" w:hangingChars="100" w:hanging="208"/>
        <w:rPr>
          <w:rFonts w:ascii="ＭＳ Ｐ明朝" w:eastAsia="ＭＳ Ｐ明朝" w:hAnsi="ＭＳ Ｐ明朝"/>
          <w:sz w:val="20"/>
        </w:rPr>
      </w:pPr>
    </w:p>
    <w:p w14:paraId="4ACB43BC"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（管理体制）</w:t>
      </w:r>
    </w:p>
    <w:p w14:paraId="72F26B85"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第２　</w:t>
      </w:r>
      <w:r w:rsidRPr="00B66CEF">
        <w:rPr>
          <w:rFonts w:ascii="ＭＳ Ｐ明朝" w:eastAsia="ＭＳ Ｐ明朝" w:hAnsi="ＭＳ Ｐ明朝"/>
          <w:sz w:val="20"/>
        </w:rPr>
        <w:t>乙は、情報セキュリティポリシーを遵守するために必要な体制を整備し、情報資産の管理に関する責任者及び担当者</w:t>
      </w:r>
      <w:r w:rsidRPr="00B66CEF">
        <w:rPr>
          <w:rFonts w:ascii="ＭＳ Ｐ明朝" w:eastAsia="ＭＳ Ｐ明朝" w:hAnsi="ＭＳ Ｐ明朝" w:hint="eastAsia"/>
          <w:sz w:val="20"/>
        </w:rPr>
        <w:t>、作業者の所属並びに委託内容</w:t>
      </w:r>
      <w:r w:rsidRPr="00B66CEF">
        <w:rPr>
          <w:rFonts w:ascii="ＭＳ Ｐ明朝" w:eastAsia="ＭＳ Ｐ明朝" w:hAnsi="ＭＳ Ｐ明朝"/>
          <w:sz w:val="20"/>
        </w:rPr>
        <w:t>を明確にしておかなければならない。</w:t>
      </w:r>
    </w:p>
    <w:p w14:paraId="5913C08E" w14:textId="77777777" w:rsidR="00B66CEF" w:rsidRPr="00B66CEF" w:rsidRDefault="00B66CEF" w:rsidP="00B66CEF">
      <w:pPr>
        <w:ind w:left="208" w:hangingChars="100" w:hanging="208"/>
        <w:rPr>
          <w:rFonts w:ascii="ＭＳ Ｐ明朝" w:eastAsia="ＭＳ Ｐ明朝" w:hAnsi="ＭＳ Ｐ明朝"/>
          <w:sz w:val="20"/>
        </w:rPr>
      </w:pPr>
    </w:p>
    <w:p w14:paraId="65CEEF82"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（作業場所の特定）</w:t>
      </w:r>
    </w:p>
    <w:p w14:paraId="4EC74BF5"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第３　</w:t>
      </w:r>
      <w:r w:rsidRPr="00B66CEF">
        <w:rPr>
          <w:rFonts w:ascii="ＭＳ Ｐ明朝" w:eastAsia="ＭＳ Ｐ明朝" w:hAnsi="ＭＳ Ｐ明朝"/>
          <w:sz w:val="20"/>
        </w:rPr>
        <w:t>乙は、情報資産の紛失等を防止するため、この契約による業務を処理するに当たっては、その作業の場所を特定しておかなければならない。</w:t>
      </w:r>
    </w:p>
    <w:p w14:paraId="4EB9C7E6" w14:textId="77777777" w:rsidR="00B66CEF" w:rsidRPr="00B66CEF" w:rsidRDefault="00B66CEF" w:rsidP="00B66CEF">
      <w:pPr>
        <w:ind w:left="208" w:hangingChars="100" w:hanging="208"/>
        <w:rPr>
          <w:rFonts w:ascii="ＭＳ Ｐ明朝" w:eastAsia="ＭＳ Ｐ明朝" w:hAnsi="ＭＳ Ｐ明朝"/>
          <w:sz w:val="20"/>
        </w:rPr>
      </w:pPr>
    </w:p>
    <w:p w14:paraId="4836B0D9"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（サービスレベルの保証）</w:t>
      </w:r>
    </w:p>
    <w:p w14:paraId="752B5D0E"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第４　乙は、甲が提示する品質及びセキュリティレベルを満たす業務を提供しなければならない。</w:t>
      </w:r>
    </w:p>
    <w:p w14:paraId="1B9DD554"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２　乙は、情報システムを実際に運用する者の現状・課題を加味し、セキュリティと利便性の両立を可能とする、実務と調和したセキュリティ対策を講じなければならない。</w:t>
      </w:r>
    </w:p>
    <w:p w14:paraId="110DB915" w14:textId="77777777" w:rsidR="00B66CEF" w:rsidRPr="00B66CEF" w:rsidRDefault="00B66CEF" w:rsidP="00B66CEF">
      <w:pPr>
        <w:ind w:left="208" w:hangingChars="100" w:hanging="208"/>
        <w:rPr>
          <w:rFonts w:ascii="ＭＳ Ｐ明朝" w:eastAsia="ＭＳ Ｐ明朝" w:hAnsi="ＭＳ Ｐ明朝"/>
          <w:sz w:val="20"/>
        </w:rPr>
      </w:pPr>
    </w:p>
    <w:p w14:paraId="56820BA2"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sz w:val="20"/>
        </w:rPr>
        <w:t>(情報資産の種類と範囲、アクセス方法）</w:t>
      </w:r>
    </w:p>
    <w:p w14:paraId="560517BF"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第５　</w:t>
      </w:r>
      <w:r w:rsidRPr="00B66CEF">
        <w:rPr>
          <w:rFonts w:ascii="ＭＳ Ｐ明朝" w:eastAsia="ＭＳ Ｐ明朝" w:hAnsi="ＭＳ Ｐ明朝"/>
          <w:sz w:val="20"/>
        </w:rPr>
        <w:t>乙は、この契約によりアクセスを許可された情報の種類と範囲、アクセス方法を遵守しなければならない。</w:t>
      </w:r>
    </w:p>
    <w:p w14:paraId="1C6CE8AF" w14:textId="77777777" w:rsidR="00B66CEF" w:rsidRPr="00B66CEF" w:rsidRDefault="00B66CEF" w:rsidP="00B66CEF">
      <w:pPr>
        <w:ind w:left="208" w:hangingChars="100" w:hanging="208"/>
        <w:rPr>
          <w:rFonts w:ascii="ＭＳ Ｐ明朝" w:eastAsia="ＭＳ Ｐ明朝" w:hAnsi="ＭＳ Ｐ明朝"/>
          <w:sz w:val="20"/>
        </w:rPr>
      </w:pPr>
    </w:p>
    <w:p w14:paraId="19274370"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（業務従事者への周知及び教育）</w:t>
      </w:r>
    </w:p>
    <w:p w14:paraId="1252EC91"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第６　</w:t>
      </w:r>
      <w:r w:rsidRPr="00B66CEF">
        <w:rPr>
          <w:rFonts w:ascii="ＭＳ Ｐ明朝" w:eastAsia="ＭＳ Ｐ明朝" w:hAnsi="ＭＳ Ｐ明朝"/>
          <w:sz w:val="20"/>
        </w:rPr>
        <w:t>乙は、この契約による業務に従事している者に対し、情報セキュリティ対策のために必要な事項を周知するとともに、継続的に教育しなければならない。</w:t>
      </w:r>
    </w:p>
    <w:p w14:paraId="124A3817" w14:textId="77777777" w:rsidR="00B66CEF" w:rsidRPr="00B66CEF" w:rsidRDefault="00B66CEF" w:rsidP="00B66CEF">
      <w:pPr>
        <w:ind w:left="208" w:hangingChars="100" w:hanging="208"/>
        <w:rPr>
          <w:rFonts w:ascii="ＭＳ Ｐ明朝" w:eastAsia="ＭＳ Ｐ明朝" w:hAnsi="ＭＳ Ｐ明朝"/>
          <w:sz w:val="20"/>
        </w:rPr>
      </w:pPr>
    </w:p>
    <w:p w14:paraId="445693C9"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（目的外利用及び提供の禁止）</w:t>
      </w:r>
    </w:p>
    <w:p w14:paraId="48706028"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第７　</w:t>
      </w:r>
      <w:r w:rsidRPr="00B66CEF">
        <w:rPr>
          <w:rFonts w:ascii="ＭＳ Ｐ明朝" w:eastAsia="ＭＳ Ｐ明朝" w:hAnsi="ＭＳ Ｐ明朝"/>
          <w:sz w:val="20"/>
        </w:rPr>
        <w:t>乙は、この契約による業務を処理するために甲から提供された情報を、当該業務の目的以外の目的のために利用し、又は第三者に提供してはならない。ただし、甲の指示がある場合は、この限りでない。</w:t>
      </w:r>
    </w:p>
    <w:p w14:paraId="1A25CC14" w14:textId="77777777" w:rsidR="00B66CEF" w:rsidRPr="00B66CEF" w:rsidRDefault="00B66CEF" w:rsidP="00B66CEF">
      <w:pPr>
        <w:rPr>
          <w:rFonts w:ascii="ＭＳ Ｐ明朝" w:eastAsia="ＭＳ Ｐ明朝" w:hAnsi="ＭＳ Ｐ明朝"/>
          <w:sz w:val="20"/>
        </w:rPr>
      </w:pPr>
    </w:p>
    <w:p w14:paraId="3712E42C"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（情報の適正な管理）</w:t>
      </w:r>
    </w:p>
    <w:p w14:paraId="6AC83BB5"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第８　</w:t>
      </w:r>
      <w:r w:rsidRPr="00B66CEF">
        <w:rPr>
          <w:rFonts w:ascii="ＭＳ Ｐ明朝" w:eastAsia="ＭＳ Ｐ明朝" w:hAnsi="ＭＳ Ｐ明朝"/>
          <w:sz w:val="20"/>
        </w:rPr>
        <w:t>乙は、この契約による業務を処理するために知り得た情報をみだりに他人に知らせ、又は不当な目的に使用してはならない。この契約が終了し、又は解除された後においても、同様とする。</w:t>
      </w:r>
    </w:p>
    <w:p w14:paraId="1EA772C9" w14:textId="77777777" w:rsidR="00B66CEF" w:rsidRPr="00B66CEF" w:rsidRDefault="00B66CEF" w:rsidP="00B66CEF">
      <w:pPr>
        <w:rPr>
          <w:rFonts w:ascii="ＭＳ Ｐ明朝" w:eastAsia="ＭＳ Ｐ明朝" w:hAnsi="ＭＳ Ｐ明朝"/>
          <w:sz w:val="20"/>
        </w:rPr>
      </w:pPr>
    </w:p>
    <w:p w14:paraId="18EB4F61"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（再委託の禁止）</w:t>
      </w:r>
    </w:p>
    <w:p w14:paraId="3D420C09" w14:textId="19EE2647" w:rsidR="00B66CEF" w:rsidRPr="00B66CEF" w:rsidRDefault="00B66CEF" w:rsidP="00D02EEE">
      <w:pPr>
        <w:ind w:left="208" w:hangingChars="100" w:hanging="208"/>
        <w:rPr>
          <w:rFonts w:ascii="ＭＳ Ｐ明朝" w:eastAsia="ＭＳ Ｐ明朝" w:hAnsi="ＭＳ Ｐ明朝" w:hint="eastAsia"/>
          <w:sz w:val="20"/>
        </w:rPr>
      </w:pPr>
      <w:r w:rsidRPr="00B66CEF">
        <w:rPr>
          <w:rFonts w:ascii="ＭＳ Ｐ明朝" w:eastAsia="ＭＳ Ｐ明朝" w:hAnsi="ＭＳ Ｐ明朝" w:hint="eastAsia"/>
          <w:sz w:val="20"/>
        </w:rPr>
        <w:t xml:space="preserve">第９　</w:t>
      </w:r>
      <w:r w:rsidRPr="00B66CEF">
        <w:rPr>
          <w:rFonts w:ascii="ＭＳ Ｐ明朝" w:eastAsia="ＭＳ Ｐ明朝" w:hAnsi="ＭＳ Ｐ明朝"/>
          <w:sz w:val="20"/>
        </w:rPr>
        <w:t>乙は、委託業務の全部又は一部の処理を第三者に委託し、又は請け負わせてはならない。ただし、あらかじめ、甲の書面による承諾を得た場合は、この限りでない。</w:t>
      </w:r>
    </w:p>
    <w:p w14:paraId="29D4952E" w14:textId="77777777" w:rsidR="00B66CEF" w:rsidRPr="00B66CEF" w:rsidRDefault="00B66CEF" w:rsidP="00B66CEF">
      <w:pPr>
        <w:rPr>
          <w:rFonts w:ascii="ＭＳ Ｐ明朝" w:eastAsia="ＭＳ Ｐ明朝" w:hAnsi="ＭＳ Ｐ明朝"/>
          <w:sz w:val="20"/>
        </w:rPr>
      </w:pPr>
    </w:p>
    <w:p w14:paraId="5B6BCC5E"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（情報資産の返却及び廃棄）</w:t>
      </w:r>
    </w:p>
    <w:p w14:paraId="518C1700"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第１０　</w:t>
      </w:r>
      <w:r w:rsidRPr="00B66CEF">
        <w:rPr>
          <w:rFonts w:ascii="ＭＳ Ｐ明朝" w:eastAsia="ＭＳ Ｐ明朝" w:hAnsi="ＭＳ Ｐ明朝"/>
          <w:sz w:val="20"/>
        </w:rPr>
        <w:t>乙は、この契約による事務を行うため甲から提供を受け、又は乙自らが収集し、若しくは作成した情報が記録された記録媒体は、この契約の終了後直ちに甲に返還し、又は引き渡すものとする。ただし、甲が別に指示したときは、その指示に従うものとする。</w:t>
      </w:r>
    </w:p>
    <w:p w14:paraId="065B4793" w14:textId="77777777" w:rsidR="00B66CEF" w:rsidRPr="00B66CEF" w:rsidRDefault="00B66CEF" w:rsidP="00B66CEF">
      <w:pPr>
        <w:rPr>
          <w:rFonts w:ascii="ＭＳ Ｐ明朝" w:eastAsia="ＭＳ Ｐ明朝" w:hAnsi="ＭＳ Ｐ明朝"/>
          <w:sz w:val="20"/>
        </w:rPr>
      </w:pPr>
    </w:p>
    <w:p w14:paraId="76D58D71"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（報告）</w:t>
      </w:r>
    </w:p>
    <w:p w14:paraId="79A02D58"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第１１　</w:t>
      </w:r>
      <w:r w:rsidRPr="00B66CEF">
        <w:rPr>
          <w:rFonts w:ascii="ＭＳ Ｐ明朝" w:eastAsia="ＭＳ Ｐ明朝" w:hAnsi="ＭＳ Ｐ明朝"/>
          <w:sz w:val="20"/>
        </w:rPr>
        <w:t>甲は、この契約による業務を処理するために取り扱っている情報資産に対する情報セキュリティ対策の状況について、定期的に報告を求めることができる。</w:t>
      </w:r>
    </w:p>
    <w:p w14:paraId="10F88E92"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２　</w:t>
      </w:r>
      <w:r w:rsidRPr="00B66CEF">
        <w:rPr>
          <w:rFonts w:ascii="ＭＳ Ｐ明朝" w:eastAsia="ＭＳ Ｐ明朝" w:hAnsi="ＭＳ Ｐ明朝"/>
          <w:sz w:val="20"/>
        </w:rPr>
        <w:t>乙は、</w:t>
      </w:r>
      <w:r w:rsidRPr="00B66CEF">
        <w:rPr>
          <w:rFonts w:ascii="ＭＳ Ｐ明朝" w:eastAsia="ＭＳ Ｐ明朝" w:hAnsi="ＭＳ Ｐ明朝" w:hint="eastAsia"/>
          <w:sz w:val="20"/>
        </w:rPr>
        <w:t>情報セキュリティインシデント</w:t>
      </w:r>
      <w:r w:rsidRPr="00B66CEF">
        <w:rPr>
          <w:rFonts w:ascii="ＭＳ Ｐ明朝" w:eastAsia="ＭＳ Ｐ明朝" w:hAnsi="ＭＳ Ｐ明朝"/>
          <w:sz w:val="20"/>
        </w:rPr>
        <w:t>が発生した場合又は</w:t>
      </w:r>
      <w:r w:rsidRPr="00B66CEF">
        <w:rPr>
          <w:rFonts w:ascii="ＭＳ Ｐ明朝" w:eastAsia="ＭＳ Ｐ明朝" w:hAnsi="ＭＳ Ｐ明朝" w:hint="eastAsia"/>
          <w:sz w:val="20"/>
        </w:rPr>
        <w:t>その</w:t>
      </w:r>
      <w:r w:rsidRPr="00B66CEF">
        <w:rPr>
          <w:rFonts w:ascii="ＭＳ Ｐ明朝" w:eastAsia="ＭＳ Ｐ明朝" w:hAnsi="ＭＳ Ｐ明朝"/>
          <w:sz w:val="20"/>
        </w:rPr>
        <w:t>おそれがある場合には、速やかに甲に報告し、甲の指示に従うものとする。</w:t>
      </w:r>
    </w:p>
    <w:p w14:paraId="2A82256C" w14:textId="77777777" w:rsidR="00B66CEF" w:rsidRPr="00B66CEF" w:rsidRDefault="00B66CEF" w:rsidP="00B66CEF">
      <w:pPr>
        <w:rPr>
          <w:rFonts w:ascii="ＭＳ Ｐ明朝" w:eastAsia="ＭＳ Ｐ明朝" w:hAnsi="ＭＳ Ｐ明朝"/>
          <w:sz w:val="20"/>
        </w:rPr>
      </w:pPr>
    </w:p>
    <w:p w14:paraId="5DE2646B"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（監査及び検査）</w:t>
      </w:r>
    </w:p>
    <w:p w14:paraId="513341F3"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第１２　</w:t>
      </w:r>
      <w:r w:rsidRPr="00B66CEF">
        <w:rPr>
          <w:rFonts w:ascii="ＭＳ Ｐ明朝" w:eastAsia="ＭＳ Ｐ明朝" w:hAnsi="ＭＳ Ｐ明朝"/>
          <w:sz w:val="20"/>
        </w:rPr>
        <w:t>甲は、乙がこの契約による業務を処理するために取り扱っている情報資産に対する情報セキュリティ対策の状況について、随時監査又は検査を実施することができる。</w:t>
      </w:r>
    </w:p>
    <w:p w14:paraId="71DBD5DB" w14:textId="77777777" w:rsidR="00D02EEE" w:rsidRPr="00B66CEF" w:rsidRDefault="00D02EEE" w:rsidP="00B66CEF">
      <w:pPr>
        <w:rPr>
          <w:rFonts w:ascii="ＭＳ Ｐ明朝" w:eastAsia="ＭＳ Ｐ明朝" w:hAnsi="ＭＳ Ｐ明朝" w:hint="eastAsia"/>
          <w:sz w:val="20"/>
        </w:rPr>
      </w:pPr>
    </w:p>
    <w:p w14:paraId="637AEB5F"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lastRenderedPageBreak/>
        <w:t>（情報セキュリティインシデントの公表）</w:t>
      </w:r>
    </w:p>
    <w:p w14:paraId="7DA47B91"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第１３　</w:t>
      </w:r>
      <w:r w:rsidRPr="00B66CEF">
        <w:rPr>
          <w:rFonts w:ascii="ＭＳ Ｐ明朝" w:eastAsia="ＭＳ Ｐ明朝" w:hAnsi="ＭＳ Ｐ明朝"/>
          <w:sz w:val="20"/>
        </w:rPr>
        <w:t>甲は、この契約による業務に関し、情報セキュリティインシデントが発生した場合は、必要に応じ、当該情報セキュリティインシデントを公表することとする。</w:t>
      </w:r>
    </w:p>
    <w:p w14:paraId="2A2564A3" w14:textId="77777777" w:rsidR="00B66CEF" w:rsidRPr="00B66CEF" w:rsidRDefault="00B66CEF" w:rsidP="00B66CEF">
      <w:pPr>
        <w:rPr>
          <w:rFonts w:ascii="ＭＳ Ｐ明朝" w:eastAsia="ＭＳ Ｐ明朝" w:hAnsi="ＭＳ Ｐ明朝"/>
          <w:sz w:val="20"/>
        </w:rPr>
      </w:pPr>
    </w:p>
    <w:p w14:paraId="77927789"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（契約解除及び損害賠償）</w:t>
      </w:r>
    </w:p>
    <w:p w14:paraId="4900B70F"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第１４　</w:t>
      </w:r>
      <w:r w:rsidRPr="00B66CEF">
        <w:rPr>
          <w:rFonts w:ascii="ＭＳ Ｐ明朝" w:eastAsia="ＭＳ Ｐ明朝" w:hAnsi="ＭＳ Ｐ明朝"/>
          <w:sz w:val="20"/>
        </w:rPr>
        <w:t>甲は、乙がこの特記事項の内容に反していると認めたときは、契約の解除又は損害賠償の請求をすることができる。</w:t>
      </w:r>
    </w:p>
    <w:p w14:paraId="3B7B90B1" w14:textId="77777777" w:rsidR="00B66CEF" w:rsidRPr="00B66CEF" w:rsidRDefault="00B66CEF" w:rsidP="00B66CEF">
      <w:pPr>
        <w:ind w:left="208" w:hangingChars="100" w:hanging="208"/>
        <w:rPr>
          <w:rFonts w:ascii="ＭＳ Ｐ明朝" w:eastAsia="ＭＳ Ｐ明朝" w:hAnsi="ＭＳ Ｐ明朝"/>
          <w:sz w:val="20"/>
        </w:rPr>
      </w:pPr>
    </w:p>
    <w:p w14:paraId="0E6AB2C4"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（ポリシー改定時の対応）</w:t>
      </w:r>
    </w:p>
    <w:p w14:paraId="2E58C23A"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第１５　甲は、セキュリティポリシーに改定等を行う場合は、適宜、乙に改定等の内容を情報提供しなければならない。</w:t>
      </w:r>
    </w:p>
    <w:p w14:paraId="1E1FE751"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２　乙は、契約締結後にセキュリティポリシーの改定等がなされた場合は、速やかに、改定等後の内容を適用するよう努めなければならない。</w:t>
      </w:r>
    </w:p>
    <w:p w14:paraId="1E5AE945" w14:textId="77777777" w:rsidR="00B66CEF" w:rsidRPr="00B66CEF" w:rsidRDefault="00B66CEF">
      <w:pPr>
        <w:rPr>
          <w:rFonts w:ascii="ＭＳ 明朝" w:eastAsia="ＭＳ Ｐ明朝" w:hAnsi="Times New Roman" w:cs="ＭＳ Ｐ明朝"/>
          <w:color w:val="000000"/>
          <w:sz w:val="20"/>
        </w:rPr>
      </w:pPr>
    </w:p>
    <w:p w14:paraId="2D6FBEF9" w14:textId="77777777" w:rsidR="00B66CEF" w:rsidRDefault="00B66CEF">
      <w:pPr>
        <w:rPr>
          <w:rFonts w:ascii="ＭＳ 明朝" w:eastAsia="ＭＳ Ｐ明朝" w:hAnsi="Times New Roman" w:cs="ＭＳ Ｐ明朝"/>
          <w:color w:val="000000"/>
          <w:sz w:val="20"/>
        </w:rPr>
      </w:pPr>
    </w:p>
    <w:p w14:paraId="309FDBD3" w14:textId="77777777" w:rsidR="00B66CEF" w:rsidRDefault="00B66CEF">
      <w:pPr>
        <w:rPr>
          <w:rFonts w:ascii="ＭＳ 明朝" w:eastAsia="ＭＳ Ｐ明朝" w:hAnsi="Times New Roman" w:cs="ＭＳ Ｐ明朝"/>
          <w:color w:val="000000"/>
          <w:sz w:val="20"/>
        </w:rPr>
      </w:pPr>
    </w:p>
    <w:p w14:paraId="2AD6439F" w14:textId="77777777" w:rsidR="00B66CEF" w:rsidRDefault="00B66CEF">
      <w:pPr>
        <w:rPr>
          <w:rFonts w:ascii="ＭＳ 明朝" w:eastAsia="ＭＳ Ｐ明朝" w:hAnsi="Times New Roman" w:cs="ＭＳ Ｐ明朝"/>
          <w:color w:val="000000"/>
          <w:sz w:val="20"/>
        </w:rPr>
      </w:pPr>
    </w:p>
    <w:p w14:paraId="33C008B1" w14:textId="77777777" w:rsidR="00B66CEF" w:rsidRDefault="00B66CEF">
      <w:pPr>
        <w:rPr>
          <w:rFonts w:ascii="ＭＳ 明朝" w:eastAsia="ＭＳ Ｐ明朝" w:hAnsi="Times New Roman" w:cs="ＭＳ Ｐ明朝"/>
          <w:color w:val="000000"/>
          <w:sz w:val="20"/>
        </w:rPr>
      </w:pPr>
    </w:p>
    <w:p w14:paraId="30D8588B" w14:textId="77777777" w:rsidR="00B66CEF" w:rsidRDefault="00B66CEF">
      <w:pPr>
        <w:rPr>
          <w:rFonts w:ascii="ＭＳ 明朝" w:eastAsia="ＭＳ Ｐ明朝" w:hAnsi="Times New Roman" w:cs="ＭＳ Ｐ明朝"/>
          <w:color w:val="000000"/>
          <w:sz w:val="20"/>
        </w:rPr>
      </w:pPr>
    </w:p>
    <w:p w14:paraId="3007CE0A" w14:textId="77777777" w:rsidR="00B66CEF" w:rsidRDefault="00B66CEF">
      <w:pPr>
        <w:rPr>
          <w:rFonts w:ascii="ＭＳ 明朝" w:eastAsia="ＭＳ Ｐ明朝" w:hAnsi="Times New Roman" w:cs="ＭＳ Ｐ明朝"/>
          <w:color w:val="000000"/>
          <w:sz w:val="20"/>
        </w:rPr>
      </w:pPr>
    </w:p>
    <w:p w14:paraId="374FB9D8" w14:textId="77777777" w:rsidR="00B66CEF" w:rsidRDefault="00B66CEF">
      <w:pPr>
        <w:rPr>
          <w:rFonts w:ascii="ＭＳ 明朝" w:eastAsia="ＭＳ Ｐ明朝" w:hAnsi="Times New Roman" w:cs="ＭＳ Ｐ明朝"/>
          <w:color w:val="000000"/>
          <w:sz w:val="20"/>
        </w:rPr>
      </w:pPr>
    </w:p>
    <w:p w14:paraId="7E4BA0AA" w14:textId="77777777" w:rsidR="00B66CEF" w:rsidRDefault="00B66CEF">
      <w:pPr>
        <w:rPr>
          <w:rFonts w:ascii="ＭＳ 明朝" w:eastAsia="ＭＳ Ｐ明朝" w:hAnsi="Times New Roman" w:cs="ＭＳ Ｐ明朝"/>
          <w:color w:val="000000"/>
          <w:sz w:val="20"/>
        </w:rPr>
      </w:pPr>
    </w:p>
    <w:p w14:paraId="0C8B4527" w14:textId="77777777" w:rsidR="00B66CEF" w:rsidRDefault="00B66CEF">
      <w:pPr>
        <w:rPr>
          <w:rFonts w:ascii="ＭＳ 明朝" w:eastAsia="ＭＳ Ｐ明朝" w:hAnsi="Times New Roman" w:cs="ＭＳ Ｐ明朝"/>
          <w:color w:val="000000"/>
          <w:sz w:val="20"/>
        </w:rPr>
      </w:pPr>
    </w:p>
    <w:p w14:paraId="57F955AC" w14:textId="77777777" w:rsidR="00B66CEF" w:rsidRDefault="00B66CEF">
      <w:pPr>
        <w:rPr>
          <w:rFonts w:ascii="ＭＳ 明朝" w:eastAsia="ＭＳ Ｐ明朝" w:hAnsi="Times New Roman" w:cs="ＭＳ Ｐ明朝"/>
          <w:color w:val="000000"/>
          <w:sz w:val="20"/>
        </w:rPr>
      </w:pPr>
    </w:p>
    <w:p w14:paraId="4790E5DD" w14:textId="77777777" w:rsidR="00B66CEF" w:rsidRDefault="00B66CEF">
      <w:pPr>
        <w:rPr>
          <w:rFonts w:ascii="ＭＳ 明朝" w:eastAsia="ＭＳ Ｐ明朝" w:hAnsi="Times New Roman" w:cs="ＭＳ Ｐ明朝"/>
          <w:color w:val="000000"/>
          <w:sz w:val="20"/>
        </w:rPr>
      </w:pPr>
    </w:p>
    <w:p w14:paraId="53E2115B" w14:textId="77777777" w:rsidR="00B66CEF" w:rsidRDefault="00B66CEF">
      <w:pPr>
        <w:rPr>
          <w:rFonts w:ascii="ＭＳ 明朝" w:eastAsia="ＭＳ Ｐ明朝" w:hAnsi="Times New Roman" w:cs="ＭＳ Ｐ明朝"/>
          <w:color w:val="000000"/>
          <w:sz w:val="20"/>
        </w:rPr>
      </w:pPr>
    </w:p>
    <w:p w14:paraId="53C713C9" w14:textId="77777777" w:rsidR="00B66CEF" w:rsidRDefault="00B66CEF">
      <w:pPr>
        <w:rPr>
          <w:rFonts w:ascii="ＭＳ 明朝" w:eastAsia="ＭＳ Ｐ明朝" w:hAnsi="Times New Roman" w:cs="ＭＳ Ｐ明朝"/>
          <w:color w:val="000000"/>
          <w:sz w:val="20"/>
        </w:rPr>
      </w:pPr>
    </w:p>
    <w:p w14:paraId="4B6CC45F" w14:textId="77777777" w:rsidR="00B66CEF" w:rsidRDefault="00B66CEF">
      <w:pPr>
        <w:rPr>
          <w:rFonts w:ascii="ＭＳ 明朝" w:eastAsia="ＭＳ Ｐ明朝" w:hAnsi="Times New Roman" w:cs="ＭＳ Ｐ明朝"/>
          <w:color w:val="000000"/>
          <w:sz w:val="20"/>
        </w:rPr>
      </w:pPr>
    </w:p>
    <w:p w14:paraId="3DA4E9F5" w14:textId="77777777" w:rsidR="00B66CEF" w:rsidRDefault="00B66CEF">
      <w:pPr>
        <w:rPr>
          <w:rFonts w:ascii="ＭＳ 明朝" w:eastAsia="ＭＳ Ｐ明朝" w:hAnsi="Times New Roman" w:cs="ＭＳ Ｐ明朝"/>
          <w:color w:val="000000"/>
          <w:sz w:val="20"/>
        </w:rPr>
      </w:pPr>
    </w:p>
    <w:p w14:paraId="558A0B94" w14:textId="77777777" w:rsidR="00B66CEF" w:rsidRDefault="00B66CEF">
      <w:pPr>
        <w:rPr>
          <w:rFonts w:ascii="ＭＳ 明朝" w:eastAsia="ＭＳ Ｐ明朝" w:hAnsi="Times New Roman" w:cs="ＭＳ Ｐ明朝"/>
          <w:color w:val="000000"/>
          <w:sz w:val="20"/>
        </w:rPr>
      </w:pPr>
    </w:p>
    <w:p w14:paraId="748B6168" w14:textId="77777777" w:rsidR="00B66CEF" w:rsidRDefault="00B66CEF">
      <w:pPr>
        <w:rPr>
          <w:rFonts w:ascii="ＭＳ 明朝" w:eastAsia="ＭＳ Ｐ明朝" w:hAnsi="Times New Roman" w:cs="ＭＳ Ｐ明朝"/>
          <w:color w:val="000000"/>
          <w:sz w:val="20"/>
        </w:rPr>
      </w:pPr>
    </w:p>
    <w:p w14:paraId="7751FB3A" w14:textId="77777777" w:rsidR="00B66CEF" w:rsidRDefault="00B66CEF">
      <w:pPr>
        <w:rPr>
          <w:rFonts w:ascii="ＭＳ 明朝" w:eastAsia="ＭＳ Ｐ明朝" w:hAnsi="Times New Roman" w:cs="ＭＳ Ｐ明朝"/>
          <w:color w:val="000000"/>
          <w:sz w:val="20"/>
        </w:rPr>
      </w:pPr>
    </w:p>
    <w:p w14:paraId="2150F8C4" w14:textId="77777777" w:rsidR="00B66CEF" w:rsidRDefault="00B66CEF">
      <w:pPr>
        <w:rPr>
          <w:rFonts w:ascii="ＭＳ 明朝" w:eastAsia="ＭＳ Ｐ明朝" w:hAnsi="Times New Roman" w:cs="ＭＳ Ｐ明朝"/>
          <w:color w:val="000000"/>
          <w:sz w:val="20"/>
        </w:rPr>
      </w:pPr>
    </w:p>
    <w:p w14:paraId="34918FA9" w14:textId="77777777" w:rsidR="00B66CEF" w:rsidRDefault="00B66CEF">
      <w:pPr>
        <w:rPr>
          <w:rFonts w:ascii="ＭＳ 明朝" w:eastAsia="ＭＳ Ｐ明朝" w:hAnsi="Times New Roman" w:cs="ＭＳ Ｐ明朝"/>
          <w:color w:val="000000"/>
          <w:sz w:val="20"/>
        </w:rPr>
      </w:pPr>
    </w:p>
    <w:p w14:paraId="112DC795" w14:textId="77777777" w:rsidR="00B66CEF" w:rsidRDefault="00B66CEF">
      <w:pPr>
        <w:rPr>
          <w:rFonts w:ascii="ＭＳ 明朝" w:eastAsia="ＭＳ Ｐ明朝" w:hAnsi="Times New Roman" w:cs="ＭＳ Ｐ明朝"/>
          <w:color w:val="000000"/>
          <w:sz w:val="20"/>
        </w:rPr>
      </w:pPr>
    </w:p>
    <w:p w14:paraId="6E44D923" w14:textId="77777777" w:rsidR="00B66CEF" w:rsidRDefault="00B66CEF">
      <w:pPr>
        <w:rPr>
          <w:rFonts w:ascii="ＭＳ 明朝" w:eastAsia="ＭＳ Ｐ明朝" w:hAnsi="Times New Roman" w:cs="ＭＳ Ｐ明朝"/>
          <w:color w:val="000000"/>
          <w:sz w:val="20"/>
        </w:rPr>
      </w:pPr>
    </w:p>
    <w:p w14:paraId="7578CDD7" w14:textId="77777777" w:rsidR="00B66CEF" w:rsidRDefault="00B66CEF">
      <w:pPr>
        <w:rPr>
          <w:rFonts w:ascii="ＭＳ 明朝" w:eastAsia="ＭＳ Ｐ明朝" w:hAnsi="Times New Roman" w:cs="ＭＳ Ｐ明朝"/>
          <w:color w:val="000000"/>
          <w:sz w:val="20"/>
        </w:rPr>
      </w:pPr>
    </w:p>
    <w:p w14:paraId="0FF68ACA" w14:textId="77777777" w:rsidR="00B66CEF" w:rsidRDefault="00B66CEF">
      <w:pPr>
        <w:rPr>
          <w:rFonts w:ascii="ＭＳ 明朝" w:eastAsia="ＭＳ Ｐ明朝" w:hAnsi="Times New Roman" w:cs="ＭＳ Ｐ明朝"/>
          <w:color w:val="000000"/>
          <w:sz w:val="20"/>
        </w:rPr>
      </w:pPr>
    </w:p>
    <w:p w14:paraId="5F8F3EC1" w14:textId="77777777" w:rsidR="00B66CEF" w:rsidRDefault="00B66CEF">
      <w:pPr>
        <w:rPr>
          <w:rFonts w:ascii="ＭＳ 明朝" w:eastAsia="ＭＳ Ｐ明朝" w:hAnsi="Times New Roman" w:cs="ＭＳ Ｐ明朝"/>
          <w:color w:val="000000"/>
          <w:sz w:val="20"/>
        </w:rPr>
      </w:pPr>
    </w:p>
    <w:p w14:paraId="370A8D80" w14:textId="77777777" w:rsidR="00B66CEF" w:rsidRDefault="00B66CEF">
      <w:pPr>
        <w:rPr>
          <w:rFonts w:ascii="ＭＳ 明朝" w:eastAsia="ＭＳ Ｐ明朝" w:hAnsi="Times New Roman" w:cs="ＭＳ Ｐ明朝"/>
          <w:color w:val="000000"/>
          <w:sz w:val="20"/>
        </w:rPr>
      </w:pPr>
    </w:p>
    <w:p w14:paraId="6B8515D1" w14:textId="77777777" w:rsidR="00B66CEF" w:rsidRDefault="00B66CEF">
      <w:pPr>
        <w:rPr>
          <w:rFonts w:ascii="ＭＳ 明朝" w:eastAsia="ＭＳ Ｐ明朝" w:hAnsi="Times New Roman" w:cs="ＭＳ Ｐ明朝"/>
          <w:color w:val="000000"/>
          <w:sz w:val="20"/>
        </w:rPr>
      </w:pPr>
    </w:p>
    <w:p w14:paraId="65086E26" w14:textId="77777777" w:rsidR="00B66CEF" w:rsidRDefault="00B66CEF">
      <w:pPr>
        <w:rPr>
          <w:rFonts w:ascii="ＭＳ 明朝" w:eastAsia="ＭＳ Ｐ明朝" w:hAnsi="Times New Roman" w:cs="ＭＳ Ｐ明朝"/>
          <w:color w:val="000000"/>
          <w:sz w:val="20"/>
        </w:rPr>
      </w:pPr>
    </w:p>
    <w:p w14:paraId="55772DA4" w14:textId="77777777" w:rsidR="00B66CEF" w:rsidRDefault="00B66CEF">
      <w:pPr>
        <w:rPr>
          <w:rFonts w:ascii="ＭＳ 明朝" w:eastAsia="ＭＳ Ｐ明朝" w:hAnsi="Times New Roman" w:cs="ＭＳ Ｐ明朝"/>
          <w:color w:val="000000"/>
          <w:sz w:val="20"/>
        </w:rPr>
      </w:pPr>
    </w:p>
    <w:p w14:paraId="2FB48849" w14:textId="77777777" w:rsidR="00B66CEF" w:rsidRDefault="00B66CEF">
      <w:pPr>
        <w:rPr>
          <w:rFonts w:ascii="ＭＳ 明朝" w:eastAsia="ＭＳ Ｐ明朝" w:hAnsi="Times New Roman" w:cs="ＭＳ Ｐ明朝"/>
          <w:color w:val="000000"/>
          <w:sz w:val="20"/>
        </w:rPr>
      </w:pPr>
    </w:p>
    <w:p w14:paraId="2E945419" w14:textId="77777777" w:rsidR="00B66CEF" w:rsidRDefault="00B66CEF">
      <w:pPr>
        <w:rPr>
          <w:rFonts w:ascii="ＭＳ 明朝" w:eastAsia="ＭＳ Ｐ明朝" w:hAnsi="Times New Roman" w:cs="ＭＳ Ｐ明朝"/>
          <w:color w:val="000000"/>
          <w:sz w:val="20"/>
        </w:rPr>
      </w:pPr>
    </w:p>
    <w:p w14:paraId="2416BFE1" w14:textId="77777777" w:rsidR="00B66CEF" w:rsidRDefault="00B66CEF">
      <w:pPr>
        <w:rPr>
          <w:rFonts w:ascii="ＭＳ 明朝" w:eastAsia="ＭＳ Ｐ明朝" w:hAnsi="Times New Roman" w:cs="ＭＳ Ｐ明朝"/>
          <w:color w:val="000000"/>
          <w:sz w:val="20"/>
        </w:rPr>
      </w:pPr>
    </w:p>
    <w:p w14:paraId="0250D309" w14:textId="77777777" w:rsidR="00B66CEF" w:rsidRDefault="00B66CEF">
      <w:pPr>
        <w:rPr>
          <w:rFonts w:ascii="ＭＳ 明朝" w:eastAsia="ＭＳ Ｐ明朝" w:hAnsi="Times New Roman" w:cs="ＭＳ Ｐ明朝"/>
          <w:color w:val="000000"/>
          <w:sz w:val="20"/>
        </w:rPr>
      </w:pPr>
    </w:p>
    <w:p w14:paraId="6C8557DF" w14:textId="77777777" w:rsidR="00B66CEF" w:rsidRDefault="00B66CEF">
      <w:pPr>
        <w:rPr>
          <w:rFonts w:ascii="ＭＳ 明朝" w:eastAsia="ＭＳ Ｐ明朝" w:hAnsi="Times New Roman" w:cs="ＭＳ Ｐ明朝"/>
          <w:color w:val="000000"/>
          <w:sz w:val="20"/>
        </w:rPr>
      </w:pPr>
    </w:p>
    <w:p w14:paraId="6DD73CB1" w14:textId="77777777" w:rsidR="00B66CEF" w:rsidRDefault="00B66CEF">
      <w:pPr>
        <w:rPr>
          <w:rFonts w:ascii="ＭＳ 明朝" w:eastAsia="ＭＳ Ｐ明朝" w:hAnsi="Times New Roman" w:cs="ＭＳ Ｐ明朝"/>
          <w:color w:val="000000"/>
          <w:sz w:val="20"/>
        </w:rPr>
      </w:pPr>
    </w:p>
    <w:p w14:paraId="3BB33E56" w14:textId="77777777" w:rsidR="00B66CEF" w:rsidRDefault="00B66CEF">
      <w:pPr>
        <w:rPr>
          <w:rFonts w:ascii="ＭＳ 明朝" w:eastAsia="ＭＳ Ｐ明朝" w:hAnsi="Times New Roman" w:cs="ＭＳ Ｐ明朝"/>
          <w:color w:val="000000"/>
          <w:sz w:val="20"/>
        </w:rPr>
      </w:pPr>
    </w:p>
    <w:p w14:paraId="3D8BBC32" w14:textId="77777777" w:rsidR="00B66CEF" w:rsidRDefault="00B66CEF">
      <w:pPr>
        <w:rPr>
          <w:rFonts w:ascii="ＭＳ 明朝" w:eastAsia="ＭＳ Ｐ明朝" w:hAnsi="Times New Roman" w:cs="ＭＳ Ｐ明朝"/>
          <w:color w:val="000000"/>
          <w:sz w:val="20"/>
        </w:rPr>
      </w:pPr>
    </w:p>
    <w:p w14:paraId="36B8CF66" w14:textId="77777777" w:rsidR="00B66CEF" w:rsidRDefault="00B66CEF">
      <w:pPr>
        <w:rPr>
          <w:rFonts w:ascii="ＭＳ 明朝" w:eastAsia="ＭＳ Ｐ明朝" w:hAnsi="Times New Roman" w:cs="ＭＳ Ｐ明朝"/>
          <w:color w:val="000000"/>
          <w:sz w:val="20"/>
        </w:rPr>
      </w:pPr>
    </w:p>
    <w:p w14:paraId="791F1258" w14:textId="77777777" w:rsidR="00B66CEF" w:rsidRDefault="00B66CEF">
      <w:pPr>
        <w:rPr>
          <w:rFonts w:ascii="ＭＳ 明朝" w:eastAsia="ＭＳ Ｐ明朝" w:hAnsi="Times New Roman" w:cs="ＭＳ Ｐ明朝"/>
          <w:color w:val="000000"/>
          <w:sz w:val="20"/>
        </w:rPr>
      </w:pPr>
    </w:p>
    <w:p w14:paraId="4E887A2E" w14:textId="77777777" w:rsidR="00B66CEF" w:rsidRDefault="00B66CEF">
      <w:pPr>
        <w:rPr>
          <w:rFonts w:ascii="ＭＳ 明朝" w:eastAsia="ＭＳ Ｐ明朝" w:hAnsi="Times New Roman" w:cs="ＭＳ Ｐ明朝"/>
          <w:color w:val="000000"/>
          <w:sz w:val="20"/>
        </w:rPr>
      </w:pPr>
    </w:p>
    <w:p w14:paraId="500C6AC8" w14:textId="77777777" w:rsidR="00B66CEF" w:rsidRDefault="00B66CEF">
      <w:pPr>
        <w:rPr>
          <w:rFonts w:ascii="ＭＳ 明朝" w:eastAsia="ＭＳ Ｐ明朝" w:hAnsi="Times New Roman" w:cs="ＭＳ Ｐ明朝"/>
          <w:color w:val="000000"/>
          <w:sz w:val="20"/>
        </w:rPr>
      </w:pPr>
    </w:p>
    <w:p w14:paraId="6F7EE265" w14:textId="77777777" w:rsidR="00B66CEF" w:rsidRPr="00575F81" w:rsidRDefault="00B66CEF">
      <w:pPr>
        <w:rPr>
          <w:rFonts w:ascii="ＭＳ 明朝" w:eastAsia="ＭＳ Ｐ明朝" w:hAnsi="Times New Roman" w:cs="ＭＳ Ｐ明朝" w:hint="eastAsia"/>
          <w:color w:val="000000"/>
          <w:sz w:val="20"/>
        </w:rPr>
      </w:pPr>
    </w:p>
    <w:p w14:paraId="7298847E"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lastRenderedPageBreak/>
        <w:t>別記３</w:t>
      </w:r>
    </w:p>
    <w:p w14:paraId="601FC4E4" w14:textId="77777777" w:rsidR="00DB4731" w:rsidRPr="00575F81" w:rsidRDefault="00DB4731" w:rsidP="00DB4731">
      <w:pPr>
        <w:widowControl w:val="0"/>
        <w:overflowPunct w:val="0"/>
        <w:jc w:val="center"/>
        <w:textAlignment w:val="baseline"/>
        <w:rPr>
          <w:rFonts w:ascii="ＭＳ 明朝" w:eastAsia="ＭＳ 明朝" w:hAnsi="Times New Roman"/>
          <w:color w:val="000000"/>
          <w:spacing w:val="2"/>
          <w:sz w:val="20"/>
        </w:rPr>
      </w:pPr>
      <w:r w:rsidRPr="00575F81">
        <w:rPr>
          <w:rFonts w:ascii="ＭＳ 明朝" w:eastAsia="ＭＳ ゴシック" w:hAnsi="Times New Roman" w:cs="ＭＳ ゴシック" w:hint="eastAsia"/>
          <w:color w:val="000000"/>
          <w:sz w:val="20"/>
        </w:rPr>
        <w:t>個人情報取扱特記事項</w:t>
      </w:r>
    </w:p>
    <w:p w14:paraId="3DD1470E"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209FB0F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（基本的事項）</w:t>
      </w:r>
    </w:p>
    <w:p w14:paraId="2954B525"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第１条　乙は、個人情報（個人情報の保護に関する法律（平成１５年法律第５７号）第２条第１項に規定する個人情報をいう。以下同じ。）の保護の重要性を認識し、この契約による事務の実施に当たっては、個人の権利利益を侵害することのないよう、個人情報の取扱いを適正に行わなければならない。</w:t>
      </w:r>
    </w:p>
    <w:p w14:paraId="31B615DF"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3171E62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（秘密の保持）</w:t>
      </w:r>
    </w:p>
    <w:p w14:paraId="79972D59"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第２条　乙は、この契約による事務に関して知り得た個人情報をみだりに他人に知らせ、又は不当な目的に使用してはならない。この契約が終了し、又は解除された後においても同様とする。</w:t>
      </w:r>
    </w:p>
    <w:p w14:paraId="37B39E9A"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00D849C0"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（収集の制限）</w:t>
      </w:r>
    </w:p>
    <w:p w14:paraId="0491E906"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第３条　乙は、この契約による事務を行うために個人情報を収集しようとするときは、その事務の目的を明確にし、当該目的を達成するために必要な範囲内で、適法かつ適正な手段により収集しなければならない。</w:t>
      </w:r>
    </w:p>
    <w:p w14:paraId="6CA54D5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1C94F6DB"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（適正管理）</w:t>
      </w:r>
    </w:p>
    <w:p w14:paraId="19CEE788"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第４条　乙は、この契約による事務に関して知り得た個人情報について、漏えい、滅失又は毀損の防止その他の個人情報の安全な管理のために必要かつ適正な措置を講じなければならない。</w:t>
      </w:r>
    </w:p>
    <w:p w14:paraId="31951A2F"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401A4561"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（目的外利用及び提供の禁止）</w:t>
      </w:r>
    </w:p>
    <w:p w14:paraId="4AE47EF1"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第５条　乙は、この契約による事務に関して知り得た個人情報を、契約の目的以外の目的のために利用し、又は第三者に提供してはならない。ただし、甲が指示又は承諾したときは、この限りでない。</w:t>
      </w:r>
    </w:p>
    <w:p w14:paraId="3AE6C230"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41B46EB9"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（複写又は複製の禁止）</w:t>
      </w:r>
    </w:p>
    <w:p w14:paraId="42088D64"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第６条　乙は、この契約による事務を行うため甲から提供を受けた個人情報が記録された資料等を複写し、又は複製してはならない。ただし、甲が指示又は承諾したときは、この限りでない。</w:t>
      </w:r>
    </w:p>
    <w:p w14:paraId="5D251B8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739E00F4"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（再委託の禁止）</w:t>
      </w:r>
    </w:p>
    <w:p w14:paraId="0F977499"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第７条　乙は、この契約による個人情報を取り扱う事務については、第三者に委託してはならない。ただし、甲が承諾したときは、この限りでない。</w:t>
      </w:r>
    </w:p>
    <w:p w14:paraId="4060D10C"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２　乙は、前項ただし書により再委託（二以上の段階にわたる委託を含む。）するときは、再委託先にこの契約に基づく個人情報の取扱いに関する一切の義務と同等の義務を負わせるとともに、再委託先の行為について再委託先と連携してその責任を負うものとする。</w:t>
      </w:r>
    </w:p>
    <w:p w14:paraId="5D408D6D"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107E8729"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（資料等の返還又は廃棄）</w:t>
      </w:r>
    </w:p>
    <w:p w14:paraId="6113ED56"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第８条　乙は、この契約による事務を行うため甲から提供を受け、又は乙自らが収集し、若しくは作成した個人情報が記録された資料等は、この契約の終了後直ちに甲に返還し、又は廃棄するものとする。ただし、甲が別に指示したときはその指示に従うものとする。</w:t>
      </w:r>
    </w:p>
    <w:p w14:paraId="5484D3FB"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（従事者への周知）</w:t>
      </w:r>
    </w:p>
    <w:p w14:paraId="06C538ED"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第９条　乙は、この契約による事務に従事している者に対し、在職中及び退職後においても当該事務に関して知り得た個人情報をみだりに他人に知らせ、又は不当な目的に使用してはならないこと等、個人情報の保護に関し必要な事項を周知させなければならない。</w:t>
      </w:r>
    </w:p>
    <w:p w14:paraId="57258F6C"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56FC0C55"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（調査）</w:t>
      </w:r>
    </w:p>
    <w:p w14:paraId="1E71FA83"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第１０条　甲は、乙及び再委託先がこの契約による事務を行うに当たり、取り扱っている個人情報の状況について、随時調査することができる。</w:t>
      </w:r>
    </w:p>
    <w:p w14:paraId="15A44112"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5960FBF8"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（事故報告）</w:t>
      </w:r>
    </w:p>
    <w:p w14:paraId="3949520D" w14:textId="78AF4E47" w:rsidR="00113EEF" w:rsidRPr="00575F81" w:rsidRDefault="00DB4731" w:rsidP="00DB4731">
      <w:pPr>
        <w:rPr>
          <w:rFonts w:ascii="ＭＳ 明朝" w:eastAsia="ＭＳ 明朝" w:hAnsi="ＭＳ 明朝"/>
          <w:sz w:val="20"/>
        </w:rPr>
      </w:pPr>
      <w:r w:rsidRPr="00575F81">
        <w:rPr>
          <w:rFonts w:ascii="ＭＳ 明朝" w:eastAsia="ＭＳ 明朝" w:hAnsi="ＭＳ 明朝" w:cs="ＭＳ 明朝" w:hint="eastAsia"/>
          <w:color w:val="000000"/>
          <w:sz w:val="20"/>
        </w:rPr>
        <w:t>第１１条　乙は、この契約に違反する事態が生じ、又は生じるおそれのあることを知ったときは、速やかに甲に報告し、甲の指示に従うものとする。</w:t>
      </w:r>
    </w:p>
    <w:sectPr w:rsidR="00113EEF" w:rsidRPr="00575F81" w:rsidSect="00575F81">
      <w:pgSz w:w="11906" w:h="16838" w:code="9"/>
      <w:pgMar w:top="1021" w:right="1418" w:bottom="1021" w:left="1418" w:header="0" w:footer="0" w:gutter="0"/>
      <w:cols w:space="720"/>
      <w:docGrid w:type="linesAndChars" w:linePitch="26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1342" w14:textId="77777777" w:rsidR="0031323B" w:rsidRDefault="000B0BF3">
      <w:pPr>
        <w:rPr>
          <w:rFonts w:hint="eastAsia"/>
        </w:rPr>
      </w:pPr>
      <w:r>
        <w:separator/>
      </w:r>
    </w:p>
  </w:endnote>
  <w:endnote w:type="continuationSeparator" w:id="0">
    <w:p w14:paraId="01A5AD55" w14:textId="77777777" w:rsidR="0031323B" w:rsidRDefault="000B0B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Cambria"/>
    <w:panose1 w:val="00000000000000000000"/>
    <w:charset w:val="00"/>
    <w:family w:val="roman"/>
    <w:notTrueType/>
    <w:pitch w:val="fixed"/>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15E4" w14:textId="77777777" w:rsidR="0031323B" w:rsidRDefault="000B0BF3">
      <w:pPr>
        <w:rPr>
          <w:rFonts w:hint="eastAsia"/>
        </w:rPr>
      </w:pPr>
      <w:r>
        <w:separator/>
      </w:r>
    </w:p>
  </w:footnote>
  <w:footnote w:type="continuationSeparator" w:id="0">
    <w:p w14:paraId="0E68B7DC" w14:textId="77777777" w:rsidR="0031323B" w:rsidRDefault="000B0B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CA6A14"/>
    <w:lvl w:ilvl="0">
      <w:start w:val="1"/>
      <w:numFmt w:val="decimalFullWidth"/>
      <w:suff w:val="nothing"/>
      <w:lvlText w:val="第%1条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8A3EE9E8"/>
    <w:lvl w:ilvl="0">
      <w:numFmt w:val="decimal"/>
      <w:lvlText w:val=""/>
      <w:lvlJc w:val="left"/>
    </w:lvl>
    <w:lvl w:ilvl="1">
      <w:start w:val="1"/>
      <w:numFmt w:val="decimalFullWidth"/>
      <w:suff w:val="space"/>
      <w:lvlText w:val="(%2)"/>
      <w:lvlJc w:val="left"/>
      <w:pPr>
        <w:ind w:left="420" w:hanging="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2E0CEF2C"/>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1B0A23E"/>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DE9EE10C"/>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083C48B4"/>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6B6EBC12"/>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ADA65764"/>
    <w:lvl w:ilvl="0">
      <w:numFmt w:val="decimal"/>
      <w:lvlText w:val=""/>
      <w:lvlJc w:val="left"/>
    </w:lvl>
    <w:lvl w:ilvl="1">
      <w:start w:val="1"/>
      <w:numFmt w:val="decimalFullWidth"/>
      <w:suff w:val="space"/>
      <w:lvlText w:val="(%2)"/>
      <w:lvlJc w:val="left"/>
      <w:pPr>
        <w:ind w:left="420" w:hanging="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747A076A"/>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7494D492"/>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7842645">
    <w:abstractNumId w:val="0"/>
  </w:num>
  <w:num w:numId="2" w16cid:durableId="492377567">
    <w:abstractNumId w:val="1"/>
  </w:num>
  <w:num w:numId="3" w16cid:durableId="794250751">
    <w:abstractNumId w:val="2"/>
  </w:num>
  <w:num w:numId="4" w16cid:durableId="2036078733">
    <w:abstractNumId w:val="3"/>
  </w:num>
  <w:num w:numId="5" w16cid:durableId="1385177653">
    <w:abstractNumId w:val="4"/>
  </w:num>
  <w:num w:numId="6" w16cid:durableId="716855997">
    <w:abstractNumId w:val="5"/>
  </w:num>
  <w:num w:numId="7" w16cid:durableId="1552115437">
    <w:abstractNumId w:val="6"/>
  </w:num>
  <w:num w:numId="8" w16cid:durableId="1591156351">
    <w:abstractNumId w:val="7"/>
  </w:num>
  <w:num w:numId="9" w16cid:durableId="898635788">
    <w:abstractNumId w:val="8"/>
  </w:num>
  <w:num w:numId="10" w16cid:durableId="1295871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054"/>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19"/>
    <w:rsid w:val="000949C5"/>
    <w:rsid w:val="000B0BF3"/>
    <w:rsid w:val="00113EEF"/>
    <w:rsid w:val="0031323B"/>
    <w:rsid w:val="005576B8"/>
    <w:rsid w:val="00575F81"/>
    <w:rsid w:val="005F1419"/>
    <w:rsid w:val="006E214C"/>
    <w:rsid w:val="0078502A"/>
    <w:rsid w:val="00A069E4"/>
    <w:rsid w:val="00B66CEF"/>
    <w:rsid w:val="00D02EEE"/>
    <w:rsid w:val="00DB4731"/>
    <w:rsid w:val="00DC1B58"/>
    <w:rsid w:val="00DD7709"/>
    <w:rsid w:val="00E31A12"/>
    <w:rsid w:val="00F5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99296"/>
  <w15:chartTrackingRefBased/>
  <w15:docId w15:val="{2A6AC0B2-51CB-4BE4-8B12-C77F1F04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CJK JP Regular" w:eastAsiaTheme="minorEastAsia" w:hAnsi="Noto Sans CJK JP Regular"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31A12"/>
    <w:pPr>
      <w:tabs>
        <w:tab w:val="center" w:pos="4252"/>
        <w:tab w:val="right" w:pos="8504"/>
      </w:tabs>
      <w:snapToGrid w:val="0"/>
    </w:pPr>
  </w:style>
  <w:style w:type="character" w:customStyle="1" w:styleId="a6">
    <w:name w:val="ヘッダー (文字)"/>
    <w:basedOn w:val="a0"/>
    <w:link w:val="a5"/>
    <w:uiPriority w:val="99"/>
    <w:rsid w:val="00E31A12"/>
  </w:style>
  <w:style w:type="paragraph" w:styleId="a7">
    <w:name w:val="footer"/>
    <w:basedOn w:val="a"/>
    <w:link w:val="a8"/>
    <w:uiPriority w:val="99"/>
    <w:unhideWhenUsed/>
    <w:rsid w:val="00E31A12"/>
    <w:pPr>
      <w:tabs>
        <w:tab w:val="center" w:pos="4252"/>
        <w:tab w:val="right" w:pos="8504"/>
      </w:tabs>
      <w:snapToGrid w:val="0"/>
    </w:pPr>
  </w:style>
  <w:style w:type="character" w:customStyle="1" w:styleId="a8">
    <w:name w:val="フッター (文字)"/>
    <w:basedOn w:val="a0"/>
    <w:link w:val="a7"/>
    <w:uiPriority w:val="99"/>
    <w:rsid w:val="00E3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1122</Words>
  <Characters>6401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kajiura karin</cp:lastModifiedBy>
  <cp:revision>16</cp:revision>
  <dcterms:created xsi:type="dcterms:W3CDTF">2022-05-19T07:25:00Z</dcterms:created>
  <dcterms:modified xsi:type="dcterms:W3CDTF">2025-03-10T08:38:00Z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{"items":[{"documentId":"77dc0182-f2f3-46ab-b053-58e3a7c923a3","projectId":"d0e2693f-e1a9-455d-8a07-eb623669be21","savedBy":"c45psasjfpcc713fom80","savedAt":1652938222489}]}</vt:lpwstr>
  </property>
</Properties>
</file>