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D45C" w14:textId="77777777" w:rsidR="00BD4B11" w:rsidRPr="004B010E" w:rsidRDefault="00D04C58">
      <w:pPr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 wp14:anchorId="6BFA31AD" wp14:editId="7850B879">
                <wp:simplePos x="0" y="0"/>
                <wp:positionH relativeFrom="column">
                  <wp:posOffset>60325</wp:posOffset>
                </wp:positionH>
                <wp:positionV relativeFrom="paragraph">
                  <wp:posOffset>-6350</wp:posOffset>
                </wp:positionV>
                <wp:extent cx="5680075" cy="812800"/>
                <wp:effectExtent l="635" t="635" r="29845" b="10795"/>
                <wp:wrapNone/>
                <wp:docPr id="1026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58EFED1" w14:textId="77777777" w:rsidR="00BD4B11" w:rsidRPr="004B010E" w:rsidRDefault="00D04C5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010E">
                              <w:rPr>
                                <w:rFonts w:asciiTheme="minorEastAsia" w:eastAsiaTheme="minorEastAsia" w:hAnsiTheme="minorEastAsia"/>
                              </w:rPr>
                              <w:t>【 注 意 】</w:t>
                            </w:r>
                          </w:p>
                          <w:p w14:paraId="29D264CE" w14:textId="33C4C7B2" w:rsidR="00BD4B11" w:rsidRPr="004B010E" w:rsidRDefault="00D04C58">
                            <w:pPr>
                              <w:ind w:left="42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010E">
                              <w:rPr>
                                <w:rFonts w:asciiTheme="minorEastAsia" w:eastAsiaTheme="minorEastAsia" w:hAnsiTheme="minorEastAsia"/>
                              </w:rPr>
                              <w:t xml:space="preserve">◎ </w:t>
                            </w:r>
                            <w:r w:rsidRPr="004B010E">
                              <w:rPr>
                                <w:rFonts w:asciiTheme="minorEastAsia" w:eastAsiaTheme="minorEastAsia" w:hAnsiTheme="minorEastAsia" w:hint="eastAsia"/>
                              </w:rPr>
                              <w:t>令和</w:t>
                            </w:r>
                            <w:r w:rsidR="001A4B32" w:rsidRPr="004B010E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4B010E">
                              <w:rPr>
                                <w:rFonts w:asciiTheme="minorEastAsia" w:eastAsiaTheme="minorEastAsia" w:hAnsiTheme="minorEastAsia" w:hint="eastAsia"/>
                              </w:rPr>
                              <w:t>年度県有PR車両保管管理及び運行等</w:t>
                            </w:r>
                            <w:r w:rsidRPr="004B010E">
                              <w:rPr>
                                <w:rFonts w:asciiTheme="minorEastAsia" w:eastAsiaTheme="minorEastAsia" w:hAnsiTheme="minorEastAsia"/>
                              </w:rPr>
                              <w:t>業務の条件付き一般競争入札参加資格の審査に当たっては，次の「応札仕様書</w:t>
                            </w:r>
                            <w:r w:rsidRPr="004B010E">
                              <w:rPr>
                                <w:rFonts w:asciiTheme="minorEastAsia" w:eastAsiaTheme="minorEastAsia" w:hAnsiTheme="minorEastAsia" w:hint="eastAsia"/>
                              </w:rPr>
                              <w:t>」</w:t>
                            </w:r>
                            <w:r w:rsidRPr="004B010E"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 w:rsidRPr="004B010E">
                              <w:rPr>
                                <w:rFonts w:asciiTheme="minorEastAsia" w:eastAsiaTheme="minorEastAsia" w:hAnsiTheme="minorEastAsia" w:hint="eastAsia"/>
                              </w:rPr>
                              <w:t>提出</w:t>
                            </w:r>
                            <w:r w:rsidRPr="004B010E">
                              <w:rPr>
                                <w:rFonts w:asciiTheme="minorEastAsia" w:eastAsiaTheme="minorEastAsia" w:hAnsiTheme="minorEastAsia"/>
                              </w:rPr>
                              <w:t>しなければなりません。</w:t>
                            </w:r>
                          </w:p>
                          <w:p w14:paraId="0771F441" w14:textId="77777777" w:rsidR="00BD4B11" w:rsidRPr="004B010E" w:rsidRDefault="00BD4B1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23495" tIns="23495" rIns="23495" bIns="23495" anchor="t"/>
                    </wps:wsp>
                  </a:graphicData>
                </a:graphic>
              </wp:anchor>
            </w:drawing>
          </mc:Choice>
          <mc:Fallback>
            <w:pict>
              <v:shapetype w14:anchorId="6BFA31AD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4.75pt;margin-top:-.5pt;width:447.25pt;height:64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" strokeweight="1pt">
                <v:textbox inset="1.85pt,1.85pt,1.85pt,1.85pt">
                  <w:txbxContent>
                    <w:p w14:paraId="158EFED1" w14:textId="77777777" w:rsidR="00BD4B11" w:rsidRPr="004B010E" w:rsidRDefault="00D04C5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B010E">
                        <w:rPr>
                          <w:rFonts w:asciiTheme="minorEastAsia" w:eastAsiaTheme="minorEastAsia" w:hAnsiTheme="minorEastAsia"/>
                        </w:rPr>
                        <w:t>【 注 意 】</w:t>
                      </w:r>
                    </w:p>
                    <w:p w14:paraId="29D264CE" w14:textId="33C4C7B2" w:rsidR="00BD4B11" w:rsidRPr="004B010E" w:rsidRDefault="00D04C58">
                      <w:pPr>
                        <w:ind w:left="420" w:hanging="210"/>
                        <w:rPr>
                          <w:rFonts w:asciiTheme="minorEastAsia" w:eastAsiaTheme="minorEastAsia" w:hAnsiTheme="minorEastAsia"/>
                        </w:rPr>
                      </w:pPr>
                      <w:r w:rsidRPr="004B010E">
                        <w:rPr>
                          <w:rFonts w:asciiTheme="minorEastAsia" w:eastAsiaTheme="minorEastAsia" w:hAnsiTheme="minorEastAsia"/>
                        </w:rPr>
                        <w:t xml:space="preserve">◎ </w:t>
                      </w:r>
                      <w:r w:rsidRPr="004B010E">
                        <w:rPr>
                          <w:rFonts w:asciiTheme="minorEastAsia" w:eastAsiaTheme="minorEastAsia" w:hAnsiTheme="minorEastAsia" w:hint="eastAsia"/>
                        </w:rPr>
                        <w:t>令和</w:t>
                      </w:r>
                      <w:r w:rsidR="001A4B32" w:rsidRPr="004B010E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Pr="004B010E">
                        <w:rPr>
                          <w:rFonts w:asciiTheme="minorEastAsia" w:eastAsiaTheme="minorEastAsia" w:hAnsiTheme="minorEastAsia" w:hint="eastAsia"/>
                        </w:rPr>
                        <w:t>年度県有PR車両保管管理及び運行等</w:t>
                      </w:r>
                      <w:r w:rsidRPr="004B010E">
                        <w:rPr>
                          <w:rFonts w:asciiTheme="minorEastAsia" w:eastAsiaTheme="minorEastAsia" w:hAnsiTheme="minorEastAsia"/>
                        </w:rPr>
                        <w:t>業務の条件付き一般競争入札参加資格の審査に当たっては，次の「応札仕様書</w:t>
                      </w:r>
                      <w:r w:rsidRPr="004B010E">
                        <w:rPr>
                          <w:rFonts w:asciiTheme="minorEastAsia" w:eastAsiaTheme="minorEastAsia" w:hAnsiTheme="minorEastAsia" w:hint="eastAsia"/>
                        </w:rPr>
                        <w:t>」</w:t>
                      </w:r>
                      <w:r w:rsidRPr="004B010E"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 w:rsidRPr="004B010E">
                        <w:rPr>
                          <w:rFonts w:asciiTheme="minorEastAsia" w:eastAsiaTheme="minorEastAsia" w:hAnsiTheme="minorEastAsia" w:hint="eastAsia"/>
                        </w:rPr>
                        <w:t>提出</w:t>
                      </w:r>
                      <w:r w:rsidRPr="004B010E">
                        <w:rPr>
                          <w:rFonts w:asciiTheme="minorEastAsia" w:eastAsiaTheme="minorEastAsia" w:hAnsiTheme="minorEastAsia"/>
                        </w:rPr>
                        <w:t>しなければなりません。</w:t>
                      </w:r>
                    </w:p>
                    <w:p w14:paraId="0771F441" w14:textId="77777777" w:rsidR="00BD4B11" w:rsidRPr="004B010E" w:rsidRDefault="00BD4B11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28E9C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6BA5D18F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53654173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6E8CC532" w14:textId="77777777" w:rsidR="00BD4B11" w:rsidRPr="004B010E" w:rsidRDefault="00D04C58">
      <w:pPr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 </w:t>
      </w:r>
    </w:p>
    <w:p w14:paraId="29760900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304405F7" w14:textId="77777777" w:rsidR="00BD4B11" w:rsidRPr="004B010E" w:rsidRDefault="00D04C58">
      <w:pPr>
        <w:jc w:val="right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令和　　年　　月　　日　</w:t>
      </w:r>
    </w:p>
    <w:p w14:paraId="3CA59AB7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382D2AFC" w14:textId="158E64B7" w:rsidR="00BD4B11" w:rsidRPr="004B010E" w:rsidRDefault="00D04C58">
      <w:pPr>
        <w:ind w:firstLine="420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徳島県知事　</w:t>
      </w:r>
      <w:r w:rsidRPr="004B010E">
        <w:rPr>
          <w:rFonts w:ascii="ＭＳ 明朝" w:eastAsia="ＭＳ 明朝" w:hAnsi="ＭＳ 明朝" w:hint="eastAsia"/>
        </w:rPr>
        <w:t xml:space="preserve">後藤田　正純　</w:t>
      </w:r>
      <w:r w:rsidRPr="004B010E">
        <w:rPr>
          <w:rFonts w:ascii="ＭＳ 明朝" w:eastAsia="ＭＳ 明朝" w:hAnsi="ＭＳ 明朝"/>
        </w:rPr>
        <w:t>殿</w:t>
      </w:r>
    </w:p>
    <w:p w14:paraId="37D6CA7B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4622AEB8" w14:textId="77777777" w:rsidR="00BD4B11" w:rsidRPr="004B010E" w:rsidRDefault="00D04C58">
      <w:pPr>
        <w:ind w:left="4620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  <w:spacing w:val="420"/>
        </w:rPr>
        <w:t>住</w:t>
      </w:r>
      <w:r w:rsidRPr="004B010E">
        <w:rPr>
          <w:rFonts w:ascii="ＭＳ 明朝" w:eastAsia="ＭＳ 明朝" w:hAnsi="ＭＳ 明朝"/>
        </w:rPr>
        <w:t>所</w:t>
      </w:r>
    </w:p>
    <w:p w14:paraId="3B95A11C" w14:textId="77777777" w:rsidR="00BD4B11" w:rsidRPr="004B010E" w:rsidRDefault="00D04C58">
      <w:pPr>
        <w:ind w:left="4620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>名称又は商号</w:t>
      </w:r>
    </w:p>
    <w:p w14:paraId="765287F5" w14:textId="77777777" w:rsidR="00BD4B11" w:rsidRPr="004B010E" w:rsidRDefault="00D04C58">
      <w:pPr>
        <w:ind w:left="4620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  <w:spacing w:val="26"/>
        </w:rPr>
        <w:t>代表者氏</w:t>
      </w:r>
      <w:r w:rsidRPr="004B010E">
        <w:rPr>
          <w:rFonts w:ascii="ＭＳ 明朝" w:eastAsia="ＭＳ 明朝" w:hAnsi="ＭＳ 明朝"/>
          <w:spacing w:val="1"/>
        </w:rPr>
        <w:t>名</w:t>
      </w:r>
    </w:p>
    <w:p w14:paraId="5736CB92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6C2C8CC2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0420DDD3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7BEA9821" w14:textId="77777777" w:rsidR="00BD4B11" w:rsidRPr="004B010E" w:rsidRDefault="00D04C58">
      <w:pPr>
        <w:jc w:val="center"/>
        <w:rPr>
          <w:rFonts w:ascii="ＭＳ 明朝" w:eastAsia="ＭＳ 明朝" w:hAnsi="ＭＳ 明朝"/>
          <w:sz w:val="24"/>
        </w:rPr>
      </w:pPr>
      <w:r w:rsidRPr="004B010E">
        <w:rPr>
          <w:rFonts w:ascii="ＭＳ 明朝" w:eastAsia="ＭＳ 明朝" w:hAnsi="ＭＳ 明朝"/>
          <w:sz w:val="24"/>
        </w:rPr>
        <w:t>応　札　仕　様　書</w:t>
      </w:r>
    </w:p>
    <w:p w14:paraId="71DB17D5" w14:textId="77777777" w:rsidR="00BD4B11" w:rsidRPr="004B010E" w:rsidRDefault="00BD4B11">
      <w:pPr>
        <w:rPr>
          <w:rFonts w:ascii="ＭＳ 明朝" w:eastAsia="ＭＳ 明朝" w:hAnsi="ＭＳ 明朝"/>
          <w:sz w:val="24"/>
        </w:rPr>
      </w:pPr>
    </w:p>
    <w:p w14:paraId="7D2E2B4E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6F4042F3" w14:textId="570DA253" w:rsidR="00BD4B11" w:rsidRPr="004B010E" w:rsidRDefault="00D04C58">
      <w:pPr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　</w:t>
      </w:r>
      <w:r w:rsidRPr="004B010E">
        <w:rPr>
          <w:rFonts w:ascii="ＭＳ 明朝" w:eastAsia="ＭＳ 明朝" w:hAnsi="ＭＳ 明朝" w:hint="eastAsia"/>
        </w:rPr>
        <w:t>令和</w:t>
      </w:r>
      <w:r w:rsidR="001A4B32" w:rsidRPr="004B010E">
        <w:rPr>
          <w:rFonts w:ascii="ＭＳ 明朝" w:eastAsia="ＭＳ 明朝" w:hAnsi="ＭＳ 明朝" w:hint="eastAsia"/>
        </w:rPr>
        <w:t>７</w:t>
      </w:r>
      <w:r w:rsidRPr="004B010E">
        <w:rPr>
          <w:rFonts w:ascii="ＭＳ 明朝" w:eastAsia="ＭＳ 明朝" w:hAnsi="ＭＳ 明朝" w:hint="eastAsia"/>
        </w:rPr>
        <w:t>年度県有PR車両保管管理及び運行等</w:t>
      </w:r>
      <w:r w:rsidRPr="004B010E">
        <w:rPr>
          <w:rFonts w:ascii="ＭＳ 明朝" w:eastAsia="ＭＳ 明朝" w:hAnsi="ＭＳ 明朝"/>
        </w:rPr>
        <w:t>業務の入札に参加を希望しますので、下記の書類を提出します。なお、提出書類の記載内容については、事実と相違ないことを誓約します。</w:t>
      </w:r>
    </w:p>
    <w:p w14:paraId="0F55489C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55CF448A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0B8540FF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121B2878" w14:textId="77777777" w:rsidR="00BD4B11" w:rsidRPr="004B010E" w:rsidRDefault="00D04C58">
      <w:pPr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　</w:t>
      </w:r>
      <w:r w:rsidRPr="004B010E">
        <w:rPr>
          <w:rFonts w:ascii="ＭＳ 明朝" w:eastAsia="ＭＳ 明朝" w:hAnsi="ＭＳ 明朝" w:hint="eastAsia"/>
        </w:rPr>
        <w:t>添付</w:t>
      </w:r>
      <w:r w:rsidRPr="004B010E">
        <w:rPr>
          <w:rFonts w:ascii="ＭＳ 明朝" w:eastAsia="ＭＳ 明朝" w:hAnsi="ＭＳ 明朝"/>
        </w:rPr>
        <w:t>する書類</w:t>
      </w:r>
      <w:r w:rsidRPr="004B010E">
        <w:rPr>
          <w:rFonts w:ascii="ＭＳ 明朝" w:eastAsia="ＭＳ 明朝" w:hAnsi="ＭＳ 明朝" w:hint="eastAsia"/>
        </w:rPr>
        <w:t>一覧</w:t>
      </w:r>
    </w:p>
    <w:p w14:paraId="36EC2F0E" w14:textId="77777777" w:rsidR="00BD4B11" w:rsidRPr="004B010E" w:rsidRDefault="00D04C58">
      <w:pPr>
        <w:tabs>
          <w:tab w:val="left" w:pos="5460"/>
        </w:tabs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　1</w:t>
      </w:r>
      <w:r w:rsidRPr="004B010E">
        <w:rPr>
          <w:rFonts w:ascii="ＭＳ 明朝" w:eastAsia="ＭＳ 明朝" w:hAnsi="ＭＳ 明朝" w:hint="eastAsia"/>
        </w:rPr>
        <w:t xml:space="preserve">　</w:t>
      </w:r>
      <w:r w:rsidRPr="004B010E">
        <w:rPr>
          <w:rFonts w:ascii="ＭＳ 明朝" w:eastAsia="ＭＳ 明朝" w:hAnsi="ＭＳ 明朝"/>
        </w:rPr>
        <w:t>会社概要に関する書類（パンフレット等）　　1部</w:t>
      </w:r>
    </w:p>
    <w:p w14:paraId="1DD5ED0D" w14:textId="77777777" w:rsidR="00BD4B11" w:rsidRPr="004B010E" w:rsidRDefault="00D04C58">
      <w:pPr>
        <w:tabs>
          <w:tab w:val="left" w:pos="5460"/>
        </w:tabs>
        <w:ind w:left="357" w:hangingChars="170" w:hanging="357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 w:hint="eastAsia"/>
        </w:rPr>
        <w:t xml:space="preserve">　2　業務実施体制図　　1部</w:t>
      </w:r>
    </w:p>
    <w:p w14:paraId="32F3D1B5" w14:textId="77777777" w:rsidR="00BD4B11" w:rsidRPr="004B010E" w:rsidRDefault="00D04C58">
      <w:pPr>
        <w:tabs>
          <w:tab w:val="left" w:pos="5460"/>
        </w:tabs>
        <w:ind w:left="630" w:hanging="630"/>
        <w:rPr>
          <w:rFonts w:ascii="ＭＳ 明朝" w:eastAsia="ＭＳ 明朝" w:hAnsi="ＭＳ 明朝"/>
        </w:rPr>
      </w:pPr>
      <w:r w:rsidRPr="004B010E">
        <w:rPr>
          <w:rFonts w:ascii="ＭＳ 明朝" w:eastAsia="ＭＳ 明朝" w:hAnsi="ＭＳ 明朝"/>
        </w:rPr>
        <w:t xml:space="preserve">　</w:t>
      </w:r>
      <w:r w:rsidRPr="004B010E">
        <w:rPr>
          <w:rFonts w:ascii="ＭＳ 明朝" w:eastAsia="ＭＳ 明朝" w:hAnsi="ＭＳ 明朝" w:hint="eastAsia"/>
        </w:rPr>
        <w:t>3　PR車両保管場所がわかる資料</w:t>
      </w:r>
      <w:r w:rsidRPr="004B010E">
        <w:rPr>
          <w:rFonts w:ascii="ＭＳ 明朝" w:eastAsia="ＭＳ 明朝" w:hAnsi="ＭＳ 明朝"/>
        </w:rPr>
        <w:t xml:space="preserve">　　1部</w:t>
      </w:r>
    </w:p>
    <w:p w14:paraId="4EC0D941" w14:textId="77777777" w:rsidR="00BD4B11" w:rsidRPr="004B010E" w:rsidRDefault="00BD4B11">
      <w:pPr>
        <w:rPr>
          <w:rFonts w:ascii="ＭＳ 明朝" w:eastAsia="ＭＳ 明朝" w:hAnsi="ＭＳ 明朝"/>
        </w:rPr>
      </w:pPr>
    </w:p>
    <w:p w14:paraId="575B7DE9" w14:textId="77777777" w:rsidR="00BD4B11" w:rsidRPr="004B010E" w:rsidRDefault="00BD4B11">
      <w:pPr>
        <w:rPr>
          <w:rFonts w:ascii="ＭＳ 明朝" w:eastAsia="ＭＳ 明朝" w:hAnsi="ＭＳ 明朝"/>
        </w:rPr>
      </w:pPr>
    </w:p>
    <w:sectPr w:rsidR="00BD4B11" w:rsidRPr="004B010E">
      <w:footerReference w:type="even" r:id="rId7"/>
      <w:footerReference w:type="default" r:id="rId8"/>
      <w:pgSz w:w="11906" w:h="16838"/>
      <w:pgMar w:top="1418" w:right="1418" w:bottom="1418" w:left="1418" w:header="0" w:footer="0" w:gutter="0"/>
      <w:pgNumType w:start="32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00AF" w14:textId="77777777" w:rsidR="002418BB" w:rsidRDefault="00D04C58">
      <w:r>
        <w:separator/>
      </w:r>
    </w:p>
  </w:endnote>
  <w:endnote w:type="continuationSeparator" w:id="0">
    <w:p w14:paraId="5A58A7B5" w14:textId="77777777" w:rsidR="002418BB" w:rsidRDefault="00D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;MS Mincho">
    <w:altName w:val="游ゴシック"/>
    <w:panose1 w:val="00000000000000000000"/>
    <w:charset w:val="80"/>
    <w:family w:val="roman"/>
    <w:notTrueType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57918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5267EB8F" w14:textId="7EB02B55" w:rsidR="00C1640B" w:rsidRPr="004B010E" w:rsidRDefault="00C1640B" w:rsidP="00C1640B">
        <w:pPr>
          <w:pStyle w:val="ab"/>
          <w:jc w:val="center"/>
          <w:rPr>
            <w:rFonts w:asciiTheme="minorEastAsia" w:eastAsiaTheme="minorEastAsia" w:hAnsiTheme="minorEastAsia"/>
          </w:rPr>
        </w:pPr>
        <w:r w:rsidRPr="004B010E">
          <w:rPr>
            <w:rFonts w:asciiTheme="minorEastAsia" w:eastAsiaTheme="minorEastAsia" w:hAnsiTheme="minorEastAsia"/>
          </w:rPr>
          <w:t>-8-</w:t>
        </w:r>
      </w:p>
    </w:sdtContent>
  </w:sdt>
  <w:p w14:paraId="6B456463" w14:textId="4C9489A2" w:rsidR="00BD4B11" w:rsidRDefault="00BD4B1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C6D" w14:textId="77777777" w:rsidR="00BD4B11" w:rsidRDefault="00D04C58">
    <w:pPr>
      <w:jc w:val="center"/>
    </w:pPr>
    <w:r>
      <w:rPr>
        <w:rFonts w:hint="eastAsia"/>
      </w:rPr>
      <w:t>27</w:t>
    </w:r>
  </w:p>
  <w:p w14:paraId="704F5C86" w14:textId="77777777" w:rsidR="00BD4B11" w:rsidRDefault="00BD4B11">
    <w:pPr>
      <w:jc w:val="center"/>
    </w:pPr>
  </w:p>
  <w:p w14:paraId="2F9D7319" w14:textId="77777777" w:rsidR="00BD4B11" w:rsidRDefault="00BD4B11">
    <w:pPr>
      <w:jc w:val="center"/>
    </w:pPr>
  </w:p>
  <w:p w14:paraId="465547A5" w14:textId="77777777" w:rsidR="00BD4B11" w:rsidRDefault="00BD4B11">
    <w:pPr>
      <w:jc w:val="center"/>
    </w:pPr>
  </w:p>
  <w:p w14:paraId="50AA5C4F" w14:textId="77777777" w:rsidR="00BD4B11" w:rsidRDefault="00BD4B1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F943" w14:textId="77777777" w:rsidR="002418BB" w:rsidRDefault="00D04C58">
      <w:r>
        <w:separator/>
      </w:r>
    </w:p>
  </w:footnote>
  <w:footnote w:type="continuationSeparator" w:id="0">
    <w:p w14:paraId="4D1F253F" w14:textId="77777777" w:rsidR="002418BB" w:rsidRDefault="00D0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1B6"/>
    <w:multiLevelType w:val="hybridMultilevel"/>
    <w:tmpl w:val="5202AAB4"/>
    <w:lvl w:ilvl="0" w:tplc="BAEC9882">
      <w:numFmt w:val="bullet"/>
      <w:lvlText w:val="-"/>
      <w:lvlJc w:val="left"/>
      <w:pPr>
        <w:ind w:left="360" w:hanging="360"/>
      </w:pPr>
      <w:rPr>
        <w:rFonts w:ascii="ＭＳ 明朝;MS Mincho" w:eastAsia="ＭＳ 明朝;MS Mincho" w:hAnsi="ＭＳ 明朝;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FA26C2"/>
    <w:multiLevelType w:val="hybridMultilevel"/>
    <w:tmpl w:val="4FFC0E10"/>
    <w:lvl w:ilvl="0" w:tplc="CCA2D822">
      <w:numFmt w:val="bullet"/>
      <w:lvlText w:val="-"/>
      <w:lvlJc w:val="left"/>
      <w:pPr>
        <w:ind w:left="360" w:hanging="360"/>
      </w:pPr>
      <w:rPr>
        <w:rFonts w:ascii="ＭＳ 明朝;MS Mincho" w:eastAsia="ＭＳ 明朝;MS Mincho" w:hAnsi="ＭＳ 明朝;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4B2A11"/>
    <w:multiLevelType w:val="hybridMultilevel"/>
    <w:tmpl w:val="96C46AA4"/>
    <w:lvl w:ilvl="0" w:tplc="99BC654C">
      <w:numFmt w:val="bullet"/>
      <w:lvlText w:val="-"/>
      <w:lvlJc w:val="left"/>
      <w:pPr>
        <w:ind w:left="720" w:hanging="360"/>
      </w:pPr>
      <w:rPr>
        <w:rFonts w:ascii="ＭＳ 明朝;MS Mincho" w:eastAsia="ＭＳ 明朝;MS Mincho" w:hAnsi="ＭＳ 明朝;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26802F9"/>
    <w:multiLevelType w:val="hybridMultilevel"/>
    <w:tmpl w:val="2B1EA2E4"/>
    <w:lvl w:ilvl="0" w:tplc="15A83ECA">
      <w:numFmt w:val="bullet"/>
      <w:lvlText w:val="-"/>
      <w:lvlJc w:val="left"/>
      <w:pPr>
        <w:ind w:left="720" w:hanging="360"/>
      </w:pPr>
      <w:rPr>
        <w:rFonts w:ascii="ＭＳ 明朝;MS Mincho" w:eastAsia="ＭＳ 明朝;MS Mincho" w:hAnsi="ＭＳ 明朝;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973048181">
    <w:abstractNumId w:val="1"/>
  </w:num>
  <w:num w:numId="2" w16cid:durableId="397552292">
    <w:abstractNumId w:val="3"/>
  </w:num>
  <w:num w:numId="3" w16cid:durableId="2082484465">
    <w:abstractNumId w:val="0"/>
  </w:num>
  <w:num w:numId="4" w16cid:durableId="2078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B11"/>
    <w:rsid w:val="00175BCE"/>
    <w:rsid w:val="001A4B32"/>
    <w:rsid w:val="002418BB"/>
    <w:rsid w:val="003C67CA"/>
    <w:rsid w:val="004B010E"/>
    <w:rsid w:val="00845E62"/>
    <w:rsid w:val="00BD4B11"/>
    <w:rsid w:val="00C1640B"/>
    <w:rsid w:val="00D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00A5"/>
  <w15:chartTrackingRefBased/>
  <w15:docId w15:val="{C0C96D65-1463-4345-A683-1F9B2844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="Arial" w:eastAsia="ＭＳ ゴシック;MS Gothic" w:hAnsi="Arial"/>
      <w:sz w:val="18"/>
    </w:rPr>
  </w:style>
  <w:style w:type="paragraph" w:customStyle="1" w:styleId="af">
    <w:name w:val="枠の内容"/>
    <w:basedOn w:val="a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character" w:customStyle="1" w:styleId="ac">
    <w:name w:val="フッター (文字)"/>
    <w:basedOn w:val="a0"/>
    <w:link w:val="ab"/>
    <w:uiPriority w:val="99"/>
    <w:rsid w:val="00C1640B"/>
    <w:rPr>
      <w:rFonts w:ascii="ＭＳ 明朝;MS Mincho" w:eastAsia="ＭＳ 明朝;MS Mincho" w:hAnsi="ＭＳ 明朝;MS 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徳島県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akito ooiwa</cp:lastModifiedBy>
  <cp:revision>11</cp:revision>
  <cp:lastPrinted>2025-02-28T00:17:00Z</cp:lastPrinted>
  <dcterms:created xsi:type="dcterms:W3CDTF">2019-08-07T06:14:00Z</dcterms:created>
  <dcterms:modified xsi:type="dcterms:W3CDTF">2025-02-28T00:17:00Z</dcterms:modified>
</cp:coreProperties>
</file>