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（様式第１号）</w:t>
      </w:r>
    </w:p>
    <w:p>
      <w:pPr>
        <w:pStyle w:val="0"/>
        <w:jc w:val="right"/>
        <w:rPr>
          <w:rFonts w:hint="default"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令和　　年　　月　　日</w:t>
      </w:r>
    </w:p>
    <w:p>
      <w:pPr>
        <w:pStyle w:val="0"/>
        <w:jc w:val="right"/>
        <w:rPr>
          <w:rFonts w:hint="default" w:asciiTheme="minorHAnsi" w:hAnsiTheme="minorHAnsi" w:eastAsiaTheme="minorHAnsi"/>
        </w:rPr>
      </w:pPr>
    </w:p>
    <w:p>
      <w:pPr>
        <w:pStyle w:val="0"/>
        <w:jc w:val="left"/>
        <w:rPr>
          <w:rFonts w:hint="default" w:asciiTheme="minorHAnsi" w:hAnsiTheme="minorHAnsi" w:eastAsiaTheme="minorHAnsi"/>
          <w:bdr w:val="single" w:color="auto" w:sz="4" w:space="0"/>
        </w:rPr>
      </w:pPr>
      <w:r>
        <w:rPr>
          <w:rFonts w:hint="eastAsia" w:asciiTheme="minorHAnsi" w:hAnsiTheme="minorHAnsi" w:eastAsiaTheme="minorHAnsi"/>
          <w:bdr w:val="single" w:color="auto" w:sz="4" w:space="0"/>
        </w:rPr>
        <w:t>令和６年８月２日（金）正午必着（送信後、電話にて送付確認をお願いします。）</w:t>
      </w:r>
    </w:p>
    <w:p>
      <w:pPr>
        <w:pStyle w:val="0"/>
        <w:jc w:val="right"/>
        <w:rPr>
          <w:rFonts w:hint="default" w:asciiTheme="minorHAnsi" w:hAnsiTheme="minorHAnsi" w:eastAsiaTheme="minorHAnsi"/>
        </w:rPr>
      </w:pPr>
    </w:p>
    <w:p>
      <w:pPr>
        <w:pStyle w:val="0"/>
        <w:jc w:val="left"/>
        <w:rPr>
          <w:rFonts w:hint="default"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徳島県農林水産部みどり戦略推進課園芸担当　　矢野　行き</w:t>
      </w:r>
    </w:p>
    <w:p>
      <w:pPr>
        <w:pStyle w:val="0"/>
        <w:jc w:val="left"/>
        <w:rPr>
          <w:rFonts w:hint="default"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（ﾌｧｸｼﾐﾘ：０８８－６２１－２８５６）</w:t>
      </w:r>
    </w:p>
    <w:p>
      <w:pPr>
        <w:pStyle w:val="0"/>
        <w:jc w:val="left"/>
        <w:rPr>
          <w:rFonts w:hint="eastAsia"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（電子メール：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"mailto:midorisenryakusuishinka@pref.tokushima.lg.jp"</w:instrText>
      </w:r>
      <w:r>
        <w:rPr>
          <w:rFonts w:hint="eastAsia"/>
        </w:rPr>
        <w:fldChar w:fldCharType="separate"/>
      </w:r>
      <w:r>
        <w:rPr>
          <w:rStyle w:val="19"/>
          <w:rFonts w:hint="default"/>
        </w:rPr>
        <w:t>midorisenryakusuishinka@pref.tokushima.lg.jp</w:t>
      </w:r>
      <w:r>
        <w:rPr>
          <w:rFonts w:hint="eastAsia"/>
        </w:rPr>
        <w:fldChar w:fldCharType="end"/>
      </w:r>
      <w:r>
        <w:rPr>
          <w:rFonts w:hint="eastAsia"/>
        </w:rPr>
        <w:t>）</w:t>
      </w:r>
    </w:p>
    <w:p>
      <w:pPr>
        <w:pStyle w:val="0"/>
        <w:jc w:val="right"/>
        <w:rPr>
          <w:rFonts w:hint="default" w:asciiTheme="minorHAnsi" w:hAnsiTheme="minorHAnsi" w:eastAsiaTheme="minorHAnsi"/>
        </w:rPr>
      </w:pPr>
    </w:p>
    <w:p>
      <w:pPr>
        <w:pStyle w:val="0"/>
        <w:jc w:val="center"/>
        <w:rPr>
          <w:rFonts w:hint="default" w:asciiTheme="minorHAnsi" w:hAnsiTheme="minorHAnsi" w:eastAsiaTheme="minorHAnsi"/>
          <w:b w:val="1"/>
          <w:sz w:val="24"/>
        </w:rPr>
      </w:pPr>
      <w:r>
        <w:rPr>
          <w:rFonts w:hint="eastAsia" w:asciiTheme="minorHAnsi" w:hAnsiTheme="minorHAnsi" w:eastAsiaTheme="minorHAnsi"/>
          <w:b w:val="1"/>
          <w:sz w:val="24"/>
        </w:rPr>
        <w:t>第</w:t>
      </w:r>
      <w:r>
        <w:rPr>
          <w:rFonts w:hint="eastAsia" w:asciiTheme="minorHAnsi" w:hAnsiTheme="minorHAnsi" w:eastAsiaTheme="minorHAnsi"/>
          <w:b w:val="1"/>
          <w:sz w:val="24"/>
        </w:rPr>
        <w:t>20</w:t>
      </w:r>
      <w:r>
        <w:rPr>
          <w:rFonts w:hint="eastAsia" w:asciiTheme="minorHAnsi" w:hAnsiTheme="minorHAnsi" w:eastAsiaTheme="minorHAnsi"/>
          <w:b w:val="1"/>
          <w:sz w:val="24"/>
        </w:rPr>
        <w:t>回食育推進全国大会準備業務委託に係るプロポーザル説明会出席申込書</w:t>
      </w:r>
    </w:p>
    <w:p>
      <w:pPr>
        <w:pStyle w:val="0"/>
        <w:jc w:val="right"/>
        <w:rPr>
          <w:rFonts w:hint="default" w:asciiTheme="minorHAnsi" w:hAnsiTheme="minorHAnsi" w:eastAsiaTheme="minorHAnsi"/>
        </w:rPr>
      </w:pPr>
    </w:p>
    <w:p>
      <w:pPr>
        <w:pStyle w:val="0"/>
        <w:jc w:val="left"/>
        <w:rPr>
          <w:rFonts w:hint="default" w:asciiTheme="minorHAnsi" w:hAnsiTheme="minorHAnsi" w:eastAsiaTheme="minorHAnsi"/>
          <w:b w:val="1"/>
        </w:rPr>
      </w:pPr>
      <w:r>
        <w:rPr>
          <w:rFonts w:hint="eastAsia" w:asciiTheme="minorHAnsi" w:hAnsiTheme="minorHAnsi" w:eastAsiaTheme="minorHAnsi"/>
          <w:b w:val="1"/>
        </w:rPr>
        <w:t>出席予定者氏名等</w:t>
      </w:r>
    </w:p>
    <w:tbl>
      <w:tblPr>
        <w:tblStyle w:val="11"/>
        <w:tblW w:w="91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716"/>
        <w:gridCol w:w="1559"/>
        <w:gridCol w:w="2835"/>
      </w:tblGrid>
      <w:tr>
        <w:trPr>
          <w:trHeight w:val="527" w:hRule="atLeast"/>
        </w:trPr>
        <w:tc>
          <w:tcPr>
            <w:tcW w:w="4716" w:type="dxa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社名・部署名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職　　名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氏　　　　　　名</w:t>
            </w:r>
          </w:p>
        </w:tc>
      </w:tr>
      <w:tr>
        <w:trPr>
          <w:trHeight w:val="680" w:hRule="atLeast"/>
        </w:trPr>
        <w:tc>
          <w:tcPr>
            <w:tcW w:w="4716" w:type="dxa"/>
            <w:vAlign w:val="center"/>
          </w:tcPr>
          <w:p>
            <w:pPr>
              <w:pStyle w:val="0"/>
              <w:jc w:val="left"/>
              <w:rPr>
                <w:rFonts w:hint="default" w:asciiTheme="minorHAnsi" w:hAnsiTheme="minorHAnsi" w:eastAsiaTheme="minorHAnsi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left"/>
              <w:rPr>
                <w:rFonts w:hint="default" w:asciiTheme="minorHAnsi" w:hAnsiTheme="minorHAnsi" w:eastAsiaTheme="minorHAnsi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left"/>
              <w:rPr>
                <w:rFonts w:hint="default" w:asciiTheme="minorHAnsi" w:hAnsiTheme="minorHAnsi" w:eastAsiaTheme="minorHAnsi"/>
              </w:rPr>
            </w:pPr>
          </w:p>
        </w:tc>
      </w:tr>
      <w:tr>
        <w:trPr>
          <w:trHeight w:val="680" w:hRule="atLeast"/>
        </w:trPr>
        <w:tc>
          <w:tcPr>
            <w:tcW w:w="4716" w:type="dxa"/>
            <w:vAlign w:val="center"/>
          </w:tcPr>
          <w:p>
            <w:pPr>
              <w:pStyle w:val="0"/>
              <w:jc w:val="left"/>
              <w:rPr>
                <w:rFonts w:hint="default" w:asciiTheme="minorHAnsi" w:hAnsiTheme="minorHAnsi" w:eastAsiaTheme="minorHAnsi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left"/>
              <w:rPr>
                <w:rFonts w:hint="default" w:asciiTheme="minorHAnsi" w:hAnsiTheme="minorHAnsi" w:eastAsiaTheme="minorHAnsi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left"/>
              <w:rPr>
                <w:rFonts w:hint="default" w:asciiTheme="minorHAnsi" w:hAnsiTheme="minorHAnsi" w:eastAsiaTheme="minorHAnsi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※ジョイントベンチャー（</w:t>
      </w:r>
      <w:r>
        <w:rPr>
          <w:rFonts w:hint="eastAsia" w:asciiTheme="minorHAnsi" w:hAnsiTheme="minorHAnsi" w:eastAsiaTheme="minorHAnsi"/>
        </w:rPr>
        <w:t>J</w:t>
      </w:r>
      <w:r>
        <w:rPr>
          <w:rFonts w:hint="default" w:asciiTheme="minorHAnsi" w:hAnsiTheme="minorHAnsi" w:eastAsiaTheme="minorHAnsi"/>
        </w:rPr>
        <w:t>V</w:t>
      </w:r>
      <w:r>
        <w:rPr>
          <w:rFonts w:hint="eastAsia" w:asciiTheme="minorHAnsi" w:hAnsiTheme="minorHAnsi" w:eastAsiaTheme="minorHAnsi"/>
        </w:rPr>
        <w:t>）として参加する場合は、共同事業体名のほか、所属社名（カッコ書きも記入すること。</w:t>
      </w:r>
    </w:p>
    <w:p>
      <w:pPr>
        <w:pStyle w:val="0"/>
        <w:jc w:val="left"/>
        <w:rPr>
          <w:rFonts w:hint="default"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※参加は１社（１</w:t>
      </w:r>
      <w:r>
        <w:rPr>
          <w:rFonts w:hint="eastAsia" w:asciiTheme="minorHAnsi" w:hAnsiTheme="minorHAnsi" w:eastAsiaTheme="minorHAnsi"/>
        </w:rPr>
        <w:t>JV</w:t>
      </w:r>
      <w:r>
        <w:rPr>
          <w:rFonts w:hint="eastAsia" w:asciiTheme="minorHAnsi" w:hAnsiTheme="minorHAnsi" w:eastAsiaTheme="minorHAnsi"/>
        </w:rPr>
        <w:t>）につき２名以内でお願いします。</w:t>
      </w:r>
    </w:p>
    <w:p>
      <w:pPr>
        <w:pStyle w:val="0"/>
        <w:jc w:val="left"/>
        <w:rPr>
          <w:rFonts w:hint="default" w:asciiTheme="minorHAnsi" w:hAnsiTheme="minorHAnsi" w:eastAsiaTheme="minorHAnsi"/>
        </w:rPr>
      </w:pPr>
    </w:p>
    <w:p>
      <w:pPr>
        <w:pStyle w:val="0"/>
        <w:jc w:val="right"/>
        <w:rPr>
          <w:rFonts w:hint="default" w:asciiTheme="minorHAnsi" w:hAnsiTheme="minorHAnsi" w:eastAsiaTheme="minorHAnsi"/>
        </w:rPr>
      </w:pPr>
      <w:bookmarkStart w:id="0" w:name="_GoBack"/>
      <w:bookmarkEnd w:id="0"/>
    </w:p>
    <w:p>
      <w:pPr>
        <w:pStyle w:val="0"/>
        <w:jc w:val="left"/>
        <w:rPr>
          <w:rFonts w:hint="default" w:asciiTheme="minorHAnsi" w:hAnsiTheme="minorHAnsi" w:eastAsiaTheme="minorHAnsi"/>
          <w:b w:val="1"/>
        </w:rPr>
      </w:pPr>
      <w:r>
        <w:rPr>
          <w:rFonts w:hint="eastAsia" w:asciiTheme="minorHAnsi" w:hAnsiTheme="minorHAnsi" w:eastAsiaTheme="minorHAnsi"/>
          <w:b w:val="1"/>
        </w:rPr>
        <w:t>【連絡担当者】</w:t>
      </w:r>
    </w:p>
    <w:tbl>
      <w:tblPr>
        <w:tblStyle w:val="11"/>
        <w:tblW w:w="6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4634"/>
      </w:tblGrid>
      <w:tr>
        <w:trPr>
          <w:trHeight w:val="413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会社名等</w:t>
            </w:r>
          </w:p>
        </w:tc>
        <w:tc>
          <w:tcPr>
            <w:tcW w:w="463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HAnsi" w:hAnsiTheme="minorHAnsi" w:eastAsiaTheme="minorHAnsi"/>
              </w:rPr>
            </w:pPr>
          </w:p>
        </w:tc>
      </w:tr>
      <w:tr>
        <w:trPr>
          <w:trHeight w:val="405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担当部署</w:t>
            </w:r>
          </w:p>
        </w:tc>
        <w:tc>
          <w:tcPr>
            <w:tcW w:w="463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HAnsi" w:hAnsiTheme="minorHAnsi" w:eastAsiaTheme="minorHAnsi"/>
              </w:rPr>
            </w:pPr>
          </w:p>
        </w:tc>
      </w:tr>
      <w:tr>
        <w:trPr>
          <w:trHeight w:val="41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担当者</w:t>
            </w:r>
          </w:p>
        </w:tc>
        <w:tc>
          <w:tcPr>
            <w:tcW w:w="463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HAnsi" w:hAnsiTheme="minorHAnsi" w:eastAsiaTheme="minorHAnsi"/>
              </w:rPr>
            </w:pPr>
          </w:p>
        </w:tc>
      </w:tr>
      <w:tr>
        <w:trPr>
          <w:trHeight w:val="416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住所</w:t>
            </w:r>
          </w:p>
        </w:tc>
        <w:tc>
          <w:tcPr>
            <w:tcW w:w="463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HAnsi" w:hAnsiTheme="minorHAnsi" w:eastAsiaTheme="minorHAnsi"/>
              </w:rPr>
            </w:pPr>
          </w:p>
        </w:tc>
      </w:tr>
      <w:tr>
        <w:trPr>
          <w:trHeight w:val="423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メール</w:t>
            </w:r>
          </w:p>
        </w:tc>
        <w:tc>
          <w:tcPr>
            <w:tcW w:w="463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HAnsi" w:hAnsiTheme="minorHAnsi" w:eastAsiaTheme="minorHAnsi"/>
              </w:rPr>
            </w:pPr>
          </w:p>
        </w:tc>
      </w:tr>
      <w:tr>
        <w:trPr>
          <w:trHeight w:val="415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電話</w:t>
            </w:r>
          </w:p>
        </w:tc>
        <w:tc>
          <w:tcPr>
            <w:tcW w:w="463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HAnsi" w:hAnsiTheme="minorHAnsi" w:eastAsiaTheme="minorHAnsi"/>
              </w:rPr>
            </w:pPr>
          </w:p>
        </w:tc>
      </w:tr>
      <w:tr>
        <w:trPr>
          <w:trHeight w:val="407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ＦＡＸ</w:t>
            </w:r>
          </w:p>
        </w:tc>
        <w:tc>
          <w:tcPr>
            <w:tcW w:w="463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HAnsi" w:hAnsiTheme="minorHAnsi" w:eastAsiaTheme="minorHAnsi"/>
              </w:rPr>
            </w:pPr>
          </w:p>
        </w:tc>
      </w:tr>
    </w:tbl>
    <w:p>
      <w:pPr>
        <w:pStyle w:val="0"/>
        <w:jc w:val="left"/>
        <w:rPr>
          <w:rFonts w:hint="default"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※</w:t>
      </w:r>
      <w:r>
        <w:rPr>
          <w:rFonts w:hint="default" w:asciiTheme="minorHAnsi" w:hAnsiTheme="minorHAnsi" w:eastAsiaTheme="minorHAnsi"/>
        </w:rPr>
        <w:t>送信後、必ず電話にて着信を確認してください。</w:t>
      </w:r>
    </w:p>
    <w:p>
      <w:pPr>
        <w:pStyle w:val="0"/>
        <w:jc w:val="right"/>
        <w:rPr>
          <w:rFonts w:hint="default" w:asciiTheme="minorHAnsi" w:hAnsiTheme="minorHAnsi" w:eastAsiaTheme="minorHAnsi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BIZ UD明朝 Medium" w:hAnsi="BIZ UD明朝 Medium" w:eastAsia="BIZ UD明朝 Medium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563C1" w:themeColor="hyperlink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69</Words>
  <Characters>394</Characters>
  <Application>JUST Note</Application>
  <Lines>3</Lines>
  <Paragraphs>1</Paragraphs>
  <CharactersWithSpaces>462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yamamoto genki</dc:creator>
  <cp:lastModifiedBy>矢野 佳世</cp:lastModifiedBy>
  <dcterms:created xsi:type="dcterms:W3CDTF">2024-06-03T09:54:00Z</dcterms:created>
  <dcterms:modified xsi:type="dcterms:W3CDTF">2024-07-19T06:34:13Z</dcterms:modified>
  <cp:revision>13</cp:revision>
</cp:coreProperties>
</file>