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CCA6" w14:textId="77777777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>様式第１号</w:t>
      </w:r>
    </w:p>
    <w:p w14:paraId="733EAEBB" w14:textId="77777777" w:rsidR="009E190F" w:rsidRDefault="009E190F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</w:p>
    <w:p w14:paraId="46C21F23" w14:textId="631BA4E5" w:rsidR="009E190F" w:rsidRDefault="005F4AD4">
      <w:pPr>
        <w:pStyle w:val="Word"/>
        <w:spacing w:line="319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6"/>
        </w:rPr>
        <w:t>令和６年度オンライン産業医面接指導強化業務</w:t>
      </w:r>
    </w:p>
    <w:p w14:paraId="20316E70" w14:textId="77777777" w:rsidR="009E190F" w:rsidRDefault="005F4AD4">
      <w:pPr>
        <w:pStyle w:val="Word"/>
        <w:spacing w:line="319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6"/>
        </w:rPr>
        <w:t>公募型プロポーザル参加表明書</w:t>
      </w:r>
    </w:p>
    <w:p w14:paraId="236687AB" w14:textId="77777777" w:rsidR="009E190F" w:rsidRDefault="009E190F">
      <w:pPr>
        <w:pStyle w:val="Word"/>
        <w:wordWrap w:val="0"/>
        <w:spacing w:line="259" w:lineRule="exact"/>
        <w:jc w:val="right"/>
        <w:rPr>
          <w:rFonts w:ascii="ＭＳ ゴシック" w:eastAsia="ＭＳ ゴシック" w:hAnsi="ＭＳ ゴシック"/>
          <w:sz w:val="22"/>
        </w:rPr>
      </w:pPr>
    </w:p>
    <w:p w14:paraId="2F6F81D1" w14:textId="77777777" w:rsidR="009E190F" w:rsidRDefault="009E190F">
      <w:pPr>
        <w:pStyle w:val="Word"/>
        <w:spacing w:line="259" w:lineRule="exact"/>
        <w:jc w:val="right"/>
        <w:rPr>
          <w:rFonts w:ascii="ＭＳ ゴシック" w:eastAsia="ＭＳ ゴシック" w:hAnsi="ＭＳ ゴシック"/>
          <w:sz w:val="22"/>
        </w:rPr>
      </w:pPr>
    </w:p>
    <w:p w14:paraId="63D3E878" w14:textId="77777777" w:rsidR="009E190F" w:rsidRDefault="005F4AD4">
      <w:pPr>
        <w:pStyle w:val="Word"/>
        <w:wordWrap w:val="0"/>
        <w:spacing w:line="259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>令和　　年　　月　　日</w:t>
      </w:r>
    </w:p>
    <w:p w14:paraId="538A309D" w14:textId="77777777" w:rsidR="009E190F" w:rsidRDefault="009E190F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</w:p>
    <w:p w14:paraId="7777DBE3" w14:textId="77777777" w:rsidR="009E190F" w:rsidRDefault="009E190F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</w:p>
    <w:p w14:paraId="4C3B8009" w14:textId="77777777" w:rsidR="009E190F" w:rsidRDefault="005F4AD4">
      <w:pPr>
        <w:pStyle w:val="Word"/>
        <w:spacing w:line="259" w:lineRule="exact"/>
        <w:ind w:firstLine="220"/>
        <w:rPr>
          <w:rFonts w:ascii="ＭＳ ゴシック" w:eastAsia="ＭＳ ゴシック" w:hAnsi="ＭＳ ゴシック"/>
          <w:spacing w:val="-5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>徳　島　県　知　事　　殿</w:t>
      </w:r>
    </w:p>
    <w:p w14:paraId="21ABBAC1" w14:textId="77777777" w:rsidR="009E190F" w:rsidRDefault="009E190F">
      <w:pPr>
        <w:pStyle w:val="Word"/>
        <w:spacing w:line="259" w:lineRule="exact"/>
        <w:ind w:firstLine="220"/>
        <w:rPr>
          <w:rFonts w:ascii="ＭＳ ゴシック" w:eastAsia="ＭＳ ゴシック" w:hAnsi="ＭＳ ゴシック"/>
          <w:sz w:val="22"/>
        </w:rPr>
      </w:pPr>
    </w:p>
    <w:p w14:paraId="54283DA7" w14:textId="77777777" w:rsidR="009E190F" w:rsidRDefault="009E190F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</w:p>
    <w:p w14:paraId="26D20AB5" w14:textId="77777777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pacing w:val="104"/>
          <w:sz w:val="22"/>
        </w:rPr>
        <w:t>所在</w:t>
      </w:r>
      <w:r>
        <w:rPr>
          <w:rFonts w:ascii="ＭＳ ゴシック" w:eastAsia="ＭＳ ゴシック" w:hAnsi="ＭＳ ゴシック" w:hint="eastAsia"/>
          <w:spacing w:val="-5"/>
          <w:sz w:val="22"/>
        </w:rPr>
        <w:t>地</w:t>
      </w:r>
    </w:p>
    <w:p w14:paraId="62F18FD4" w14:textId="77777777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pacing w:val="104"/>
          <w:sz w:val="22"/>
        </w:rPr>
        <w:t>法人</w:t>
      </w:r>
      <w:r>
        <w:rPr>
          <w:rFonts w:ascii="ＭＳ ゴシック" w:eastAsia="ＭＳ ゴシック" w:hAnsi="ＭＳ ゴシック" w:hint="eastAsia"/>
          <w:spacing w:val="-5"/>
          <w:sz w:val="22"/>
        </w:rPr>
        <w:t>名</w:t>
      </w:r>
    </w:p>
    <w:p w14:paraId="68279C31" w14:textId="77777777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　　　　　　　　　　　　　　　　　　　　　代表者職名　　　　　　　　　　　　　　</w:t>
      </w:r>
    </w:p>
    <w:p w14:paraId="529FFE62" w14:textId="77777777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pacing w:val="-5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　　　　　　　　　　　　　　　　　　　　　　　　</w:t>
      </w:r>
    </w:p>
    <w:p w14:paraId="5EEED5BC" w14:textId="3E3D00A8" w:rsidR="009E190F" w:rsidRDefault="005F4AD4">
      <w:pPr>
        <w:pStyle w:val="Word"/>
        <w:spacing w:line="259" w:lineRule="exact"/>
        <w:rPr>
          <w:rFonts w:ascii="ＭＳ ゴシック" w:eastAsia="ＭＳ ゴシック" w:hAnsi="ＭＳ ゴシック"/>
          <w:spacing w:val="-5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</w:t>
      </w:r>
      <w:r w:rsidR="00B518E6">
        <w:rPr>
          <w:rFonts w:ascii="ＭＳ ゴシック" w:eastAsia="ＭＳ ゴシック" w:hAnsi="ＭＳ ゴシック" w:hint="eastAsia"/>
          <w:spacing w:val="-5"/>
          <w:sz w:val="22"/>
        </w:rPr>
        <w:t xml:space="preserve">　「令和６年度オンライン産業医面接指導強化業務」に係る事業者の選定に参加を希望します。</w:t>
      </w:r>
    </w:p>
    <w:p w14:paraId="42E64B53" w14:textId="419230D1" w:rsidR="00B518E6" w:rsidRDefault="00B518E6" w:rsidP="00687BD6">
      <w:pPr>
        <w:pStyle w:val="Word"/>
        <w:spacing w:line="259" w:lineRule="exact"/>
        <w:ind w:left="387" w:hangingChars="200" w:hanging="387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pacing w:val="-5"/>
          <w:sz w:val="22"/>
        </w:rPr>
        <w:t xml:space="preserve">　　なお、参加資格の要件を満たすこと及び参加</w:t>
      </w:r>
      <w:r w:rsidR="00687BD6">
        <w:rPr>
          <w:rFonts w:ascii="ＭＳ ゴシック" w:eastAsia="ＭＳ ゴシック" w:hAnsi="ＭＳ ゴシック" w:hint="eastAsia"/>
          <w:spacing w:val="-5"/>
          <w:sz w:val="22"/>
        </w:rPr>
        <w:t>表明書</w:t>
      </w:r>
      <w:r>
        <w:rPr>
          <w:rFonts w:ascii="ＭＳ ゴシック" w:eastAsia="ＭＳ ゴシック" w:hAnsi="ＭＳ ゴシック" w:hint="eastAsia"/>
          <w:spacing w:val="-5"/>
          <w:sz w:val="22"/>
        </w:rPr>
        <w:t>の内容については事実と相違ないこと</w:t>
      </w:r>
      <w:r w:rsidR="00687BD6">
        <w:rPr>
          <w:rFonts w:ascii="ＭＳ ゴシック" w:eastAsia="ＭＳ ゴシック" w:hAnsi="ＭＳ ゴシック" w:hint="eastAsia"/>
          <w:spacing w:val="-5"/>
          <w:sz w:val="22"/>
        </w:rPr>
        <w:t>を誓約します。</w:t>
      </w:r>
    </w:p>
    <w:p w14:paraId="0B8A68DD" w14:textId="77777777" w:rsidR="009E190F" w:rsidRDefault="009E190F">
      <w:pPr>
        <w:wordWrap w:val="0"/>
        <w:spacing w:line="259" w:lineRule="exact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4"/>
        <w:gridCol w:w="2450"/>
        <w:gridCol w:w="196"/>
        <w:gridCol w:w="1078"/>
        <w:gridCol w:w="98"/>
        <w:gridCol w:w="2842"/>
      </w:tblGrid>
      <w:tr w:rsidR="009E190F" w14:paraId="4A6FD7DA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59869" w14:textId="77777777" w:rsidR="009E190F" w:rsidRDefault="005F4AD4">
            <w:pPr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申　込　人</w:t>
            </w:r>
          </w:p>
          <w:p w14:paraId="1E14E1D8" w14:textId="77777777" w:rsidR="009E190F" w:rsidRDefault="005F4AD4">
            <w:pPr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【法人名】</w:t>
            </w:r>
          </w:p>
          <w:p w14:paraId="2228CBF3" w14:textId="77777777" w:rsidR="009E190F" w:rsidRDefault="005F4AD4">
            <w:pPr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【代表者職名】</w:t>
            </w:r>
          </w:p>
          <w:p w14:paraId="1224F0C3" w14:textId="77777777" w:rsidR="009E190F" w:rsidRDefault="009E19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52742" w14:textId="77777777" w:rsidR="009E190F" w:rsidRDefault="009E19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82FCE37" w14:textId="77777777" w:rsidR="009E190F" w:rsidRDefault="009E19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06F982" w14:textId="77777777" w:rsidR="009E190F" w:rsidRDefault="009E19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9ECEC9" w14:textId="77777777" w:rsidR="009E190F" w:rsidRDefault="009E19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483F6386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89013" w14:textId="77777777" w:rsidR="009E190F" w:rsidRDefault="005F4AD4">
            <w:pPr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事業所の所在地</w:t>
            </w:r>
          </w:p>
          <w:p w14:paraId="267C067D" w14:textId="77777777" w:rsidR="009E190F" w:rsidRDefault="009E19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1BE3A" w14:textId="77777777" w:rsidR="009E190F" w:rsidRDefault="005F4AD4">
            <w:pPr>
              <w:spacing w:line="259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〒</w:t>
            </w:r>
          </w:p>
          <w:p w14:paraId="66BBA896" w14:textId="77777777" w:rsidR="009E190F" w:rsidRDefault="009E19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2AB48FD2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9EE23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話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号</w:t>
            </w:r>
          </w:p>
          <w:p w14:paraId="3D91821E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984BB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3A5A684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1F2B7" w14:textId="77777777" w:rsidR="009E190F" w:rsidRDefault="005F4AD4">
            <w:pPr>
              <w:snapToGrid w:val="0"/>
              <w:spacing w:line="259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ﾌｧｸｼﾐﾘ</w:t>
            </w:r>
          </w:p>
          <w:p w14:paraId="10F92B61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1D3FF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2EBA79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4E161957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E3949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担当者職氏名</w:t>
            </w:r>
          </w:p>
          <w:p w14:paraId="12E8A919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BD610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3FDD36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5DB6C0F4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FC57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pacing w:val="-4"/>
                <w:sz w:val="22"/>
              </w:rPr>
              <w:t>mail</w:t>
            </w:r>
          </w:p>
          <w:p w14:paraId="129B785D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アドレス</w:t>
            </w: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4AB2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EF705F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3E4D2D8E" w14:textId="7777777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545AE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主な事業</w:t>
            </w:r>
          </w:p>
          <w:p w14:paraId="161EF36A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活動内容</w:t>
            </w:r>
          </w:p>
          <w:p w14:paraId="3C6CDCC2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75DE19C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7A4DD10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AC17BE9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BBB9653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2D196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3AF1C78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E3EB2D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C21768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08C680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5B3EE8B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D346BA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17A7EFBF" w14:textId="77777777">
        <w:trPr>
          <w:trHeight w:val="71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96E36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資　本　金</w:t>
            </w:r>
          </w:p>
          <w:p w14:paraId="7D65EE59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5B947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51B6D5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FBB48" w14:textId="77777777" w:rsidR="009E190F" w:rsidRDefault="005F4AD4">
            <w:pPr>
              <w:snapToGrid w:val="0"/>
              <w:spacing w:line="259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設立年月日</w:t>
            </w:r>
          </w:p>
          <w:p w14:paraId="602091F2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BD41E" w14:textId="77777777" w:rsidR="009E190F" w:rsidRDefault="005F4AD4">
            <w:pPr>
              <w:wordWrap w:val="0"/>
              <w:snapToGrid w:val="0"/>
              <w:spacing w:line="259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 xml:space="preserve">　年　　月　　日　</w:t>
            </w:r>
          </w:p>
          <w:p w14:paraId="7B556F9E" w14:textId="77777777" w:rsidR="009E190F" w:rsidRDefault="009E190F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E190F" w14:paraId="12655C3D" w14:textId="77777777" w:rsidTr="00687BD6">
        <w:trPr>
          <w:trHeight w:val="7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522DE" w14:textId="77777777" w:rsidR="009E190F" w:rsidRDefault="005F4AD4">
            <w:pPr>
              <w:snapToGrid w:val="0"/>
              <w:spacing w:line="259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従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員</w:t>
            </w:r>
            <w:r>
              <w:rPr>
                <w:rFonts w:ascii="ＭＳ ゴシック" w:eastAsia="ＭＳ ゴシック" w:hAnsi="ＭＳ 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数</w:t>
            </w:r>
          </w:p>
          <w:p w14:paraId="7A376620" w14:textId="77777777" w:rsidR="009E190F" w:rsidRDefault="009E190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5E4C4" w14:textId="77777777" w:rsidR="009E190F" w:rsidRDefault="005F4AD4">
            <w:pPr>
              <w:snapToGrid w:val="0"/>
              <w:spacing w:line="259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2"/>
              </w:rPr>
              <w:t>総数　　　名　（常勤　　　名，非常勤　　　名）</w:t>
            </w:r>
          </w:p>
          <w:p w14:paraId="0C3618E2" w14:textId="77777777" w:rsidR="009E190F" w:rsidRDefault="009E19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9694DB" w14:textId="17B39605" w:rsidR="009E190F" w:rsidRDefault="005F4AD4">
      <w:pPr>
        <w:spacing w:line="259" w:lineRule="exact"/>
        <w:rPr>
          <w:rFonts w:ascii="ＭＳ ゴシック" w:eastAsia="ＭＳ ゴシック" w:hAnsi="ＭＳ ゴシック"/>
          <w:sz w:val="22"/>
        </w:rPr>
      </w:pPr>
      <w:r>
        <w:br w:type="page"/>
      </w:r>
    </w:p>
    <w:sectPr w:rsidR="009E190F" w:rsidSect="00B518E6">
      <w:pgSz w:w="11906" w:h="16838"/>
      <w:pgMar w:top="1985" w:right="1701" w:bottom="1701" w:left="1701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FC4B" w14:textId="77777777" w:rsidR="00387016" w:rsidRDefault="005F4AD4">
      <w:r>
        <w:separator/>
      </w:r>
    </w:p>
  </w:endnote>
  <w:endnote w:type="continuationSeparator" w:id="0">
    <w:p w14:paraId="0EA10D0E" w14:textId="77777777" w:rsidR="00387016" w:rsidRDefault="005F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B023" w14:textId="77777777" w:rsidR="00387016" w:rsidRDefault="005F4AD4">
      <w:r>
        <w:separator/>
      </w:r>
    </w:p>
  </w:footnote>
  <w:footnote w:type="continuationSeparator" w:id="0">
    <w:p w14:paraId="25457955" w14:textId="77777777" w:rsidR="00387016" w:rsidRDefault="005F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0F"/>
    <w:rsid w:val="00387016"/>
    <w:rsid w:val="005F4AD4"/>
    <w:rsid w:val="00687BD6"/>
    <w:rsid w:val="009E190F"/>
    <w:rsid w:val="00A408F1"/>
    <w:rsid w:val="00B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A2529"/>
  <w15:chartTrackingRefBased/>
  <w15:docId w15:val="{CDEE250F-F00D-4925-971D-134D5B5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  <w:pPr>
      <w:overflowPunct w:val="0"/>
      <w:textAlignment w:val="baseline"/>
    </w:pPr>
    <w:rPr>
      <w:rFonts w:ascii="Times New Roman" w:eastAsia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takaaki</dc:creator>
  <cp:lastModifiedBy>endou sachiko</cp:lastModifiedBy>
  <cp:revision>2</cp:revision>
  <dcterms:created xsi:type="dcterms:W3CDTF">2024-04-19T04:06:00Z</dcterms:created>
  <dcterms:modified xsi:type="dcterms:W3CDTF">2024-04-19T04:06:00Z</dcterms:modified>
</cp:coreProperties>
</file>