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14862" w:type="dxa"/>
        <w:tblBorders>
          <w:top w:val="single" w:color="auto" w:sz="6" w:space="0"/>
          <w:left w:val="single" w:color="auto" w:sz="6" w:space="0"/>
          <w:bottom w:val="single" w:color="auto" w:sz="6" w:space="0"/>
          <w:right w:val="single" w:color="auto" w:sz="6" w:space="0"/>
        </w:tblBorders>
        <w:tblLayout w:type="fixed"/>
        <w:tblLook w:val="0600" w:firstRow="0" w:lastRow="0" w:firstColumn="0" w:lastColumn="0" w:noHBand="1" w:noVBand="1"/>
      </w:tblPr>
      <w:tblGrid>
        <w:gridCol w:w="5175"/>
        <w:gridCol w:w="7035"/>
        <w:gridCol w:w="2652"/>
      </w:tblGrid>
      <w:tr w:rsidR="70854BF0" w:rsidTr="18B763D3" w14:paraId="0A3F7848"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70854BF0" w:rsidP="00357C0B" w:rsidRDefault="06DC0479" w14:paraId="03E38BE5"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06DC0479">
              <w:rPr>
                <w:rFonts w:ascii="UD デジタル 教科書体 NK-R" w:hAnsi="UD デジタル 教科書体 NK-R" w:eastAsia="UD デジタル 教科書体 NK-R" w:cs="UD デジタル 教科書体 NK-R"/>
                <w:b/>
                <w:bCs/>
                <w:color w:val="FFFFFF" w:themeColor="background1"/>
                <w:sz w:val="30"/>
                <w:szCs w:val="30"/>
              </w:rPr>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70854BF0" w:rsidP="00357C0B" w:rsidRDefault="18B763D3" w14:paraId="50F70293" w14:textId="4FFEC0F0">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18B763D3">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省エネルギーと持続可能な社会</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70854BF0" w:rsidP="00357C0B" w:rsidRDefault="70854BF0" w14:paraId="1700F591"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70854BF0" w:rsidTr="18B763D3" w14:paraId="2A5E6269"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70854BF0" w:rsidP="00357C0B" w:rsidRDefault="06DC0479" w14:paraId="476FF9FD"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06DC0479">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70854BF0" w:rsidP="00357C0B" w:rsidRDefault="70854BF0" w14:paraId="04DBE5F1"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004113BA" w:rsidP="00357C0B" w:rsidRDefault="004113BA" w14:paraId="7DB98B8E" w14:textId="294B7BD4">
      <w:pPr>
        <w:snapToGrid w:val="0"/>
        <w:rPr>
          <w:rFonts w:ascii="Arial" w:hAnsi="Arial" w:eastAsia="Arial" w:cs="Arial"/>
          <w:color w:val="000000" w:themeColor="text1"/>
          <w:sz w:val="22"/>
        </w:rPr>
      </w:pPr>
    </w:p>
    <w:tbl>
      <w:tblPr>
        <w:tblW w:w="9075" w:type="dxa"/>
        <w:tblBorders>
          <w:top w:val="none" w:color="000000" w:themeColor="text1" w:sz="12" w:space="0"/>
          <w:left w:val="none" w:color="000000" w:themeColor="text1" w:sz="12" w:space="0"/>
          <w:bottom w:val="none" w:color="000000" w:themeColor="text1" w:sz="12" w:space="0"/>
          <w:right w:val="none" w:color="000000" w:themeColor="text1" w:sz="12" w:space="0"/>
          <w:insideH w:val="none" w:color="000000" w:themeColor="text1" w:sz="12" w:space="0"/>
          <w:insideV w:val="none" w:color="000000" w:themeColor="text1" w:sz="12" w:space="0"/>
        </w:tblBorders>
        <w:tblLayout w:type="fixed"/>
        <w:tblLook w:val="0600" w:firstRow="0" w:lastRow="0" w:firstColumn="0" w:lastColumn="0" w:noHBand="1" w:noVBand="1"/>
      </w:tblPr>
      <w:tblGrid>
        <w:gridCol w:w="1500"/>
        <w:gridCol w:w="7575"/>
      </w:tblGrid>
      <w:tr w:rsidR="2576C6F9" w:rsidTr="18B763D3" w14:paraId="130C3B13" w14:textId="77777777">
        <w:trPr>
          <w:trHeight w:val="300"/>
        </w:trPr>
        <w:tc>
          <w:tcPr>
            <w:tcW w:w="1500" w:type="dxa"/>
            <w:shd w:val="clear" w:color="auto" w:fill="FF2600"/>
            <w:tcMar>
              <w:top w:w="90" w:type="dxa"/>
              <w:left w:w="90" w:type="dxa"/>
              <w:bottom w:w="90" w:type="dxa"/>
              <w:right w:w="90" w:type="dxa"/>
            </w:tcMar>
          </w:tcPr>
          <w:p w:rsidR="2576C6F9" w:rsidP="00357C0B" w:rsidRDefault="2576C6F9" w14:paraId="65E8AF83" w14:textId="7D0880FE">
            <w:pPr>
              <w:widowControl/>
              <w:snapToGrid w:val="0"/>
              <w:jc w:val="center"/>
              <w:rPr>
                <w:rFonts w:ascii="UD デジタル 教科書体 N-R" w:hAnsi="UD デジタル 教科書体 N-R" w:eastAsia="UD デジタル 教科書体 N-R" w:cs="UD デジタル 教科書体 N-R"/>
                <w:color w:val="FFFFFF" w:themeColor="background1"/>
                <w:sz w:val="30"/>
                <w:szCs w:val="30"/>
              </w:rPr>
            </w:pPr>
            <w:r w:rsidRPr="2576C6F9">
              <w:rPr>
                <w:rFonts w:ascii="UD デジタル 教科書体 N-R" w:hAnsi="UD デジタル 教科書体 N-R" w:eastAsia="UD デジタル 教科書体 N-R" w:cs="UD デジタル 教科書体 N-R"/>
                <w:b/>
                <w:bCs/>
                <w:color w:val="FFFFFF" w:themeColor="background1"/>
                <w:sz w:val="30"/>
                <w:szCs w:val="30"/>
              </w:rPr>
              <w:t>めあて</w:t>
            </w:r>
          </w:p>
        </w:tc>
        <w:tc>
          <w:tcPr>
            <w:tcW w:w="7575" w:type="dxa"/>
            <w:shd w:val="clear" w:color="auto" w:fill="E7E6E6" w:themeFill="background2"/>
            <w:tcMar>
              <w:top w:w="90" w:type="dxa"/>
              <w:left w:w="90" w:type="dxa"/>
              <w:bottom w:w="90" w:type="dxa"/>
              <w:right w:w="90" w:type="dxa"/>
            </w:tcMar>
          </w:tcPr>
          <w:p w:rsidR="2576C6F9" w:rsidP="00357C0B" w:rsidRDefault="18B763D3" w14:paraId="7DF0FD19" w14:textId="12C86DD8">
            <w:pPr>
              <w:snapToGrid w:val="0"/>
              <w:jc w:val="left"/>
              <w:rPr>
                <w:rFonts w:ascii="UD デジタル 教科書体 N-R" w:hAnsi="UD デジタル 教科書体 N-R" w:eastAsia="UD デジタル 教科書体 N-R" w:cs="UD デジタル 教科書体 N-R"/>
                <w:color w:val="000000" w:themeColor="text1"/>
                <w:sz w:val="30"/>
                <w:szCs w:val="30"/>
              </w:rPr>
            </w:pPr>
            <w:r w:rsidRPr="18B763D3">
              <w:rPr>
                <w:rFonts w:ascii="UD デジタル 教科書体 N-R" w:hAnsi="UD デジタル 教科書体 N-R" w:eastAsia="UD デジタル 教科書体 N-R" w:cs="UD デジタル 教科書体 N-R"/>
                <w:b/>
                <w:bCs/>
                <w:color w:val="000000" w:themeColor="text1"/>
                <w:sz w:val="30"/>
                <w:szCs w:val="30"/>
              </w:rPr>
              <w:t>私たちの行動が環境に与える影響を理解しよう</w:t>
            </w:r>
          </w:p>
        </w:tc>
      </w:tr>
    </w:tbl>
    <w:p w:rsidR="06DC0479" w:rsidP="00357C0B" w:rsidRDefault="06DC0479" w14:paraId="348ADA3B" w14:textId="02BC28A8">
      <w:pPr>
        <w:snapToGrid w:val="0"/>
        <w:rPr>
          <w:rFonts w:ascii="UD デジタル 教科書体 NK-R" w:hAnsi="UD デジタル 教科書体 NK-R" w:eastAsia="UD デジタル 教科書体 NK-R" w:cs="UD デジタル 教科書体 NK-R"/>
          <w:sz w:val="32"/>
          <w:szCs w:val="32"/>
        </w:rPr>
      </w:pPr>
    </w:p>
    <w:p w:rsidR="06DC0479" w:rsidP="00357C0B" w:rsidRDefault="18B763D3" w14:paraId="55D86BA4" w14:textId="7F481836">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18B763D3">
        <w:rPr>
          <w:rFonts w:ascii="UD デジタル 教科書体 NK-R" w:hAnsi="UD デジタル 教科書体 NK-R" w:eastAsia="UD デジタル 教科書体 NK-R" w:cs="UD デジタル 教科書体 NK-R"/>
          <w:color w:val="000000" w:themeColor="text1"/>
          <w:sz w:val="32"/>
          <w:szCs w:val="32"/>
        </w:rPr>
        <w:t>１．省エネルギーのために</w:t>
      </w:r>
      <w:r w:rsidR="00625F86">
        <w:rPr>
          <w:rFonts w:ascii="UD デジタル 教科書体 NK-R" w:hAnsi="UD デジタル 教科書体 NK-R" w:eastAsia="UD デジタル 教科書体 NK-R" w:cs="UD デジタル 教科書体 NK-R"/>
          <w:color w:val="000000" w:themeColor="text1"/>
          <w:sz w:val="32"/>
          <w:szCs w:val="32"/>
        </w:rPr>
        <w:t>すべきこと</w:t>
      </w:r>
    </w:p>
    <w:p w:rsidR="06DC0479" w:rsidP="00357C0B" w:rsidRDefault="06DC0479" w14:paraId="4AE459DD" w14:textId="64FE1477">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p>
    <w:p w:rsidR="06DC0479" w:rsidP="00357C0B" w:rsidRDefault="18B763D3" w14:paraId="08026538" w14:textId="2DC70490">
      <w:pPr>
        <w:widowControl/>
        <w:snapToGrid w:val="0"/>
        <w:ind w:left="720"/>
        <w:jc w:val="left"/>
        <w:rPr>
          <w:rFonts w:ascii="UD デジタル 教科書体 NK-R" w:hAnsi="UD デジタル 教科書体 NK-R" w:eastAsia="UD デジタル 教科書体 NK-R" w:cs="UD デジタル 教科書体 NK-R"/>
          <w:color w:val="000000" w:themeColor="text1"/>
          <w:sz w:val="32"/>
          <w:szCs w:val="32"/>
        </w:rPr>
      </w:pPr>
      <w:r w:rsidRPr="18B763D3">
        <w:rPr>
          <w:rFonts w:ascii="UD デジタル 教科書体 NK-R" w:hAnsi="UD デジタル 教科書体 NK-R" w:eastAsia="UD デジタル 教科書体 NK-R" w:cs="UD デジタル 教科書体 NK-R"/>
          <w:color w:val="000000" w:themeColor="text1"/>
          <w:sz w:val="32"/>
          <w:szCs w:val="32"/>
        </w:rPr>
        <w:t>（１）次のエネルギー源を、化石燃料と再生可能エネルギーに分類しよう</w:t>
      </w:r>
    </w:p>
    <w:p w:rsidR="00357C0B" w:rsidP="00357C0B" w:rsidRDefault="00357C0B" w14:paraId="7F91BF63" w14:textId="77777777">
      <w:pPr>
        <w:widowControl/>
        <w:snapToGrid w:val="0"/>
        <w:ind w:left="720" w:firstLine="320" w:firstLineChars="100"/>
        <w:jc w:val="left"/>
        <w:rPr>
          <w:rFonts w:ascii="UD デジタル 教科書体 NK-R" w:hAnsi="UD デジタル 教科書体 NK-R" w:eastAsia="UD デジタル 教科書体 NK-R" w:cs="UD デジタル 教科書体 NK-R"/>
          <w:color w:val="000000" w:themeColor="text1"/>
          <w:sz w:val="32"/>
          <w:szCs w:val="32"/>
        </w:rPr>
      </w:pPr>
    </w:p>
    <w:p w:rsidR="06DC0479" w:rsidP="00357C0B" w:rsidRDefault="18B763D3" w14:paraId="1A2E6010" w14:textId="6C547823">
      <w:pPr>
        <w:widowControl/>
        <w:snapToGrid w:val="0"/>
        <w:ind w:left="720" w:firstLine="320" w:firstLineChars="100"/>
        <w:jc w:val="left"/>
        <w:rPr>
          <w:rFonts w:ascii="UD デジタル 教科書体 NK-R" w:hAnsi="UD デジタル 教科書体 NK-R" w:eastAsia="UD デジタル 教科書体 NK-R" w:cs="UD デジタル 教科書体 NK-R"/>
          <w:color w:val="000000" w:themeColor="text1"/>
          <w:sz w:val="32"/>
          <w:szCs w:val="32"/>
        </w:rPr>
      </w:pPr>
      <w:r w:rsidRPr="18B763D3">
        <w:rPr>
          <w:rFonts w:ascii="UD デジタル 教科書体 NK-R" w:hAnsi="UD デジタル 教科書体 NK-R" w:eastAsia="UD デジタル 教科書体 NK-R" w:cs="UD デジタル 教科書体 NK-R"/>
          <w:color w:val="000000" w:themeColor="text1"/>
          <w:sz w:val="32"/>
          <w:szCs w:val="32"/>
        </w:rPr>
        <w:t>①化石燃料　　　　　　②再生可能エネルギー</w:t>
      </w:r>
      <w:r w:rsidR="06DC0479">
        <w:br/>
      </w:r>
    </w:p>
    <w:tbl>
      <w:tblPr>
        <w:tblStyle w:val="a3"/>
        <w:tblW w:w="0" w:type="auto"/>
        <w:tblInd w:w="720" w:type="dxa"/>
        <w:tblLayout w:type="fixed"/>
        <w:tblLook w:val="06A0" w:firstRow="1" w:lastRow="0" w:firstColumn="1" w:lastColumn="0" w:noHBand="1" w:noVBand="1"/>
      </w:tblPr>
      <w:tblGrid>
        <w:gridCol w:w="1701"/>
        <w:gridCol w:w="1701"/>
        <w:gridCol w:w="1701"/>
        <w:gridCol w:w="1701"/>
        <w:gridCol w:w="1701"/>
        <w:gridCol w:w="1701"/>
        <w:gridCol w:w="1701"/>
        <w:gridCol w:w="1701"/>
      </w:tblGrid>
      <w:tr w:rsidR="06DC0479" w:rsidTr="70C95D15" w14:paraId="7B0DB385" w14:textId="77777777">
        <w:trPr>
          <w:trHeight w:val="645"/>
        </w:trPr>
        <w:tc>
          <w:tcPr>
            <w:tcW w:w="1701" w:type="dxa"/>
            <w:shd w:val="clear" w:color="auto" w:fill="4472C4" w:themeFill="accent1"/>
            <w:tcMar/>
            <w:vAlign w:val="center"/>
          </w:tcPr>
          <w:p w:rsidR="06DC0479" w:rsidP="00357C0B" w:rsidRDefault="18B763D3" w14:paraId="38F6C8CD" w14:textId="2B1D4D64">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a.水力</w:t>
            </w:r>
          </w:p>
        </w:tc>
        <w:tc>
          <w:tcPr>
            <w:tcW w:w="1701" w:type="dxa"/>
            <w:shd w:val="clear" w:color="auto" w:fill="4472C4" w:themeFill="accent1"/>
            <w:tcMar/>
            <w:vAlign w:val="center"/>
          </w:tcPr>
          <w:p w:rsidR="06DC0479" w:rsidP="00357C0B" w:rsidRDefault="18B763D3" w14:paraId="70218302" w14:textId="338A03C7">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b.石油</w:t>
            </w:r>
          </w:p>
        </w:tc>
        <w:tc>
          <w:tcPr>
            <w:tcW w:w="1701" w:type="dxa"/>
            <w:shd w:val="clear" w:color="auto" w:fill="4472C4" w:themeFill="accent1"/>
            <w:tcMar/>
            <w:vAlign w:val="center"/>
          </w:tcPr>
          <w:p w:rsidR="06DC0479" w:rsidP="00357C0B" w:rsidRDefault="18B763D3" w14:paraId="6B21C536" w14:textId="5FF641BF">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c.石炭</w:t>
            </w:r>
          </w:p>
        </w:tc>
        <w:tc>
          <w:tcPr>
            <w:tcW w:w="1701" w:type="dxa"/>
            <w:shd w:val="clear" w:color="auto" w:fill="4472C4" w:themeFill="accent1"/>
            <w:tcMar/>
            <w:vAlign w:val="center"/>
          </w:tcPr>
          <w:p w:rsidR="06DC0479" w:rsidP="00357C0B" w:rsidRDefault="18B763D3" w14:paraId="6850AD8E" w14:textId="3612B530">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d.太陽光</w:t>
            </w:r>
          </w:p>
        </w:tc>
        <w:tc>
          <w:tcPr>
            <w:tcW w:w="1701" w:type="dxa"/>
            <w:shd w:val="clear" w:color="auto" w:fill="4472C4" w:themeFill="accent1"/>
            <w:tcMar/>
            <w:vAlign w:val="center"/>
          </w:tcPr>
          <w:p w:rsidR="06DC0479" w:rsidP="00357C0B" w:rsidRDefault="18B763D3" w14:paraId="35024A6D" w14:textId="18D3FCEE">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e.地熱</w:t>
            </w:r>
          </w:p>
        </w:tc>
        <w:tc>
          <w:tcPr>
            <w:tcW w:w="1701" w:type="dxa"/>
            <w:shd w:val="clear" w:color="auto" w:fill="4472C4" w:themeFill="accent1"/>
            <w:tcMar/>
            <w:vAlign w:val="center"/>
          </w:tcPr>
          <w:p w:rsidR="06DC0479" w:rsidP="00357C0B" w:rsidRDefault="18B763D3" w14:paraId="3F0012C5" w14:textId="7950D257">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f.天然ガス</w:t>
            </w:r>
          </w:p>
        </w:tc>
        <w:tc>
          <w:tcPr>
            <w:tcW w:w="1701" w:type="dxa"/>
            <w:shd w:val="clear" w:color="auto" w:fill="4472C4" w:themeFill="accent1"/>
            <w:tcMar/>
            <w:vAlign w:val="center"/>
          </w:tcPr>
          <w:p w:rsidR="06DC0479" w:rsidP="00357C0B" w:rsidRDefault="18B763D3" w14:paraId="5B598EA3" w14:textId="720AF800">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g.バイオ燃料</w:t>
            </w:r>
          </w:p>
        </w:tc>
        <w:tc>
          <w:tcPr>
            <w:tcW w:w="1701" w:type="dxa"/>
            <w:shd w:val="clear" w:color="auto" w:fill="4472C4" w:themeFill="accent1"/>
            <w:tcMar/>
            <w:vAlign w:val="center"/>
          </w:tcPr>
          <w:p w:rsidR="06DC0479" w:rsidP="00357C0B" w:rsidRDefault="18B763D3" w14:paraId="5CEF20EA" w14:textId="02068367">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h.風力</w:t>
            </w:r>
          </w:p>
        </w:tc>
      </w:tr>
      <w:tr w:rsidR="06DC0479" w:rsidTr="70C95D15" w14:paraId="15D5649B" w14:textId="77777777">
        <w:trPr>
          <w:trHeight w:val="1485"/>
        </w:trPr>
        <w:tc>
          <w:tcPr>
            <w:tcW w:w="1701" w:type="dxa"/>
            <w:tcMar/>
            <w:vAlign w:val="center"/>
          </w:tcPr>
          <w:p w:rsidR="06DC0479" w:rsidP="70C95D15" w:rsidRDefault="06DC0479" w14:paraId="6D931B71" w14:textId="2ED4F415" w14:noSpellErr="1">
            <w:pPr>
              <w:snapToGrid w:val="0"/>
              <w:spacing w:line="240" w:lineRule="auto"/>
              <w:jc w:val="center"/>
              <w:rPr>
                <w:rFonts w:ascii="UD デジタル 教科書体 NK-R" w:hAnsi="UD デジタル 教科書体 NK-R" w:eastAsia="UD デジタル 教科書体 NK-R" w:cs="UD デジタル 教科書体 NK-R"/>
                <w:sz w:val="32"/>
                <w:szCs w:val="32"/>
              </w:rPr>
            </w:pPr>
            <w:r w:rsidR="06DC0479">
              <w:drawing>
                <wp:inline wp14:editId="70C95D15" wp14:anchorId="5049C6FD">
                  <wp:extent cx="933450" cy="704850"/>
                  <wp:effectExtent l="0" t="0" r="0" b="0"/>
                  <wp:docPr id="141096176" name="図 141096176" title=""/>
                  <wp:cNvGraphicFramePr>
                    <a:graphicFrameLocks noChangeAspect="1"/>
                  </wp:cNvGraphicFramePr>
                  <a:graphic>
                    <a:graphicData uri="http://schemas.openxmlformats.org/drawingml/2006/picture">
                      <pic:pic>
                        <pic:nvPicPr>
                          <pic:cNvPr id="0" name="図 141096176"/>
                          <pic:cNvPicPr/>
                        </pic:nvPicPr>
                        <pic:blipFill>
                          <a:blip r:embed="R35f9c14561e6446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33450" cy="704850"/>
                          </a:xfrm>
                          <a:prstGeom prst="rect">
                            <a:avLst/>
                          </a:prstGeom>
                        </pic:spPr>
                      </pic:pic>
                    </a:graphicData>
                  </a:graphic>
                </wp:inline>
              </w:drawing>
            </w:r>
          </w:p>
        </w:tc>
        <w:tc>
          <w:tcPr>
            <w:tcW w:w="1701" w:type="dxa"/>
            <w:tcMar/>
            <w:vAlign w:val="center"/>
          </w:tcPr>
          <w:p w:rsidR="06DC0479" w:rsidP="70C95D15" w:rsidRDefault="06DC0479" w14:paraId="495B60F0" w14:textId="0A942503" w14:noSpellErr="1">
            <w:pPr>
              <w:snapToGrid w:val="0"/>
              <w:spacing w:line="240" w:lineRule="auto"/>
              <w:jc w:val="center"/>
              <w:rPr>
                <w:rFonts w:ascii="UD デジタル 教科書体 NK-R" w:hAnsi="UD デジタル 教科書体 NK-R" w:eastAsia="UD デジタル 教科書体 NK-R" w:cs="UD デジタル 教科書体 NK-R"/>
                <w:sz w:val="32"/>
                <w:szCs w:val="32"/>
              </w:rPr>
            </w:pPr>
            <w:r w:rsidR="06DC0479">
              <w:drawing>
                <wp:inline wp14:editId="3CD6C095" wp14:anchorId="568ED7D6">
                  <wp:extent cx="933450" cy="704850"/>
                  <wp:effectExtent l="0" t="0" r="0" b="0"/>
                  <wp:docPr id="1430921663" name="図 1430921663" title=""/>
                  <wp:cNvGraphicFramePr>
                    <a:graphicFrameLocks noChangeAspect="1"/>
                  </wp:cNvGraphicFramePr>
                  <a:graphic>
                    <a:graphicData uri="http://schemas.openxmlformats.org/drawingml/2006/picture">
                      <pic:pic>
                        <pic:nvPicPr>
                          <pic:cNvPr id="0" name="図 1430921663"/>
                          <pic:cNvPicPr/>
                        </pic:nvPicPr>
                        <pic:blipFill>
                          <a:blip r:embed="Rc4ca97b0ff5546a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33450" cy="704850"/>
                          </a:xfrm>
                          <a:prstGeom prst="rect">
                            <a:avLst/>
                          </a:prstGeom>
                        </pic:spPr>
                      </pic:pic>
                    </a:graphicData>
                  </a:graphic>
                </wp:inline>
              </w:drawing>
            </w:r>
          </w:p>
        </w:tc>
        <w:tc>
          <w:tcPr>
            <w:tcW w:w="1701" w:type="dxa"/>
            <w:tcMar/>
            <w:vAlign w:val="center"/>
          </w:tcPr>
          <w:p w:rsidR="06DC0479" w:rsidP="70C95D15" w:rsidRDefault="06DC0479" w14:paraId="69FF109A" w14:textId="5E368A43" w14:noSpellErr="1">
            <w:pPr>
              <w:snapToGrid w:val="0"/>
              <w:spacing w:line="240" w:lineRule="auto"/>
              <w:jc w:val="center"/>
              <w:rPr>
                <w:rFonts w:ascii="UD デジタル 教科書体 NK-R" w:hAnsi="UD デジタル 教科書体 NK-R" w:eastAsia="UD デジタル 教科書体 NK-R" w:cs="UD デジタル 教科書体 NK-R"/>
                <w:sz w:val="32"/>
                <w:szCs w:val="32"/>
              </w:rPr>
            </w:pPr>
            <w:r w:rsidR="06DC0479">
              <w:drawing>
                <wp:inline wp14:editId="7AFDAD51" wp14:anchorId="3088C6ED">
                  <wp:extent cx="933450" cy="704850"/>
                  <wp:effectExtent l="0" t="0" r="0" b="0"/>
                  <wp:docPr id="644649309" name="図 644649309" title=""/>
                  <wp:cNvGraphicFramePr>
                    <a:graphicFrameLocks noChangeAspect="1"/>
                  </wp:cNvGraphicFramePr>
                  <a:graphic>
                    <a:graphicData uri="http://schemas.openxmlformats.org/drawingml/2006/picture">
                      <pic:pic>
                        <pic:nvPicPr>
                          <pic:cNvPr id="0" name="図 644649309"/>
                          <pic:cNvPicPr/>
                        </pic:nvPicPr>
                        <pic:blipFill>
                          <a:blip r:embed="R7d5afff7956e419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33450" cy="704850"/>
                          </a:xfrm>
                          <a:prstGeom prst="rect">
                            <a:avLst/>
                          </a:prstGeom>
                        </pic:spPr>
                      </pic:pic>
                    </a:graphicData>
                  </a:graphic>
                </wp:inline>
              </w:drawing>
            </w:r>
          </w:p>
        </w:tc>
        <w:tc>
          <w:tcPr>
            <w:tcW w:w="1701" w:type="dxa"/>
            <w:tcMar/>
            <w:vAlign w:val="center"/>
          </w:tcPr>
          <w:p w:rsidR="06DC0479" w:rsidP="70C95D15" w:rsidRDefault="06DC0479" w14:paraId="2452B00A" w14:textId="446902A6">
            <w:pPr>
              <w:pStyle w:val="a"/>
              <w:snapToGrid w:val="0"/>
              <w:spacing w:line="240" w:lineRule="auto"/>
              <w:jc w:val="center"/>
              <w:rPr>
                <w:rFonts w:ascii="UD デジタル 教科書体 NK-R" w:hAnsi="UD デジタル 教科書体 NK-R" w:eastAsia="UD デジタル 教科書体 NK-R" w:cs="UD デジタル 教科書体 NK-R"/>
                <w:sz w:val="32"/>
                <w:szCs w:val="32"/>
              </w:rPr>
            </w:pPr>
            <w:r w:rsidR="2C6A1E7B">
              <w:drawing>
                <wp:inline wp14:editId="4C2085A2" wp14:anchorId="70AD3BF5">
                  <wp:extent cx="933450" cy="704850"/>
                  <wp:effectExtent l="0" t="0" r="0" b="0"/>
                  <wp:docPr id="1785427683" name="図 308986168" title=""/>
                  <wp:cNvGraphicFramePr>
                    <a:graphicFrameLocks noChangeAspect="1"/>
                  </wp:cNvGraphicFramePr>
                  <a:graphic>
                    <a:graphicData uri="http://schemas.openxmlformats.org/drawingml/2006/picture">
                      <pic:pic>
                        <pic:nvPicPr>
                          <pic:cNvPr id="0" name="図 308986168"/>
                          <pic:cNvPicPr/>
                        </pic:nvPicPr>
                        <pic:blipFill>
                          <a:blip r:embed="R36491cf72c814539">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933450" cy="704850"/>
                          </a:xfrm>
                          <a:prstGeom xmlns:a="http://schemas.openxmlformats.org/drawingml/2006/main" prst="rect">
                            <a:avLst/>
                          </a:prstGeom>
                        </pic:spPr>
                      </pic:pic>
                    </a:graphicData>
                  </a:graphic>
                </wp:inline>
              </w:drawing>
            </w:r>
          </w:p>
        </w:tc>
        <w:tc>
          <w:tcPr>
            <w:tcW w:w="1701" w:type="dxa"/>
            <w:tcMar/>
            <w:vAlign w:val="center"/>
          </w:tcPr>
          <w:p w:rsidR="06DC0479" w:rsidP="70C95D15" w:rsidRDefault="06DC0479" w14:paraId="428ECA1E" w14:textId="0BB1E7DA">
            <w:pPr>
              <w:pStyle w:val="a"/>
              <w:snapToGrid w:val="0"/>
              <w:spacing w:line="240" w:lineRule="auto"/>
              <w:jc w:val="center"/>
            </w:pPr>
            <w:r w:rsidR="2C6A1E7B">
              <w:drawing>
                <wp:inline wp14:editId="63E930A2" wp14:anchorId="5DEDAC37">
                  <wp:extent cx="933450" cy="704850"/>
                  <wp:effectExtent l="0" t="0" r="0" b="0"/>
                  <wp:docPr id="839672058" name="図 913414591" title=""/>
                  <wp:cNvGraphicFramePr>
                    <a:graphicFrameLocks noChangeAspect="1"/>
                  </wp:cNvGraphicFramePr>
                  <a:graphic>
                    <a:graphicData uri="http://schemas.openxmlformats.org/drawingml/2006/picture">
                      <pic:pic>
                        <pic:nvPicPr>
                          <pic:cNvPr id="0" name="図 913414591"/>
                          <pic:cNvPicPr/>
                        </pic:nvPicPr>
                        <pic:blipFill>
                          <a:blip r:embed="R1a0b738c520248be">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933450" cy="704850"/>
                          </a:xfrm>
                          <a:prstGeom xmlns:a="http://schemas.openxmlformats.org/drawingml/2006/main" prst="rect">
                            <a:avLst/>
                          </a:prstGeom>
                        </pic:spPr>
                      </pic:pic>
                    </a:graphicData>
                  </a:graphic>
                </wp:inline>
              </w:drawing>
            </w:r>
          </w:p>
        </w:tc>
        <w:tc>
          <w:tcPr>
            <w:tcW w:w="1701" w:type="dxa"/>
            <w:tcMar/>
            <w:vAlign w:val="center"/>
          </w:tcPr>
          <w:p w:rsidR="06DC0479" w:rsidP="70C95D15" w:rsidRDefault="06DC0479" w14:paraId="6AE1D618" w14:textId="4BEEB518" w14:noSpellErr="1">
            <w:pPr>
              <w:snapToGrid w:val="0"/>
              <w:spacing w:line="240" w:lineRule="auto"/>
              <w:jc w:val="center"/>
              <w:rPr>
                <w:rFonts w:ascii="UD デジタル 教科書体 NK-R" w:hAnsi="UD デジタル 教科書体 NK-R" w:eastAsia="UD デジタル 教科書体 NK-R" w:cs="UD デジタル 教科書体 NK-R"/>
                <w:sz w:val="32"/>
                <w:szCs w:val="32"/>
              </w:rPr>
            </w:pPr>
            <w:r w:rsidR="06DC0479">
              <w:drawing>
                <wp:inline wp14:editId="3566A0DD" wp14:anchorId="0AA7FD63">
                  <wp:extent cx="933450" cy="704850"/>
                  <wp:effectExtent l="0" t="0" r="0" b="0"/>
                  <wp:docPr id="1480063833" name="図 1480063833" title=""/>
                  <wp:cNvGraphicFramePr>
                    <a:graphicFrameLocks noChangeAspect="1"/>
                  </wp:cNvGraphicFramePr>
                  <a:graphic>
                    <a:graphicData uri="http://schemas.openxmlformats.org/drawingml/2006/picture">
                      <pic:pic>
                        <pic:nvPicPr>
                          <pic:cNvPr id="0" name="図 1480063833"/>
                          <pic:cNvPicPr/>
                        </pic:nvPicPr>
                        <pic:blipFill>
                          <a:blip r:embed="Rc7cfb95265b941d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33450" cy="704850"/>
                          </a:xfrm>
                          <a:prstGeom prst="rect">
                            <a:avLst/>
                          </a:prstGeom>
                        </pic:spPr>
                      </pic:pic>
                    </a:graphicData>
                  </a:graphic>
                </wp:inline>
              </w:drawing>
            </w:r>
          </w:p>
        </w:tc>
        <w:tc>
          <w:tcPr>
            <w:tcW w:w="1701" w:type="dxa"/>
            <w:tcMar/>
            <w:vAlign w:val="center"/>
          </w:tcPr>
          <w:p w:rsidR="06DC0479" w:rsidP="70C95D15" w:rsidRDefault="06DC0479" w14:paraId="2DF22B0B" w14:textId="0A189FE4" w14:noSpellErr="1">
            <w:pPr>
              <w:snapToGrid w:val="0"/>
              <w:spacing w:line="240" w:lineRule="auto"/>
              <w:jc w:val="center"/>
              <w:rPr>
                <w:rFonts w:ascii="UD デジタル 教科書体 NK-R" w:hAnsi="UD デジタル 教科書体 NK-R" w:eastAsia="UD デジタル 教科書体 NK-R" w:cs="UD デジタル 教科書体 NK-R"/>
                <w:sz w:val="32"/>
                <w:szCs w:val="32"/>
              </w:rPr>
            </w:pPr>
            <w:r w:rsidR="06DC0479">
              <w:drawing>
                <wp:inline wp14:editId="1833FB2D" wp14:anchorId="7C6E7687">
                  <wp:extent cx="933450" cy="704850"/>
                  <wp:effectExtent l="0" t="0" r="0" b="0"/>
                  <wp:docPr id="1891345768" name="図 1891345768" title=""/>
                  <wp:cNvGraphicFramePr>
                    <a:graphicFrameLocks noChangeAspect="1"/>
                  </wp:cNvGraphicFramePr>
                  <a:graphic>
                    <a:graphicData uri="http://schemas.openxmlformats.org/drawingml/2006/picture">
                      <pic:pic>
                        <pic:nvPicPr>
                          <pic:cNvPr id="0" name="図 1891345768"/>
                          <pic:cNvPicPr/>
                        </pic:nvPicPr>
                        <pic:blipFill>
                          <a:blip r:embed="R008cda7bed3f42a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33450" cy="704850"/>
                          </a:xfrm>
                          <a:prstGeom prst="rect">
                            <a:avLst/>
                          </a:prstGeom>
                        </pic:spPr>
                      </pic:pic>
                    </a:graphicData>
                  </a:graphic>
                </wp:inline>
              </w:drawing>
            </w:r>
          </w:p>
        </w:tc>
        <w:tc>
          <w:tcPr>
            <w:tcW w:w="1701" w:type="dxa"/>
            <w:tcMar/>
            <w:vAlign w:val="center"/>
          </w:tcPr>
          <w:p w:rsidR="06DC0479" w:rsidP="70C95D15" w:rsidRDefault="06DC0479" w14:paraId="2DA823D6" w14:textId="23DF84F8" w14:noSpellErr="1">
            <w:pPr>
              <w:snapToGrid w:val="0"/>
              <w:spacing w:line="240" w:lineRule="auto"/>
              <w:jc w:val="center"/>
              <w:rPr>
                <w:rFonts w:ascii="UD デジタル 教科書体 NK-R" w:hAnsi="UD デジタル 教科書体 NK-R" w:eastAsia="UD デジタル 教科書体 NK-R" w:cs="UD デジタル 教科書体 NK-R"/>
                <w:sz w:val="32"/>
                <w:szCs w:val="32"/>
              </w:rPr>
            </w:pPr>
            <w:r w:rsidR="06DC0479">
              <w:drawing>
                <wp:inline wp14:editId="1051FAF2" wp14:anchorId="1D9DF9B7">
                  <wp:extent cx="933450" cy="704850"/>
                  <wp:effectExtent l="0" t="0" r="0" b="0"/>
                  <wp:docPr id="1309490234" name="図 1309490234" title=""/>
                  <wp:cNvGraphicFramePr>
                    <a:graphicFrameLocks noChangeAspect="1"/>
                  </wp:cNvGraphicFramePr>
                  <a:graphic>
                    <a:graphicData uri="http://schemas.openxmlformats.org/drawingml/2006/picture">
                      <pic:pic>
                        <pic:nvPicPr>
                          <pic:cNvPr id="0" name="図 1309490234"/>
                          <pic:cNvPicPr/>
                        </pic:nvPicPr>
                        <pic:blipFill>
                          <a:blip r:embed="R9534f4db9e834f8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33450" cy="704850"/>
                          </a:xfrm>
                          <a:prstGeom prst="rect">
                            <a:avLst/>
                          </a:prstGeom>
                        </pic:spPr>
                      </pic:pic>
                    </a:graphicData>
                  </a:graphic>
                </wp:inline>
              </w:drawing>
            </w:r>
          </w:p>
        </w:tc>
      </w:tr>
      <w:tr w:rsidR="06DC0479" w:rsidTr="70C95D15" w14:paraId="4B52054B" w14:textId="77777777">
        <w:trPr>
          <w:trHeight w:val="567"/>
        </w:trPr>
        <w:tc>
          <w:tcPr>
            <w:tcW w:w="1701" w:type="dxa"/>
            <w:tcMar/>
          </w:tcPr>
          <w:p w:rsidR="06DC0479" w:rsidP="00357C0B" w:rsidRDefault="06DC0479" w14:paraId="4E4DF048" w14:textId="77777777">
            <w:pPr>
              <w:snapToGrid w:val="0"/>
              <w:rPr>
                <w:rFonts w:ascii="UD デジタル 教科書体 NK-R" w:hAnsi="UD デジタル 教科書体 NK-R" w:eastAsia="UD デジタル 教科書体 NK-R" w:cs="UD デジタル 教科書体 NK-R"/>
                <w:sz w:val="32"/>
                <w:szCs w:val="32"/>
              </w:rPr>
            </w:pPr>
          </w:p>
          <w:p w:rsidR="00357C0B" w:rsidP="00357C0B" w:rsidRDefault="00357C0B" w14:paraId="772AECEE" w14:textId="318CA6C2">
            <w:pPr>
              <w:snapToGrid w:val="0"/>
              <w:rPr>
                <w:rFonts w:ascii="UD デジタル 教科書体 NK-R" w:hAnsi="UD デジタル 教科書体 NK-R" w:eastAsia="UD デジタル 教科書体 NK-R" w:cs="UD デジタル 教科書体 NK-R"/>
                <w:sz w:val="32"/>
                <w:szCs w:val="32"/>
              </w:rPr>
            </w:pPr>
          </w:p>
        </w:tc>
        <w:tc>
          <w:tcPr>
            <w:tcW w:w="1701" w:type="dxa"/>
            <w:tcMar/>
          </w:tcPr>
          <w:p w:rsidR="06DC0479" w:rsidP="00357C0B" w:rsidRDefault="06DC0479" w14:paraId="6B7EDF64" w14:textId="358F9251">
            <w:pPr>
              <w:snapToGrid w:val="0"/>
              <w:rPr>
                <w:rFonts w:ascii="UD デジタル 教科書体 NK-R" w:hAnsi="UD デジタル 教科書体 NK-R" w:eastAsia="UD デジタル 教科書体 NK-R" w:cs="UD デジタル 教科書体 NK-R"/>
                <w:sz w:val="32"/>
                <w:szCs w:val="32"/>
              </w:rPr>
            </w:pPr>
          </w:p>
        </w:tc>
        <w:tc>
          <w:tcPr>
            <w:tcW w:w="1701" w:type="dxa"/>
            <w:tcMar/>
          </w:tcPr>
          <w:p w:rsidR="06DC0479" w:rsidP="00357C0B" w:rsidRDefault="06DC0479" w14:paraId="06975036" w14:textId="358F9251">
            <w:pPr>
              <w:snapToGrid w:val="0"/>
              <w:rPr>
                <w:rFonts w:ascii="UD デジタル 教科書体 NK-R" w:hAnsi="UD デジタル 教科書体 NK-R" w:eastAsia="UD デジタル 教科書体 NK-R" w:cs="UD デジタル 教科書体 NK-R"/>
                <w:sz w:val="32"/>
                <w:szCs w:val="32"/>
              </w:rPr>
            </w:pPr>
          </w:p>
        </w:tc>
        <w:tc>
          <w:tcPr>
            <w:tcW w:w="1701" w:type="dxa"/>
            <w:tcMar/>
          </w:tcPr>
          <w:p w:rsidR="06DC0479" w:rsidP="00357C0B" w:rsidRDefault="06DC0479" w14:paraId="19836BE9" w14:textId="358F9251">
            <w:pPr>
              <w:snapToGrid w:val="0"/>
              <w:rPr>
                <w:rFonts w:ascii="UD デジタル 教科書体 NK-R" w:hAnsi="UD デジタル 教科書体 NK-R" w:eastAsia="UD デジタル 教科書体 NK-R" w:cs="UD デジタル 教科書体 NK-R"/>
                <w:sz w:val="32"/>
                <w:szCs w:val="32"/>
              </w:rPr>
            </w:pPr>
          </w:p>
        </w:tc>
        <w:tc>
          <w:tcPr>
            <w:tcW w:w="1701" w:type="dxa"/>
            <w:tcMar/>
          </w:tcPr>
          <w:p w:rsidR="06DC0479" w:rsidP="00357C0B" w:rsidRDefault="06DC0479" w14:paraId="4DFA12A6" w14:textId="358F9251">
            <w:pPr>
              <w:snapToGrid w:val="0"/>
              <w:rPr>
                <w:rFonts w:ascii="UD デジタル 教科書体 NK-R" w:hAnsi="UD デジタル 教科書体 NK-R" w:eastAsia="UD デジタル 教科書体 NK-R" w:cs="UD デジタル 教科書体 NK-R"/>
                <w:sz w:val="32"/>
                <w:szCs w:val="32"/>
              </w:rPr>
            </w:pPr>
          </w:p>
        </w:tc>
        <w:tc>
          <w:tcPr>
            <w:tcW w:w="1701" w:type="dxa"/>
            <w:tcMar/>
          </w:tcPr>
          <w:p w:rsidR="06DC0479" w:rsidP="00357C0B" w:rsidRDefault="06DC0479" w14:paraId="4B039D3F" w14:textId="358F9251">
            <w:pPr>
              <w:snapToGrid w:val="0"/>
              <w:rPr>
                <w:rFonts w:ascii="UD デジタル 教科書体 NK-R" w:hAnsi="UD デジタル 教科書体 NK-R" w:eastAsia="UD デジタル 教科書体 NK-R" w:cs="UD デジタル 教科書体 NK-R"/>
                <w:sz w:val="32"/>
                <w:szCs w:val="32"/>
              </w:rPr>
            </w:pPr>
          </w:p>
        </w:tc>
        <w:tc>
          <w:tcPr>
            <w:tcW w:w="1701" w:type="dxa"/>
            <w:tcMar/>
          </w:tcPr>
          <w:p w:rsidR="06DC0479" w:rsidP="00357C0B" w:rsidRDefault="06DC0479" w14:paraId="5E07AAB2" w14:textId="358F9251">
            <w:pPr>
              <w:snapToGrid w:val="0"/>
              <w:rPr>
                <w:rFonts w:ascii="UD デジタル 教科書体 NK-R" w:hAnsi="UD デジタル 教科書体 NK-R" w:eastAsia="UD デジタル 教科書体 NK-R" w:cs="UD デジタル 教科書体 NK-R"/>
                <w:sz w:val="32"/>
                <w:szCs w:val="32"/>
              </w:rPr>
            </w:pPr>
          </w:p>
        </w:tc>
        <w:tc>
          <w:tcPr>
            <w:tcW w:w="1701" w:type="dxa"/>
            <w:tcMar/>
          </w:tcPr>
          <w:p w:rsidR="06DC0479" w:rsidP="00357C0B" w:rsidRDefault="06DC0479" w14:paraId="6DFA66F2" w14:textId="358F9251">
            <w:pPr>
              <w:snapToGrid w:val="0"/>
              <w:rPr>
                <w:rFonts w:ascii="UD デジタル 教科書体 NK-R" w:hAnsi="UD デジタル 教科書体 NK-R" w:eastAsia="UD デジタル 教科書体 NK-R" w:cs="UD デジタル 教科書体 NK-R"/>
                <w:sz w:val="32"/>
                <w:szCs w:val="32"/>
              </w:rPr>
            </w:pPr>
          </w:p>
        </w:tc>
      </w:tr>
    </w:tbl>
    <w:p w:rsidR="06DC0479" w:rsidP="00357C0B" w:rsidRDefault="06DC0479" w14:paraId="1FAAE978" w14:textId="27ED4949">
      <w:pPr>
        <w:widowControl/>
        <w:snapToGrid w:val="0"/>
        <w:ind w:left="720" w:firstLine="210" w:firstLineChars="100"/>
        <w:jc w:val="left"/>
        <w:rPr>
          <w:rFonts w:ascii="UD デジタル 教科書体 NK-R" w:hAnsi="UD デジタル 教科書体 NK-R" w:eastAsia="UD デジタル 教科書体 NK-R" w:cs="UD デジタル 教科書体 NK-R"/>
          <w:color w:val="000000" w:themeColor="text1"/>
          <w:sz w:val="32"/>
          <w:szCs w:val="32"/>
        </w:rPr>
      </w:pPr>
      <w:r>
        <w:br/>
      </w:r>
      <w:r w:rsidRPr="18B763D3" w:rsidR="18B763D3">
        <w:rPr>
          <w:rFonts w:ascii="UD デジタル 教科書体 NK-R" w:hAnsi="UD デジタル 教科書体 NK-R" w:eastAsia="UD デジタル 教科書体 NK-R" w:cs="UD デジタル 教科書体 NK-R"/>
          <w:color w:val="000000" w:themeColor="text1"/>
          <w:sz w:val="32"/>
          <w:szCs w:val="32"/>
        </w:rPr>
        <w:t>（２）化石燃料の大量使用は地球環境にどのような影響を及ぼしているでしょうか？</w:t>
      </w:r>
    </w:p>
    <w:tbl>
      <w:tblPr>
        <w:tblStyle w:val="a3"/>
        <w:tblW w:w="0" w:type="auto"/>
        <w:tblInd w:w="720" w:type="dxa"/>
        <w:tblLayout w:type="fixed"/>
        <w:tblLook w:val="06A0" w:firstRow="1" w:lastRow="0" w:firstColumn="1" w:lastColumn="0" w:noHBand="1" w:noVBand="1"/>
      </w:tblPr>
      <w:tblGrid>
        <w:gridCol w:w="13575"/>
      </w:tblGrid>
      <w:tr w:rsidR="06DC0479" w:rsidTr="2F4F11F3" w14:paraId="7707773C" w14:textId="77777777">
        <w:trPr>
          <w:trHeight w:val="300"/>
        </w:trPr>
        <w:tc>
          <w:tcPr>
            <w:tcW w:w="13575" w:type="dxa"/>
            <w:tcMar/>
          </w:tcPr>
          <w:p w:rsidR="06DC0479" w:rsidP="00357C0B" w:rsidRDefault="06DC0479" w14:paraId="6732B111" w14:textId="56B526B7">
            <w:pPr>
              <w:snapToGrid w:val="0"/>
            </w:pPr>
            <w:r>
              <w:br/>
            </w:r>
            <w:r>
              <w:br/>
            </w:r>
          </w:p>
          <w:p w:rsidR="06DC0479" w:rsidP="00357C0B" w:rsidRDefault="06DC0479" w14:paraId="22648DE4" w14:textId="772D30C8">
            <w:pPr>
              <w:snapToGrid w:val="0"/>
              <w:rPr>
                <w:rFonts w:ascii="UD デジタル 教科書体 NK-R" w:hAnsi="UD デジタル 教科書体 NK-R" w:eastAsia="UD デジタル 教科書体 NK-R" w:cs="UD デジタル 教科書体 NK-R"/>
                <w:color w:val="000000" w:themeColor="text1"/>
                <w:sz w:val="32"/>
                <w:szCs w:val="32"/>
              </w:rPr>
            </w:pPr>
          </w:p>
        </w:tc>
      </w:tr>
    </w:tbl>
    <w:p w:rsidR="70854BF0" w:rsidP="00357C0B" w:rsidRDefault="70854BF0" w14:paraId="5036B5F3" w14:textId="15682FBB">
      <w:pPr>
        <w:snapToGrid w:val="0"/>
      </w:pPr>
      <w:r>
        <w:br w:type="page"/>
      </w:r>
    </w:p>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06DC0479" w:rsidTr="18B763D3" w14:paraId="640C5C70"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18B763D3" w:rsidP="00357C0B" w:rsidRDefault="18B763D3" w14:paraId="29B960B4"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18B763D3">
              <w:rPr>
                <w:rFonts w:ascii="UD デジタル 教科書体 NK-R" w:hAnsi="UD デジタル 教科書体 NK-R" w:eastAsia="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18B763D3" w:rsidP="00357C0B" w:rsidRDefault="18B763D3" w14:paraId="05F43A43" w14:textId="4FFEC0F0">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18B763D3">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省エネルギーと持続可能な社会</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18B763D3" w:rsidP="00357C0B" w:rsidRDefault="18B763D3" w14:paraId="08FCD089"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06DC0479" w:rsidTr="18B763D3" w14:paraId="7E23CBB7"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45F2BBCE"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18B763D3">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7767CFCD"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70854BF0" w:rsidP="00357C0B" w:rsidRDefault="70854BF0" w14:paraId="6CDD39D6" w14:textId="134A710F">
      <w:pPr>
        <w:widowControl/>
        <w:snapToGrid w:val="0"/>
        <w:jc w:val="left"/>
        <w:rPr>
          <w:rFonts w:ascii="UD デジタル 教科書体 NK-R" w:hAnsi="UD デジタル 教科書体 NK-R" w:eastAsia="UD デジタル 教科書体 NK-R" w:cs="UD デジタル 教科書体 NK-R"/>
          <w:color w:val="000000" w:themeColor="text1"/>
          <w:sz w:val="24"/>
          <w:szCs w:val="24"/>
        </w:rPr>
      </w:pPr>
    </w:p>
    <w:p w:rsidR="70854BF0" w:rsidP="00357C0B" w:rsidRDefault="18B763D3" w14:paraId="36A1EA28" w14:textId="50124D06">
      <w:pPr>
        <w:widowControl w:val="1"/>
        <w:snapToGrid w:val="0"/>
        <w:ind w:left="840"/>
        <w:jc w:val="left"/>
        <w:rPr>
          <w:rFonts w:ascii="UD デジタル 教科書体 NK-R" w:hAnsi="UD デジタル 教科書体 NK-R" w:eastAsia="UD デジタル 教科書体 NK-R" w:cs="UD デジタル 教科書体 NK-R"/>
          <w:color w:val="000000" w:themeColor="text1"/>
          <w:sz w:val="32"/>
          <w:szCs w:val="32"/>
        </w:rPr>
      </w:pPr>
      <w:r w:rsidRPr="70C95D15" w:rsidR="18B763D3">
        <w:rPr>
          <w:rFonts w:ascii="UD デジタル 教科書体 NK-R" w:hAnsi="UD デジタル 教科書体 NK-R" w:eastAsia="UD デジタル 教科書体 NK-R" w:cs="UD デジタル 教科書体 NK-R"/>
          <w:color w:val="000000" w:themeColor="text1" w:themeTint="FF" w:themeShade="FF"/>
          <w:sz w:val="32"/>
          <w:szCs w:val="32"/>
        </w:rPr>
        <w:t>（</w:t>
      </w:r>
      <w:r w:rsidRPr="70C95D15" w:rsidR="6A1C08E0">
        <w:rPr>
          <w:rFonts w:ascii="UD デジタル 教科書体 NK-R" w:hAnsi="UD デジタル 教科書体 NK-R" w:eastAsia="UD デジタル 教科書体 NK-R" w:cs="UD デジタル 教科書体 NK-R"/>
          <w:color w:val="000000" w:themeColor="text1" w:themeTint="FF" w:themeShade="FF"/>
          <w:sz w:val="32"/>
          <w:szCs w:val="32"/>
        </w:rPr>
        <w:t>４</w:t>
      </w:r>
      <w:r w:rsidRPr="70C95D15" w:rsidR="18B763D3">
        <w:rPr>
          <w:rFonts w:ascii="UD デジタル 教科書体 NK-R" w:hAnsi="UD デジタル 教科書体 NK-R" w:eastAsia="UD デジタル 教科書体 NK-R" w:cs="UD デジタル 教科書体 NK-R"/>
          <w:color w:val="000000" w:themeColor="text1" w:themeTint="FF" w:themeShade="FF"/>
          <w:sz w:val="32"/>
          <w:szCs w:val="32"/>
        </w:rPr>
        <w:t>）</w:t>
      </w:r>
      <w:r w:rsidRPr="70C95D15" w:rsidR="00671B0E">
        <w:rPr>
          <w:rFonts w:ascii="UD デジタル 教科書体 NK-R" w:hAnsi="UD デジタル 教科書体 NK-R" w:eastAsia="UD デジタル 教科書体 NK-R" w:cs="UD デジタル 教科書体 NK-R"/>
          <w:color w:val="000000" w:themeColor="text1" w:themeTint="FF" w:themeShade="FF"/>
          <w:sz w:val="32"/>
          <w:szCs w:val="32"/>
        </w:rPr>
        <w:t>省エネルギーのために私たち</w:t>
      </w:r>
      <w:r w:rsidRPr="70C95D15" w:rsidR="00625F86">
        <w:rPr>
          <w:rFonts w:ascii="UD デジタル 教科書体 NK-R" w:hAnsi="UD デジタル 教科書体 NK-R" w:eastAsia="UD デジタル 教科書体 NK-R" w:cs="UD デジタル 教科書体 NK-R"/>
          <w:color w:val="000000" w:themeColor="text1" w:themeTint="FF" w:themeShade="FF"/>
          <w:sz w:val="32"/>
          <w:szCs w:val="32"/>
        </w:rPr>
        <w:t>が</w:t>
      </w:r>
      <w:r w:rsidRPr="70C95D15" w:rsidR="00625F86">
        <w:rPr>
          <w:rFonts w:ascii="UD デジタル 教科書体 NK-R" w:hAnsi="UD デジタル 教科書体 NK-R" w:eastAsia="UD デジタル 教科書体 NK-R" w:cs="UD デジタル 教科書体 NK-R"/>
          <w:color w:val="000000" w:themeColor="text1" w:themeTint="FF" w:themeShade="FF"/>
          <w:sz w:val="32"/>
          <w:szCs w:val="32"/>
        </w:rPr>
        <w:t>すべきこと</w:t>
      </w:r>
    </w:p>
    <w:tbl>
      <w:tblPr>
        <w:tblStyle w:val="a3"/>
        <w:tblW w:w="0" w:type="auto"/>
        <w:tblInd w:w="840" w:type="dxa"/>
        <w:tblLayout w:type="fixed"/>
        <w:tblLook w:val="06A0" w:firstRow="1" w:lastRow="0" w:firstColumn="1" w:lastColumn="0" w:noHBand="1" w:noVBand="1"/>
      </w:tblPr>
      <w:tblGrid>
        <w:gridCol w:w="13425"/>
      </w:tblGrid>
      <w:tr w:rsidR="06DC0479" w:rsidTr="70C95D15" w14:paraId="0772D2A4" w14:textId="77777777">
        <w:trPr>
          <w:trHeight w:val="510"/>
        </w:trPr>
        <w:tc>
          <w:tcPr>
            <w:tcW w:w="13425" w:type="dxa"/>
            <w:shd w:val="clear" w:color="auto" w:fill="4472C4" w:themeFill="accent1"/>
            <w:tcMar/>
            <w:vAlign w:val="center"/>
          </w:tcPr>
          <w:p w:rsidR="06DC0479" w:rsidP="00357C0B" w:rsidRDefault="18B763D3" w14:paraId="288F5B9E" w14:textId="7476A322">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取組例</w:t>
            </w:r>
          </w:p>
        </w:tc>
      </w:tr>
      <w:tr w:rsidR="06DC0479" w:rsidTr="70C95D15" w14:paraId="60DE1AC7" w14:textId="77777777">
        <w:trPr>
          <w:trHeight w:val="300"/>
        </w:trPr>
        <w:tc>
          <w:tcPr>
            <w:tcW w:w="13425" w:type="dxa"/>
            <w:tcMar/>
          </w:tcPr>
          <w:p w:rsidRPr="00E213D5" w:rsidR="06DC0479" w:rsidP="00357C0B" w:rsidRDefault="06DC0479" w14:paraId="1478C022" w14:textId="11471B4E">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 xml:space="preserve">・エアコンの設定温度を調節する（夏は２８℃、冬は２０℃など）　</w:t>
            </w:r>
          </w:p>
          <w:p w:rsidRPr="00E213D5" w:rsidR="06DC0479" w:rsidP="00357C0B" w:rsidRDefault="06DC0479" w14:paraId="5CEA4B64" w14:textId="23ED5C98">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・使っていない部屋の照明を消す</w:t>
            </w:r>
          </w:p>
          <w:p w:rsidRPr="00E213D5" w:rsidR="06DC0479" w:rsidP="00357C0B" w:rsidRDefault="06DC0479" w14:paraId="47B75610" w14:textId="494F278E">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・テレビを見ないときは主電源を切る</w:t>
            </w:r>
          </w:p>
          <w:p w:rsidRPr="00E213D5" w:rsidR="06DC0479" w:rsidP="00357C0B" w:rsidRDefault="06DC0479" w14:paraId="0DAE6711" w14:textId="51EE829D">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・電気ポットは必要なときだけ使う</w:t>
            </w:r>
          </w:p>
          <w:p w:rsidRPr="00E213D5" w:rsidR="06DC0479" w:rsidP="00357C0B" w:rsidRDefault="06DC0479" w14:paraId="7C7A8F96" w14:textId="1793A8DE">
            <w:pPr>
              <w:widowControl w:val="1"/>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70C95D15" w:rsidR="06DC0479">
              <w:rPr>
                <w:rFonts w:ascii="UD デジタル 教科書体 NK-R" w:hAnsi="UD デジタル 教科書体 NK-R" w:eastAsia="UD デジタル 教科書体 NK-R" w:cs="UD デジタル 教科書体 NK-R"/>
                <w:color w:val="000000" w:themeColor="text1" w:themeTint="FF" w:themeShade="FF"/>
                <w:sz w:val="32"/>
                <w:szCs w:val="32"/>
              </w:rPr>
              <w:t>・冷蔵庫の開け閉めの回数を減らす　　など</w:t>
            </w:r>
          </w:p>
          <w:p w:rsidRPr="00E213D5" w:rsidR="06DC0479" w:rsidP="00E213D5" w:rsidRDefault="06DC0479" w14:paraId="6DD84793" w14:textId="6B4C5EA6">
            <w:pPr>
              <w:widowControl/>
              <w:snapToGrid w:val="0"/>
              <w:jc w:val="left"/>
              <w:rPr>
                <w:rFonts w:ascii="UD デジタル 教科書体 NK-R" w:hAnsi="UD デジタル 教科書体 NK-R" w:eastAsia="UD デジタル 教科書体 NK-R" w:cs="UD デジタル 教科書体 NK-R"/>
                <w:color w:val="000000" w:themeColor="text1"/>
                <w:sz w:val="24"/>
                <w:szCs w:val="24"/>
              </w:rPr>
            </w:pPr>
            <w:r w:rsidRPr="00E213D5">
              <w:rPr>
                <w:rFonts w:ascii="UD デジタル 教科書体 NK-R" w:hAnsi="UD デジタル 教科書体 NK-R" w:eastAsia="UD デジタル 教科書体 NK-R" w:cs="UD デジタル 教科書体 NK-R"/>
                <w:color w:val="0070C0"/>
                <w:sz w:val="32"/>
                <w:szCs w:val="32"/>
              </w:rPr>
              <w:t>・他にしていること、できそうなことがあればどんどん記入してください</w:t>
            </w:r>
          </w:p>
        </w:tc>
      </w:tr>
    </w:tbl>
    <w:p w:rsidR="70854BF0" w:rsidP="00357C0B" w:rsidRDefault="70854BF0" w14:paraId="4ECD5433" w14:textId="6B65C449">
      <w:pPr>
        <w:widowControl/>
        <w:snapToGrid w:val="0"/>
        <w:ind w:left="840"/>
        <w:jc w:val="left"/>
      </w:pPr>
    </w:p>
    <w:tbl>
      <w:tblPr>
        <w:tblStyle w:val="a3"/>
        <w:tblW w:w="0" w:type="auto"/>
        <w:tblInd w:w="840" w:type="dxa"/>
        <w:tblLayout w:type="fixed"/>
        <w:tblLook w:val="06A0" w:firstRow="1" w:lastRow="0" w:firstColumn="1" w:lastColumn="0" w:noHBand="1" w:noVBand="1"/>
      </w:tblPr>
      <w:tblGrid>
        <w:gridCol w:w="6712"/>
        <w:gridCol w:w="6712"/>
      </w:tblGrid>
      <w:tr w:rsidR="06DC0479" w:rsidTr="70C95D15" w14:paraId="3FA51A4D" w14:textId="77777777">
        <w:trPr>
          <w:trHeight w:val="480"/>
        </w:trPr>
        <w:tc>
          <w:tcPr>
            <w:tcW w:w="13424" w:type="dxa"/>
            <w:gridSpan w:val="2"/>
            <w:shd w:val="clear" w:color="auto" w:fill="4472C4" w:themeFill="accent1"/>
            <w:tcMar/>
            <w:vAlign w:val="center"/>
          </w:tcPr>
          <w:p w:rsidR="06DC0479" w:rsidP="00357C0B" w:rsidRDefault="18B763D3" w14:paraId="6B508DDD" w14:textId="43EA5C93">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①すでに実行していること</w:t>
            </w:r>
          </w:p>
        </w:tc>
      </w:tr>
      <w:tr w:rsidR="06DC0479" w:rsidTr="70C95D15" w14:paraId="3A21F328" w14:textId="77777777">
        <w:trPr>
          <w:trHeight w:val="300"/>
        </w:trPr>
        <w:tc>
          <w:tcPr>
            <w:tcW w:w="6712" w:type="dxa"/>
            <w:shd w:val="clear" w:color="auto" w:fill="D9E2F3" w:themeFill="accent1" w:themeFillTint="33"/>
            <w:tcMar/>
          </w:tcPr>
          <w:p w:rsidR="06DC0479" w:rsidP="00357C0B" w:rsidRDefault="18B763D3" w14:paraId="1DA9F21A" w14:textId="602687D2">
            <w:pPr>
              <w:snapToGrid w:val="0"/>
              <w:rPr>
                <w:rFonts w:ascii="UD デジタル 教科書体 NK-R" w:hAnsi="UD デジタル 教科書体 NK-R" w:eastAsia="UD デジタル 教科書体 NK-R" w:cs="UD デジタル 教科書体 NK-R"/>
                <w:sz w:val="28"/>
                <w:szCs w:val="28"/>
              </w:rPr>
            </w:pPr>
            <w:r w:rsidRPr="70C95D15" w:rsidR="3CD6C095">
              <w:rPr>
                <w:rFonts w:ascii="UD デジタル 教科書体 NK-R" w:hAnsi="UD デジタル 教科書体 NK-R" w:eastAsia="UD デジタル 教科書体 NK-R" w:cs="UD デジタル 教科書体 NK-R"/>
                <w:sz w:val="28"/>
                <w:szCs w:val="28"/>
              </w:rPr>
              <w:t>私</w:t>
            </w:r>
          </w:p>
        </w:tc>
        <w:tc>
          <w:tcPr>
            <w:tcW w:w="6712" w:type="dxa"/>
            <w:shd w:val="clear" w:color="auto" w:fill="D9E2F3" w:themeFill="accent1" w:themeFillTint="33"/>
            <w:tcMar/>
          </w:tcPr>
          <w:p w:rsidR="06DC0479" w:rsidP="00357C0B" w:rsidRDefault="18B763D3" w14:paraId="1D0B852D" w14:textId="6267FC13">
            <w:pPr>
              <w:snapToGrid w:val="0"/>
              <w:rPr>
                <w:rFonts w:ascii="UD デジタル 教科書体 NK-R" w:hAnsi="UD デジタル 教科書体 NK-R" w:eastAsia="UD デジタル 教科書体 NK-R" w:cs="UD デジタル 教科書体 NK-R"/>
                <w:sz w:val="28"/>
                <w:szCs w:val="28"/>
              </w:rPr>
            </w:pPr>
            <w:r w:rsidRPr="18B763D3">
              <w:rPr>
                <w:rFonts w:ascii="UD デジタル 教科書体 NK-R" w:hAnsi="UD デジタル 教科書体 NK-R" w:eastAsia="UD デジタル 教科書体 NK-R" w:cs="UD デジタル 教科書体 NK-R"/>
                <w:sz w:val="28"/>
                <w:szCs w:val="28"/>
              </w:rPr>
              <w:t>グループ</w:t>
            </w:r>
          </w:p>
        </w:tc>
      </w:tr>
      <w:tr w:rsidR="06DC0479" w:rsidTr="70C95D15" w14:paraId="29412B67" w14:textId="77777777">
        <w:trPr>
          <w:trHeight w:val="300"/>
        </w:trPr>
        <w:tc>
          <w:tcPr>
            <w:tcW w:w="6712" w:type="dxa"/>
            <w:tcMar/>
          </w:tcPr>
          <w:p w:rsidR="06DC0479" w:rsidP="00357C0B" w:rsidRDefault="06DC0479" w14:paraId="49A98BBD" w14:textId="503FC623">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34FCE3AC" w14:textId="41146C2E">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43F0EF17" w14:textId="7E24E23F">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409FC210" w14:textId="62CDEA8A">
            <w:pPr>
              <w:snapToGrid w:val="0"/>
              <w:rPr>
                <w:rFonts w:ascii="UD デジタル 教科書体 NK-R" w:hAnsi="UD デジタル 教科書体 NK-R" w:eastAsia="UD デジタル 教科書体 NK-R" w:cs="UD デジタル 教科書体 NK-R"/>
                <w:sz w:val="28"/>
                <w:szCs w:val="28"/>
              </w:rPr>
            </w:pPr>
          </w:p>
        </w:tc>
        <w:tc>
          <w:tcPr>
            <w:tcW w:w="6712" w:type="dxa"/>
            <w:tcMar/>
          </w:tcPr>
          <w:p w:rsidR="06DC0479" w:rsidP="00357C0B" w:rsidRDefault="06DC0479" w14:paraId="4D6BAF88" w14:textId="23BF7F3E">
            <w:pPr>
              <w:snapToGrid w:val="0"/>
              <w:rPr>
                <w:rFonts w:ascii="UD デジタル 教科書体 NK-R" w:hAnsi="UD デジタル 教科書体 NK-R" w:eastAsia="UD デジタル 教科書体 NK-R" w:cs="UD デジタル 教科書体 NK-R"/>
                <w:sz w:val="28"/>
                <w:szCs w:val="28"/>
              </w:rPr>
            </w:pPr>
          </w:p>
        </w:tc>
      </w:tr>
      <w:tr w:rsidR="06DC0479" w:rsidTr="70C95D15" w14:paraId="630E92B4" w14:textId="77777777">
        <w:trPr>
          <w:trHeight w:val="480"/>
        </w:trPr>
        <w:tc>
          <w:tcPr>
            <w:tcW w:w="13424" w:type="dxa"/>
            <w:gridSpan w:val="2"/>
            <w:shd w:val="clear" w:color="auto" w:fill="4472C4" w:themeFill="accent1"/>
            <w:tcMar/>
            <w:vAlign w:val="center"/>
          </w:tcPr>
          <w:p w:rsidR="06DC0479" w:rsidP="00357C0B" w:rsidRDefault="18B763D3" w14:paraId="47F9727F" w14:textId="342DB8C6">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②これから実行しようと思うこと</w:t>
            </w:r>
          </w:p>
        </w:tc>
      </w:tr>
      <w:tr w:rsidR="06DC0479" w:rsidTr="70C95D15" w14:paraId="71BFA054" w14:textId="77777777">
        <w:trPr>
          <w:trHeight w:val="300"/>
        </w:trPr>
        <w:tc>
          <w:tcPr>
            <w:tcW w:w="6712" w:type="dxa"/>
            <w:shd w:val="clear" w:color="auto" w:fill="D9E2F3" w:themeFill="accent1" w:themeFillTint="33"/>
            <w:tcMar/>
          </w:tcPr>
          <w:p w:rsidR="06DC0479" w:rsidP="00357C0B" w:rsidRDefault="18B763D3" w14:paraId="7E79412A" w14:textId="7E6116B9">
            <w:pPr>
              <w:snapToGrid w:val="0"/>
              <w:rPr>
                <w:rFonts w:ascii="UD デジタル 教科書体 NK-R" w:hAnsi="UD デジタル 教科書体 NK-R" w:eastAsia="UD デジタル 教科書体 NK-R" w:cs="UD デジタル 教科書体 NK-R"/>
                <w:sz w:val="28"/>
                <w:szCs w:val="28"/>
              </w:rPr>
            </w:pPr>
            <w:r w:rsidRPr="70C95D15" w:rsidR="50EEE73E">
              <w:rPr>
                <w:rFonts w:ascii="UD デジタル 教科書体 NK-R" w:hAnsi="UD デジタル 教科書体 NK-R" w:eastAsia="UD デジタル 教科書体 NK-R" w:cs="UD デジタル 教科書体 NK-R"/>
                <w:sz w:val="28"/>
                <w:szCs w:val="28"/>
              </w:rPr>
              <w:t>私</w:t>
            </w:r>
          </w:p>
        </w:tc>
        <w:tc>
          <w:tcPr>
            <w:tcW w:w="6712" w:type="dxa"/>
            <w:shd w:val="clear" w:color="auto" w:fill="D9E2F3" w:themeFill="accent1" w:themeFillTint="33"/>
            <w:tcMar/>
          </w:tcPr>
          <w:p w:rsidR="06DC0479" w:rsidP="00357C0B" w:rsidRDefault="18B763D3" w14:paraId="24E986B6" w14:textId="6267FC13">
            <w:pPr>
              <w:snapToGrid w:val="0"/>
              <w:rPr>
                <w:rFonts w:ascii="UD デジタル 教科書体 NK-R" w:hAnsi="UD デジタル 教科書体 NK-R" w:eastAsia="UD デジタル 教科書体 NK-R" w:cs="UD デジタル 教科書体 NK-R"/>
                <w:sz w:val="28"/>
                <w:szCs w:val="28"/>
              </w:rPr>
            </w:pPr>
            <w:r w:rsidRPr="18B763D3">
              <w:rPr>
                <w:rFonts w:ascii="UD デジタル 教科書体 NK-R" w:hAnsi="UD デジタル 教科書体 NK-R" w:eastAsia="UD デジタル 教科書体 NK-R" w:cs="UD デジタル 教科書体 NK-R"/>
                <w:sz w:val="28"/>
                <w:szCs w:val="28"/>
              </w:rPr>
              <w:t>グループ</w:t>
            </w:r>
          </w:p>
        </w:tc>
      </w:tr>
      <w:tr w:rsidR="06DC0479" w:rsidTr="70C95D15" w14:paraId="05158D61" w14:textId="77777777">
        <w:trPr>
          <w:trHeight w:val="300"/>
        </w:trPr>
        <w:tc>
          <w:tcPr>
            <w:tcW w:w="6712" w:type="dxa"/>
            <w:tcMar/>
          </w:tcPr>
          <w:p w:rsidR="06DC0479" w:rsidP="00357C0B" w:rsidRDefault="06DC0479" w14:paraId="462B8FD6" w14:textId="503FC623">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54C5B579" w14:textId="41146C2E">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2C9B90F9" w14:textId="65D7345D">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0012ECB1" w14:textId="62CDEA8A">
            <w:pPr>
              <w:snapToGrid w:val="0"/>
              <w:rPr>
                <w:rFonts w:ascii="UD デジタル 教科書体 NK-R" w:hAnsi="UD デジタル 教科書体 NK-R" w:eastAsia="UD デジタル 教科書体 NK-R" w:cs="UD デジタル 教科書体 NK-R"/>
                <w:sz w:val="28"/>
                <w:szCs w:val="28"/>
              </w:rPr>
            </w:pPr>
          </w:p>
        </w:tc>
        <w:tc>
          <w:tcPr>
            <w:tcW w:w="6712" w:type="dxa"/>
            <w:tcMar/>
          </w:tcPr>
          <w:p w:rsidR="06DC0479" w:rsidP="00357C0B" w:rsidRDefault="06DC0479" w14:paraId="110EC27F" w14:textId="23BF7F3E">
            <w:pPr>
              <w:snapToGrid w:val="0"/>
              <w:rPr>
                <w:rFonts w:ascii="UD デジタル 教科書体 NK-R" w:hAnsi="UD デジタル 教科書体 NK-R" w:eastAsia="UD デジタル 教科書体 NK-R" w:cs="UD デジタル 教科書体 NK-R"/>
                <w:sz w:val="28"/>
                <w:szCs w:val="28"/>
              </w:rPr>
            </w:pPr>
          </w:p>
        </w:tc>
      </w:tr>
    </w:tbl>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06DC0479" w:rsidTr="18B763D3" w14:paraId="00E387BB"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18B763D3" w:rsidP="00357C0B" w:rsidRDefault="18B763D3" w14:paraId="37872D3A"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18B763D3">
              <w:rPr>
                <w:rFonts w:ascii="UD デジタル 教科書体 NK-R" w:hAnsi="UD デジタル 教科書体 NK-R" w:eastAsia="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18B763D3" w:rsidP="00357C0B" w:rsidRDefault="18B763D3" w14:paraId="3BB00C8A" w14:textId="4FFEC0F0">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18B763D3">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省エネルギーと持続可能な社会</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18B763D3" w:rsidP="00357C0B" w:rsidRDefault="18B763D3" w14:paraId="40D02BBA"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06DC0479" w:rsidTr="18B763D3" w14:paraId="31E9AF41"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32185F98"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18B763D3">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32F95502"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70854BF0" w:rsidP="00357C0B" w:rsidRDefault="70854BF0" w14:paraId="7D65A585" w14:textId="0860F6C7">
      <w:pPr>
        <w:snapToGrid w:val="0"/>
      </w:pPr>
    </w:p>
    <w:p w:rsidR="70854BF0" w:rsidP="00357C0B" w:rsidRDefault="18B763D3" w14:paraId="208AB47E" w14:textId="651F2BFE">
      <w:pPr>
        <w:pStyle w:val="a4"/>
        <w:numPr>
          <w:ilvl w:val="0"/>
          <w:numId w:val="1"/>
        </w:numPr>
        <w:snapToGrid w:val="0"/>
        <w:ind w:leftChars="0"/>
        <w:rPr>
          <w:rFonts w:ascii="UD デジタル 教科書体 NK-R" w:hAnsi="UD デジタル 教科書体 NK-R" w:eastAsia="UD デジタル 教科書体 NK-R" w:cs="UD デジタル 教科書体 NK-R"/>
          <w:sz w:val="24"/>
          <w:szCs w:val="24"/>
        </w:rPr>
      </w:pPr>
      <w:r w:rsidRPr="18B763D3">
        <w:rPr>
          <w:rFonts w:ascii="UD デジタル 教科書体 NK-R" w:hAnsi="UD デジタル 教科書体 NK-R" w:eastAsia="UD デジタル 教科書体 NK-R" w:cs="UD デジタル 教科書体 NK-R"/>
          <w:color w:val="000000" w:themeColor="text1"/>
          <w:sz w:val="32"/>
          <w:szCs w:val="32"/>
        </w:rPr>
        <w:t>ごみを減らすために</w:t>
      </w:r>
      <w:r w:rsidR="00625F86">
        <w:rPr>
          <w:rFonts w:ascii="UD デジタル 教科書体 NK-R" w:hAnsi="UD デジタル 教科書体 NK-R" w:eastAsia="UD デジタル 教科書体 NK-R" w:cs="UD デジタル 教科書体 NK-R"/>
          <w:color w:val="000000" w:themeColor="text1"/>
          <w:sz w:val="32"/>
          <w:szCs w:val="32"/>
        </w:rPr>
        <w:t>すべきこと</w:t>
      </w:r>
      <w:r w:rsidR="70854BF0">
        <w:br/>
      </w:r>
      <w:r w:rsidR="70854BF0">
        <w:br/>
      </w:r>
      <w:r w:rsidRPr="18B763D3">
        <w:rPr>
          <w:rFonts w:ascii="UD デジタル 教科書体 NK-R" w:hAnsi="UD デジタル 教科書体 NK-R" w:eastAsia="UD デジタル 教科書体 NK-R" w:cs="UD デジタル 教科書体 NK-R"/>
          <w:sz w:val="28"/>
          <w:szCs w:val="28"/>
        </w:rPr>
        <w:t>（３）私たちが生活していると、「いらなくなったもの」、「使えなくなったもの」や「食べられなかったもの」などが、</w:t>
      </w:r>
      <w:r w:rsidR="70854BF0">
        <w:br/>
      </w:r>
      <w:r w:rsidRPr="18B763D3">
        <w:rPr>
          <w:rFonts w:ascii="UD デジタル 教科書体 NK-R" w:hAnsi="UD デジタル 教科書体 NK-R" w:eastAsia="UD デジタル 教科書体 NK-R" w:cs="UD デジタル 教科書体 NK-R"/>
          <w:sz w:val="28"/>
          <w:szCs w:val="28"/>
        </w:rPr>
        <w:t xml:space="preserve"> </w:t>
      </w:r>
      <w:r w:rsidR="00E213D5">
        <w:rPr>
          <w:rFonts w:hint="eastAsia" w:ascii="UD デジタル 教科書体 NK-R" w:hAnsi="UD デジタル 教科書体 NK-R" w:eastAsia="UD デジタル 教科書体 NK-R" w:cs="UD デジタル 教科書体 NK-R"/>
          <w:sz w:val="28"/>
          <w:szCs w:val="28"/>
        </w:rPr>
        <w:t xml:space="preserve">　　　</w:t>
      </w:r>
      <w:r w:rsidRPr="18B763D3">
        <w:rPr>
          <w:rFonts w:ascii="UD デジタル 教科書体 NK-R" w:hAnsi="UD デジタル 教科書体 NK-R" w:eastAsia="UD デジタル 教科書体 NK-R" w:cs="UD デジタル 教科書体 NK-R"/>
          <w:sz w:val="28"/>
          <w:szCs w:val="28"/>
        </w:rPr>
        <w:t>「ごみ」として捨てられています。昨日または今日、皆さんはどのような「ごみ」を捨てましたか？</w:t>
      </w:r>
      <w:r w:rsidR="70854BF0">
        <w:br/>
      </w:r>
      <w:r w:rsidR="00E213D5">
        <w:rPr>
          <w:rFonts w:hint="eastAsia" w:ascii="UD デジタル 教科書体 NK-R" w:hAnsi="UD デジタル 教科書体 NK-R" w:eastAsia="UD デジタル 教科書体 NK-R" w:cs="UD デジタル 教科書体 NK-R"/>
          <w:sz w:val="28"/>
          <w:szCs w:val="28"/>
        </w:rPr>
        <w:t xml:space="preserve">　　　　</w:t>
      </w:r>
      <w:r w:rsidRPr="18B763D3">
        <w:rPr>
          <w:rFonts w:ascii="UD デジタル 教科書体 NK-R" w:hAnsi="UD デジタル 教科書体 NK-R" w:eastAsia="UD デジタル 教科書体 NK-R" w:cs="UD デジタル 教科書体 NK-R"/>
          <w:sz w:val="28"/>
          <w:szCs w:val="28"/>
        </w:rPr>
        <w:t>また、それは どのような材料でつくられていますか？</w:t>
      </w:r>
      <w:r w:rsidR="70854BF0">
        <w:br/>
      </w:r>
      <w:r w:rsidR="70854BF0">
        <w:br/>
      </w:r>
      <w:r w:rsidRPr="18B763D3">
        <w:rPr>
          <w:rFonts w:ascii="UD デジタル 教科書体 NK-R" w:hAnsi="UD デジタル 教科書体 NK-R" w:eastAsia="UD デジタル 教科書体 NK-R" w:cs="UD デジタル 教科書体 NK-R"/>
          <w:sz w:val="28"/>
          <w:szCs w:val="28"/>
        </w:rPr>
        <w:t xml:space="preserve">記入例・・・小さくなった消しゴム（プラスチック）、調理後の野菜くず（タマネギ、キャベツ）、など </w:t>
      </w:r>
      <w:r w:rsidR="70854BF0">
        <w:br/>
      </w:r>
      <w:r w:rsidRPr="18B763D3">
        <w:rPr>
          <w:rFonts w:ascii="UD デジタル 教科書体 NK-R" w:hAnsi="UD デジタル 教科書体 NK-R" w:eastAsia="UD デジタル 教科書体 NK-R" w:cs="UD デジタル 教科書体 NK-R"/>
          <w:sz w:val="28"/>
          <w:szCs w:val="28"/>
        </w:rPr>
        <w:t>注：材料は思いつくものだけでいいですよ</w:t>
      </w:r>
      <w:r w:rsidR="70854BF0">
        <w:br/>
      </w:r>
    </w:p>
    <w:tbl>
      <w:tblPr>
        <w:tblStyle w:val="a3"/>
        <w:tblW w:w="0" w:type="auto"/>
        <w:tblInd w:w="420" w:type="dxa"/>
        <w:tblLayout w:type="fixed"/>
        <w:tblLook w:val="06A0" w:firstRow="1" w:lastRow="0" w:firstColumn="1" w:lastColumn="0" w:noHBand="1" w:noVBand="1"/>
      </w:tblPr>
      <w:tblGrid>
        <w:gridCol w:w="14317"/>
      </w:tblGrid>
      <w:tr w:rsidR="06DC0479" w:rsidTr="00357C0B" w14:paraId="59231738" w14:textId="77777777">
        <w:trPr>
          <w:trHeight w:val="480"/>
        </w:trPr>
        <w:tc>
          <w:tcPr>
            <w:tcW w:w="14317" w:type="dxa"/>
            <w:shd w:val="clear" w:color="auto" w:fill="4472C4" w:themeFill="accent1"/>
            <w:vAlign w:val="center"/>
          </w:tcPr>
          <w:p w:rsidR="06DC0479" w:rsidP="00357C0B" w:rsidRDefault="18B763D3" w14:paraId="0ACD7B6C" w14:textId="6EA7C29A">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①家庭で捨てた「ごみ」</w:t>
            </w:r>
          </w:p>
        </w:tc>
      </w:tr>
      <w:tr w:rsidR="06DC0479" w:rsidTr="00357C0B" w14:paraId="7FBEF431" w14:textId="77777777">
        <w:trPr>
          <w:trHeight w:val="300"/>
        </w:trPr>
        <w:tc>
          <w:tcPr>
            <w:tcW w:w="14317" w:type="dxa"/>
          </w:tcPr>
          <w:p w:rsidR="06DC0479" w:rsidP="00357C0B" w:rsidRDefault="06DC0479" w14:paraId="170FD5EF" w14:textId="0BB7C51F">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5D59628B" w14:textId="15682507">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4AD2E36A" w14:textId="377979E4">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669BB353" w14:textId="63EAD686">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2BB7FC47" w14:textId="055622BB">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1A9924CE" w14:textId="518B989B">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06CA9D1C" w14:textId="738FBCA2">
            <w:pPr>
              <w:snapToGrid w:val="0"/>
              <w:rPr>
                <w:rFonts w:ascii="UD デジタル 教科書体 NK-R" w:hAnsi="UD デジタル 教科書体 NK-R" w:eastAsia="UD デジタル 教科書体 NK-R" w:cs="UD デジタル 教科書体 NK-R"/>
                <w:sz w:val="24"/>
                <w:szCs w:val="24"/>
              </w:rPr>
            </w:pPr>
          </w:p>
        </w:tc>
      </w:tr>
      <w:tr w:rsidR="06DC0479" w:rsidTr="00357C0B" w14:paraId="5C4F6BCA" w14:textId="77777777">
        <w:trPr>
          <w:trHeight w:val="480"/>
        </w:trPr>
        <w:tc>
          <w:tcPr>
            <w:tcW w:w="14317" w:type="dxa"/>
            <w:shd w:val="clear" w:color="auto" w:fill="4472C4" w:themeFill="accent1"/>
            <w:vAlign w:val="center"/>
          </w:tcPr>
          <w:p w:rsidR="06DC0479" w:rsidP="00357C0B" w:rsidRDefault="18B763D3" w14:paraId="1D946B62" w14:textId="09E5C53C">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②学校で捨てた「ごみ」</w:t>
            </w:r>
          </w:p>
        </w:tc>
      </w:tr>
      <w:tr w:rsidR="06DC0479" w:rsidTr="00357C0B" w14:paraId="6CDE02FC" w14:textId="77777777">
        <w:trPr>
          <w:trHeight w:val="300"/>
        </w:trPr>
        <w:tc>
          <w:tcPr>
            <w:tcW w:w="14317" w:type="dxa"/>
          </w:tcPr>
          <w:p w:rsidR="06DC0479" w:rsidP="00357C0B" w:rsidRDefault="06DC0479" w14:paraId="1A01AAE5" w14:textId="0BB7C51F">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7B8DD286" w14:textId="15682507">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284C62C8" w14:textId="377979E4">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0C176C57" w14:textId="63EAD686">
            <w:pPr>
              <w:snapToGrid w:val="0"/>
              <w:rPr>
                <w:rFonts w:ascii="UD デジタル 教科書体 NK-R" w:hAnsi="UD デジタル 教科書体 NK-R" w:eastAsia="UD デジタル 教科書体 NK-R" w:cs="UD デジタル 教科書体 NK-R"/>
                <w:sz w:val="24"/>
                <w:szCs w:val="24"/>
              </w:rPr>
            </w:pPr>
          </w:p>
          <w:p w:rsidR="00357C0B" w:rsidP="00357C0B" w:rsidRDefault="00357C0B" w14:paraId="7FB791F5" w14:textId="77777777">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55B85ACD" w14:textId="055622BB">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6C1172F5" w14:textId="738FBCA2">
            <w:pPr>
              <w:snapToGrid w:val="0"/>
              <w:rPr>
                <w:rFonts w:ascii="UD デジタル 教科書体 NK-R" w:hAnsi="UD デジタル 教科書体 NK-R" w:eastAsia="UD デジタル 教科書体 NK-R" w:cs="UD デジタル 教科書体 NK-R"/>
                <w:sz w:val="24"/>
                <w:szCs w:val="24"/>
              </w:rPr>
            </w:pPr>
          </w:p>
        </w:tc>
      </w:tr>
    </w:tbl>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06DC0479" w:rsidTr="06DC0479" w14:paraId="657156DC"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06DC0479" w:rsidP="00357C0B" w:rsidRDefault="06DC0479" w14:paraId="31B88782" w14:textId="364A70B7">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lastRenderedPageBreak/>
              <w:br w:type="page"/>
            </w:r>
            <w:r w:rsidRPr="06DC0479">
              <w:rPr>
                <w:rFonts w:ascii="UD デジタル 教科書体 NK-R" w:hAnsi="UD デジタル 教科書体 NK-R" w:eastAsia="UD デジタル 教科書体 NK-R" w:cs="UD デジタル 教科書体 NK-R"/>
                <w:b/>
                <w:bCs/>
                <w:color w:val="FFFFFF" w:themeColor="background1"/>
                <w:sz w:val="30"/>
                <w:szCs w:val="30"/>
              </w:rPr>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06DC0479" w:rsidP="00357C0B" w:rsidRDefault="06DC0479" w14:paraId="19997787" w14:textId="45FE23BE">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06DC0479">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省エネルギーと持続可能な生活</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06DC0479" w:rsidP="00357C0B" w:rsidRDefault="06DC0479" w14:paraId="149A448C"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06DC0479" w:rsidTr="06DC0479" w14:paraId="5A384EB6"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06DC0479" w:rsidP="00357C0B" w:rsidRDefault="06DC0479" w14:paraId="0D55F602"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06DC0479">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06DC0479" w:rsidP="00357C0B" w:rsidRDefault="06DC0479" w14:paraId="23E493A5"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70854BF0" w:rsidP="00357C0B" w:rsidRDefault="70854BF0" w14:paraId="4A5FA857" w14:textId="03EE73DB">
      <w:pPr>
        <w:snapToGrid w:val="0"/>
        <w:rPr>
          <w:rFonts w:ascii="Arial" w:hAnsi="Arial" w:eastAsia="Arial" w:cs="Arial"/>
          <w:color w:val="000000" w:themeColor="text1"/>
          <w:sz w:val="22"/>
        </w:rPr>
      </w:pPr>
    </w:p>
    <w:p w:rsidRPr="00E213D5" w:rsidR="70854BF0" w:rsidP="00357C0B" w:rsidRDefault="18B763D3" w14:paraId="41C99B60" w14:textId="0B722D75">
      <w:pPr>
        <w:snapToGrid w:val="0"/>
        <w:jc w:val="left"/>
        <w:rPr>
          <w:rFonts w:ascii="UD デジタル 教科書体 N-R" w:hAnsi="UD デジタル 教科書体 N-R" w:eastAsia="UD デジタル 教科書体 N-R" w:cs="UD デジタル 教科書体 N-R"/>
          <w:sz w:val="28"/>
          <w:szCs w:val="28"/>
        </w:rPr>
      </w:pPr>
      <w:r w:rsidRPr="00E213D5">
        <w:rPr>
          <w:rFonts w:ascii="UD デジタル 教科書体 N-R" w:hAnsi="UD デジタル 教科書体 N-R" w:eastAsia="UD デジタル 教科書体 N-R" w:cs="UD デジタル 教科書体 N-R"/>
          <w:sz w:val="28"/>
          <w:szCs w:val="28"/>
        </w:rPr>
        <w:t>（４）「ごみ」を減らすために</w:t>
      </w:r>
      <w:r w:rsidR="00625F86">
        <w:rPr>
          <w:rFonts w:ascii="UD デジタル 教科書体 N-R" w:hAnsi="UD デジタル 教科書体 N-R" w:eastAsia="UD デジタル 教科書体 N-R" w:cs="UD デジタル 教科書体 N-R"/>
          <w:sz w:val="28"/>
          <w:szCs w:val="28"/>
        </w:rPr>
        <w:t>すべきこと</w:t>
      </w:r>
      <w:r w:rsidRPr="00E213D5">
        <w:rPr>
          <w:rFonts w:ascii="UD デジタル 教科書体 N-R" w:hAnsi="UD デジタル 教科書体 N-R" w:eastAsia="UD デジタル 教科書体 N-R" w:cs="UD デジタル 教科書体 N-R"/>
          <w:sz w:val="28"/>
          <w:szCs w:val="28"/>
        </w:rPr>
        <w:t>を考え、記入しよう</w:t>
      </w:r>
    </w:p>
    <w:p w:rsidR="70854BF0" w:rsidP="00357C0B" w:rsidRDefault="70854BF0" w14:paraId="6E4030A0" w14:textId="287FE30E">
      <w:pPr>
        <w:snapToGrid w:val="0"/>
        <w:jc w:val="left"/>
      </w:pPr>
    </w:p>
    <w:tbl>
      <w:tblPr>
        <w:tblStyle w:val="a3"/>
        <w:tblW w:w="14477" w:type="dxa"/>
        <w:tblInd w:w="420" w:type="dxa"/>
        <w:tblLayout w:type="fixed"/>
        <w:tblLook w:val="06A0" w:firstRow="1" w:lastRow="0" w:firstColumn="1" w:lastColumn="0" w:noHBand="1" w:noVBand="1"/>
      </w:tblPr>
      <w:tblGrid>
        <w:gridCol w:w="4825"/>
        <w:gridCol w:w="4826"/>
        <w:gridCol w:w="4826"/>
      </w:tblGrid>
      <w:tr w:rsidR="00625F86" w:rsidTr="003F4171" w14:paraId="7D3CED7A" w14:textId="79EE03EF">
        <w:trPr>
          <w:trHeight w:val="465"/>
        </w:trPr>
        <w:tc>
          <w:tcPr>
            <w:tcW w:w="4825" w:type="dxa"/>
            <w:shd w:val="clear" w:color="auto" w:fill="4472C4" w:themeFill="accent1"/>
            <w:vAlign w:val="center"/>
          </w:tcPr>
          <w:p w:rsidR="00625F86" w:rsidP="00625F86" w:rsidRDefault="00625F86" w14:paraId="4A2B77AD" w14:textId="3639FA1F">
            <w:pPr>
              <w:snapToGrid w:val="0"/>
              <w:jc w:val="center"/>
              <w:rPr>
                <w:rFonts w:ascii="UD デジタル 教科書体 N-R" w:hAnsi="UD デジタル 教科書体 N-R" w:eastAsia="UD デジタル 教科書体 N-R" w:cs="UD デジタル 教科書体 N-R"/>
                <w:color w:val="FFFFFF" w:themeColor="background1"/>
                <w:sz w:val="28"/>
                <w:szCs w:val="28"/>
              </w:rPr>
            </w:pPr>
            <w:r w:rsidRPr="18B763D3">
              <w:rPr>
                <w:rFonts w:ascii="UD デジタル 教科書体 N-R" w:hAnsi="UD デジタル 教科書体 N-R" w:eastAsia="UD デジタル 教科書体 N-R" w:cs="UD デジタル 教科書体 N-R"/>
                <w:color w:val="FFFFFF" w:themeColor="background1"/>
                <w:sz w:val="28"/>
                <w:szCs w:val="28"/>
              </w:rPr>
              <w:t>①リデュース（発生抑制）</w:t>
            </w:r>
          </w:p>
        </w:tc>
        <w:tc>
          <w:tcPr>
            <w:tcW w:w="4826" w:type="dxa"/>
            <w:shd w:val="clear" w:color="auto" w:fill="4472C4" w:themeFill="accent1"/>
            <w:vAlign w:val="center"/>
          </w:tcPr>
          <w:p w:rsidR="00625F86" w:rsidP="00625F86" w:rsidRDefault="00625F86" w14:paraId="787F8DC8" w14:textId="1CBABD91">
            <w:pPr>
              <w:snapToGrid w:val="0"/>
              <w:jc w:val="center"/>
              <w:rPr>
                <w:rFonts w:ascii="UD デジタル 教科書体 N-R" w:hAnsi="UD デジタル 教科書体 N-R" w:eastAsia="UD デジタル 教科書体 N-R" w:cs="UD デジタル 教科書体 N-R"/>
                <w:color w:val="FFFFFF" w:themeColor="background1"/>
                <w:sz w:val="28"/>
                <w:szCs w:val="28"/>
              </w:rPr>
            </w:pPr>
            <w:r w:rsidRPr="18B763D3">
              <w:rPr>
                <w:rFonts w:ascii="UD デジタル 教科書体 N-R" w:hAnsi="UD デジタル 教科書体 N-R" w:eastAsia="UD デジタル 教科書体 N-R" w:cs="UD デジタル 教科書体 N-R"/>
                <w:color w:val="FFFFFF" w:themeColor="background1"/>
                <w:sz w:val="28"/>
                <w:szCs w:val="28"/>
              </w:rPr>
              <w:t>②リユース（再使用）</w:t>
            </w:r>
          </w:p>
        </w:tc>
        <w:tc>
          <w:tcPr>
            <w:tcW w:w="4826" w:type="dxa"/>
            <w:shd w:val="clear" w:color="auto" w:fill="4472C4" w:themeFill="accent1"/>
            <w:vAlign w:val="center"/>
          </w:tcPr>
          <w:p w:rsidRPr="18B763D3" w:rsidR="00625F86" w:rsidP="00625F86" w:rsidRDefault="00625F86" w14:paraId="3B19E2B6" w14:textId="5A042669">
            <w:pPr>
              <w:snapToGrid w:val="0"/>
              <w:jc w:val="center"/>
              <w:rPr>
                <w:rFonts w:ascii="UD デジタル 教科書体 N-R" w:hAnsi="UD デジタル 教科書体 N-R" w:eastAsia="UD デジタル 教科書体 N-R" w:cs="UD デジタル 教科書体 N-R"/>
                <w:color w:val="FFFFFF" w:themeColor="background1"/>
                <w:sz w:val="28"/>
                <w:szCs w:val="28"/>
              </w:rPr>
            </w:pPr>
            <w:r w:rsidRPr="18B763D3">
              <w:rPr>
                <w:rFonts w:ascii="UD デジタル 教科書体 N-R" w:hAnsi="UD デジタル 教科書体 N-R" w:eastAsia="UD デジタル 教科書体 N-R" w:cs="UD デジタル 教科書体 N-R"/>
                <w:color w:val="FFFFFF" w:themeColor="background1"/>
                <w:sz w:val="28"/>
                <w:szCs w:val="28"/>
              </w:rPr>
              <w:t>③リサイクル（再生利用）</w:t>
            </w:r>
          </w:p>
        </w:tc>
      </w:tr>
      <w:tr w:rsidR="00625F86" w:rsidTr="00625F86" w14:paraId="404CB5E7" w14:textId="6B1B2679">
        <w:trPr>
          <w:trHeight w:val="7978"/>
        </w:trPr>
        <w:tc>
          <w:tcPr>
            <w:tcW w:w="4825" w:type="dxa"/>
          </w:tcPr>
          <w:p w:rsidR="00625F86" w:rsidP="00625F86" w:rsidRDefault="00625F86" w14:paraId="738135E4" w14:textId="719CD0B3">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5F4D9DBD" w14:textId="14BB93B9">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5D012464" w14:textId="063003F2">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5967F7D4" w14:textId="77777777">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07E56CB9" w14:textId="1C03FD66">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7665CC0D" w14:textId="100FE2E0">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61731294" w14:textId="2F15054A">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55D2BD23" w14:textId="626FB27B">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123C1A35" w14:textId="09A7F19F">
            <w:pPr>
              <w:snapToGrid w:val="0"/>
              <w:rPr>
                <w:rFonts w:ascii="UD デジタル 教科書体 N-R" w:hAnsi="UD デジタル 教科書体 N-R" w:eastAsia="UD デジタル 教科書体 N-R" w:cs="UD デジタル 教科書体 N-R"/>
                <w:sz w:val="24"/>
                <w:szCs w:val="24"/>
              </w:rPr>
            </w:pPr>
          </w:p>
        </w:tc>
        <w:tc>
          <w:tcPr>
            <w:tcW w:w="4826" w:type="dxa"/>
          </w:tcPr>
          <w:p w:rsidR="00625F86" w:rsidP="00625F86" w:rsidRDefault="00625F86" w14:paraId="72E25B8D" w14:textId="740B5197">
            <w:pPr>
              <w:snapToGrid w:val="0"/>
              <w:rPr>
                <w:rFonts w:ascii="UD デジタル 教科書体 N-R" w:hAnsi="UD デジタル 教科書体 N-R" w:eastAsia="UD デジタル 教科書体 N-R" w:cs="UD デジタル 教科書体 N-R"/>
                <w:sz w:val="24"/>
                <w:szCs w:val="24"/>
              </w:rPr>
            </w:pPr>
          </w:p>
        </w:tc>
        <w:tc>
          <w:tcPr>
            <w:tcW w:w="4826" w:type="dxa"/>
          </w:tcPr>
          <w:p w:rsidR="00625F86" w:rsidP="00625F86" w:rsidRDefault="00625F86" w14:paraId="0B9FDF4E" w14:textId="77777777">
            <w:pPr>
              <w:snapToGrid w:val="0"/>
              <w:rPr>
                <w:rFonts w:ascii="UD デジタル 教科書体 N-R" w:hAnsi="UD デジタル 教科書体 N-R" w:eastAsia="UD デジタル 教科書体 N-R" w:cs="UD デジタル 教科書体 N-R"/>
                <w:sz w:val="24"/>
                <w:szCs w:val="24"/>
              </w:rPr>
            </w:pPr>
          </w:p>
        </w:tc>
      </w:tr>
    </w:tbl>
    <w:p w:rsidRPr="00625F86" w:rsidR="70854BF0" w:rsidP="70854BF0" w:rsidRDefault="70854BF0" w14:paraId="1C289DFE" w14:textId="7548F4F7">
      <w:pPr>
        <w:ind w:left="840"/>
        <w:jc w:val="left"/>
        <w:rPr>
          <w:rFonts w:ascii="UD デジタル 教科書体 N-R" w:hAnsi="UD デジタル 教科書体 N-R" w:eastAsia="UD デジタル 教科書体 N-R" w:cs="UD デジタル 教科書体 N-R"/>
          <w:sz w:val="24"/>
          <w:szCs w:val="24"/>
        </w:rPr>
      </w:pPr>
    </w:p>
    <w:sectPr w:rsidRPr="00625F86" w:rsidR="70854BF0">
      <w:pgSz w:w="16838" w:h="11906" w:orient="landscape"/>
      <w:pgMar w:top="283" w:right="567" w:bottom="283" w:left="567"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UD デジタル 教科書体 N-R">
    <w:panose1 w:val="02020400000000000000"/>
    <w:charset w:val="80"/>
    <w:family w:val="roman"/>
    <w:pitch w:val="fixed"/>
    <w:sig w:usb0="800002A3" w:usb1="2AC7ECFA" w:usb2="00000010" w:usb3="00000000" w:csb0="00020000" w:csb1="00000000"/>
  </w:font>
  <w:font w:name="ヒラギノ角ゴ ProN W6">
    <w:altName w:val="游ゴシック"/>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C8F4"/>
    <w:multiLevelType w:val="hybridMultilevel"/>
    <w:tmpl w:val="7DC80092"/>
    <w:lvl w:ilvl="0" w:tplc="44BC33DC">
      <w:start w:val="1"/>
      <w:numFmt w:val="decimal"/>
      <w:lvlText w:val="%1."/>
      <w:lvlJc w:val="left"/>
      <w:pPr>
        <w:ind w:left="420" w:hanging="420"/>
      </w:pPr>
    </w:lvl>
    <w:lvl w:ilvl="1" w:tplc="D4F69B96">
      <w:start w:val="1"/>
      <w:numFmt w:val="lowerLetter"/>
      <w:lvlText w:val="%2."/>
      <w:lvlJc w:val="left"/>
      <w:pPr>
        <w:ind w:left="840" w:hanging="420"/>
      </w:pPr>
    </w:lvl>
    <w:lvl w:ilvl="2" w:tplc="44668080">
      <w:start w:val="1"/>
      <w:numFmt w:val="lowerRoman"/>
      <w:lvlText w:val="%3."/>
      <w:lvlJc w:val="right"/>
      <w:pPr>
        <w:ind w:left="1260" w:hanging="420"/>
      </w:pPr>
    </w:lvl>
    <w:lvl w:ilvl="3" w:tplc="2A322B7A">
      <w:start w:val="1"/>
      <w:numFmt w:val="decimal"/>
      <w:lvlText w:val="%4."/>
      <w:lvlJc w:val="left"/>
      <w:pPr>
        <w:ind w:left="1680" w:hanging="420"/>
      </w:pPr>
    </w:lvl>
    <w:lvl w:ilvl="4" w:tplc="6082E5AE">
      <w:start w:val="1"/>
      <w:numFmt w:val="lowerLetter"/>
      <w:lvlText w:val="%5."/>
      <w:lvlJc w:val="left"/>
      <w:pPr>
        <w:ind w:left="2100" w:hanging="420"/>
      </w:pPr>
    </w:lvl>
    <w:lvl w:ilvl="5" w:tplc="C49C0D84">
      <w:start w:val="1"/>
      <w:numFmt w:val="lowerRoman"/>
      <w:lvlText w:val="%6."/>
      <w:lvlJc w:val="right"/>
      <w:pPr>
        <w:ind w:left="2520" w:hanging="420"/>
      </w:pPr>
    </w:lvl>
    <w:lvl w:ilvl="6" w:tplc="056C69E2">
      <w:start w:val="1"/>
      <w:numFmt w:val="decimal"/>
      <w:lvlText w:val="%7."/>
      <w:lvlJc w:val="left"/>
      <w:pPr>
        <w:ind w:left="2940" w:hanging="420"/>
      </w:pPr>
    </w:lvl>
    <w:lvl w:ilvl="7" w:tplc="68B451CC">
      <w:start w:val="1"/>
      <w:numFmt w:val="lowerLetter"/>
      <w:lvlText w:val="%8."/>
      <w:lvlJc w:val="left"/>
      <w:pPr>
        <w:ind w:left="3360" w:hanging="420"/>
      </w:pPr>
    </w:lvl>
    <w:lvl w:ilvl="8" w:tplc="81843A4A">
      <w:start w:val="1"/>
      <w:numFmt w:val="lowerRoman"/>
      <w:lvlText w:val="%9."/>
      <w:lvlJc w:val="right"/>
      <w:pPr>
        <w:ind w:left="3780" w:hanging="420"/>
      </w:pPr>
    </w:lvl>
  </w:abstractNum>
  <w:abstractNum w:abstractNumId="1" w15:restartNumberingAfterBreak="0">
    <w:nsid w:val="1659532A"/>
    <w:multiLevelType w:val="hybridMultilevel"/>
    <w:tmpl w:val="2A0687F0"/>
    <w:lvl w:ilvl="0" w:tplc="943C3DE6">
      <w:start w:val="1"/>
      <w:numFmt w:val="decimal"/>
      <w:lvlText w:val="%1."/>
      <w:lvlJc w:val="left"/>
      <w:pPr>
        <w:ind w:left="420" w:hanging="420"/>
      </w:pPr>
    </w:lvl>
    <w:lvl w:ilvl="1" w:tplc="ED9C13C4">
      <w:start w:val="1"/>
      <w:numFmt w:val="lowerLetter"/>
      <w:lvlText w:val="%2."/>
      <w:lvlJc w:val="left"/>
      <w:pPr>
        <w:ind w:left="840" w:hanging="420"/>
      </w:pPr>
    </w:lvl>
    <w:lvl w:ilvl="2" w:tplc="AD565B80">
      <w:start w:val="1"/>
      <w:numFmt w:val="lowerRoman"/>
      <w:lvlText w:val="%3."/>
      <w:lvlJc w:val="right"/>
      <w:pPr>
        <w:ind w:left="1260" w:hanging="420"/>
      </w:pPr>
    </w:lvl>
    <w:lvl w:ilvl="3" w:tplc="B8B2F71A">
      <w:start w:val="1"/>
      <w:numFmt w:val="decimal"/>
      <w:lvlText w:val="%4."/>
      <w:lvlJc w:val="left"/>
      <w:pPr>
        <w:ind w:left="1680" w:hanging="420"/>
      </w:pPr>
    </w:lvl>
    <w:lvl w:ilvl="4" w:tplc="3A80B9EA">
      <w:start w:val="1"/>
      <w:numFmt w:val="lowerLetter"/>
      <w:lvlText w:val="%5."/>
      <w:lvlJc w:val="left"/>
      <w:pPr>
        <w:ind w:left="2100" w:hanging="420"/>
      </w:pPr>
    </w:lvl>
    <w:lvl w:ilvl="5" w:tplc="D94CD592">
      <w:start w:val="1"/>
      <w:numFmt w:val="lowerRoman"/>
      <w:lvlText w:val="%6."/>
      <w:lvlJc w:val="right"/>
      <w:pPr>
        <w:ind w:left="2520" w:hanging="420"/>
      </w:pPr>
    </w:lvl>
    <w:lvl w:ilvl="6" w:tplc="D82A7F82">
      <w:start w:val="1"/>
      <w:numFmt w:val="decimal"/>
      <w:lvlText w:val="%7."/>
      <w:lvlJc w:val="left"/>
      <w:pPr>
        <w:ind w:left="2940" w:hanging="420"/>
      </w:pPr>
    </w:lvl>
    <w:lvl w:ilvl="7" w:tplc="05329478">
      <w:start w:val="1"/>
      <w:numFmt w:val="lowerLetter"/>
      <w:lvlText w:val="%8."/>
      <w:lvlJc w:val="left"/>
      <w:pPr>
        <w:ind w:left="3360" w:hanging="420"/>
      </w:pPr>
    </w:lvl>
    <w:lvl w:ilvl="8" w:tplc="62A276DE">
      <w:start w:val="1"/>
      <w:numFmt w:val="lowerRoman"/>
      <w:lvlText w:val="%9."/>
      <w:lvlJc w:val="right"/>
      <w:pPr>
        <w:ind w:left="3780" w:hanging="420"/>
      </w:pPr>
    </w:lvl>
  </w:abstractNum>
  <w:abstractNum w:abstractNumId="2" w15:restartNumberingAfterBreak="0">
    <w:nsid w:val="1B47FCA4"/>
    <w:multiLevelType w:val="hybridMultilevel"/>
    <w:tmpl w:val="35A45774"/>
    <w:lvl w:ilvl="0" w:tplc="805A8ACE">
      <w:start w:val="2"/>
      <w:numFmt w:val="decimal"/>
      <w:lvlText w:val="%1."/>
      <w:lvlJc w:val="left"/>
      <w:pPr>
        <w:ind w:left="420" w:hanging="420"/>
      </w:pPr>
    </w:lvl>
    <w:lvl w:ilvl="1" w:tplc="7504B0C2">
      <w:start w:val="1"/>
      <w:numFmt w:val="lowerLetter"/>
      <w:lvlText w:val="%2."/>
      <w:lvlJc w:val="left"/>
      <w:pPr>
        <w:ind w:left="840" w:hanging="420"/>
      </w:pPr>
    </w:lvl>
    <w:lvl w:ilvl="2" w:tplc="93DCD0B6">
      <w:start w:val="1"/>
      <w:numFmt w:val="lowerRoman"/>
      <w:lvlText w:val="%3."/>
      <w:lvlJc w:val="right"/>
      <w:pPr>
        <w:ind w:left="1260" w:hanging="420"/>
      </w:pPr>
    </w:lvl>
    <w:lvl w:ilvl="3" w:tplc="583A3938">
      <w:start w:val="1"/>
      <w:numFmt w:val="decimal"/>
      <w:lvlText w:val="%4."/>
      <w:lvlJc w:val="left"/>
      <w:pPr>
        <w:ind w:left="1680" w:hanging="420"/>
      </w:pPr>
    </w:lvl>
    <w:lvl w:ilvl="4" w:tplc="6C80DB12">
      <w:start w:val="1"/>
      <w:numFmt w:val="lowerLetter"/>
      <w:lvlText w:val="%5."/>
      <w:lvlJc w:val="left"/>
      <w:pPr>
        <w:ind w:left="2100" w:hanging="420"/>
      </w:pPr>
    </w:lvl>
    <w:lvl w:ilvl="5" w:tplc="C9CC09E0">
      <w:start w:val="1"/>
      <w:numFmt w:val="lowerRoman"/>
      <w:lvlText w:val="%6."/>
      <w:lvlJc w:val="right"/>
      <w:pPr>
        <w:ind w:left="2520" w:hanging="420"/>
      </w:pPr>
    </w:lvl>
    <w:lvl w:ilvl="6" w:tplc="1A6AD326">
      <w:start w:val="1"/>
      <w:numFmt w:val="decimal"/>
      <w:lvlText w:val="%7."/>
      <w:lvlJc w:val="left"/>
      <w:pPr>
        <w:ind w:left="2940" w:hanging="420"/>
      </w:pPr>
    </w:lvl>
    <w:lvl w:ilvl="7" w:tplc="FCA257D0">
      <w:start w:val="1"/>
      <w:numFmt w:val="lowerLetter"/>
      <w:lvlText w:val="%8."/>
      <w:lvlJc w:val="left"/>
      <w:pPr>
        <w:ind w:left="3360" w:hanging="420"/>
      </w:pPr>
    </w:lvl>
    <w:lvl w:ilvl="8" w:tplc="2B6E935E">
      <w:start w:val="1"/>
      <w:numFmt w:val="lowerRoman"/>
      <w:lvlText w:val="%9."/>
      <w:lvlJc w:val="right"/>
      <w:pPr>
        <w:ind w:left="3780" w:hanging="420"/>
      </w:pPr>
    </w:lvl>
  </w:abstractNum>
  <w:abstractNum w:abstractNumId="3" w15:restartNumberingAfterBreak="0">
    <w:nsid w:val="24749529"/>
    <w:multiLevelType w:val="hybridMultilevel"/>
    <w:tmpl w:val="71C4F068"/>
    <w:lvl w:ilvl="0" w:tplc="4E741314">
      <w:start w:val="1"/>
      <w:numFmt w:val="decimal"/>
      <w:lvlText w:val="%1."/>
      <w:lvlJc w:val="left"/>
      <w:pPr>
        <w:ind w:left="420" w:hanging="420"/>
      </w:pPr>
    </w:lvl>
    <w:lvl w:ilvl="1" w:tplc="5EBE25D0">
      <w:start w:val="1"/>
      <w:numFmt w:val="lowerLetter"/>
      <w:lvlText w:val="%2."/>
      <w:lvlJc w:val="left"/>
      <w:pPr>
        <w:ind w:left="840" w:hanging="420"/>
      </w:pPr>
    </w:lvl>
    <w:lvl w:ilvl="2" w:tplc="EEC6D6AC">
      <w:start w:val="1"/>
      <w:numFmt w:val="lowerRoman"/>
      <w:lvlText w:val="%3."/>
      <w:lvlJc w:val="right"/>
      <w:pPr>
        <w:ind w:left="1260" w:hanging="420"/>
      </w:pPr>
    </w:lvl>
    <w:lvl w:ilvl="3" w:tplc="07E68496">
      <w:start w:val="1"/>
      <w:numFmt w:val="decimal"/>
      <w:lvlText w:val="%4."/>
      <w:lvlJc w:val="left"/>
      <w:pPr>
        <w:ind w:left="1680" w:hanging="420"/>
      </w:pPr>
    </w:lvl>
    <w:lvl w:ilvl="4" w:tplc="143EF6B2">
      <w:start w:val="1"/>
      <w:numFmt w:val="lowerLetter"/>
      <w:lvlText w:val="%5."/>
      <w:lvlJc w:val="left"/>
      <w:pPr>
        <w:ind w:left="2100" w:hanging="420"/>
      </w:pPr>
    </w:lvl>
    <w:lvl w:ilvl="5" w:tplc="AD1CB600">
      <w:start w:val="1"/>
      <w:numFmt w:val="lowerRoman"/>
      <w:lvlText w:val="%6."/>
      <w:lvlJc w:val="right"/>
      <w:pPr>
        <w:ind w:left="2520" w:hanging="420"/>
      </w:pPr>
    </w:lvl>
    <w:lvl w:ilvl="6" w:tplc="8E52727E">
      <w:start w:val="1"/>
      <w:numFmt w:val="decimal"/>
      <w:lvlText w:val="%7."/>
      <w:lvlJc w:val="left"/>
      <w:pPr>
        <w:ind w:left="2940" w:hanging="420"/>
      </w:pPr>
    </w:lvl>
    <w:lvl w:ilvl="7" w:tplc="D178863E">
      <w:start w:val="1"/>
      <w:numFmt w:val="lowerLetter"/>
      <w:lvlText w:val="%8."/>
      <w:lvlJc w:val="left"/>
      <w:pPr>
        <w:ind w:left="3360" w:hanging="420"/>
      </w:pPr>
    </w:lvl>
    <w:lvl w:ilvl="8" w:tplc="8C1444A8">
      <w:start w:val="1"/>
      <w:numFmt w:val="lowerRoman"/>
      <w:lvlText w:val="%9."/>
      <w:lvlJc w:val="right"/>
      <w:pPr>
        <w:ind w:left="3780" w:hanging="420"/>
      </w:pPr>
    </w:lvl>
  </w:abstractNum>
  <w:abstractNum w:abstractNumId="4" w15:restartNumberingAfterBreak="0">
    <w:nsid w:val="27BAEADF"/>
    <w:multiLevelType w:val="hybridMultilevel"/>
    <w:tmpl w:val="A6129EFC"/>
    <w:lvl w:ilvl="0" w:tplc="D8E454FA">
      <w:start w:val="3"/>
      <w:numFmt w:val="decimal"/>
      <w:lvlText w:val="%1."/>
      <w:lvlJc w:val="left"/>
      <w:pPr>
        <w:ind w:left="420" w:hanging="360"/>
      </w:pPr>
    </w:lvl>
    <w:lvl w:ilvl="1" w:tplc="4BDA48D4">
      <w:start w:val="1"/>
      <w:numFmt w:val="lowerLetter"/>
      <w:lvlText w:val="%2."/>
      <w:lvlJc w:val="left"/>
      <w:pPr>
        <w:ind w:left="840" w:hanging="420"/>
      </w:pPr>
    </w:lvl>
    <w:lvl w:ilvl="2" w:tplc="7ECE1186">
      <w:start w:val="1"/>
      <w:numFmt w:val="lowerRoman"/>
      <w:lvlText w:val="%3."/>
      <w:lvlJc w:val="right"/>
      <w:pPr>
        <w:ind w:left="1260" w:hanging="420"/>
      </w:pPr>
    </w:lvl>
    <w:lvl w:ilvl="3" w:tplc="B94880D4">
      <w:start w:val="1"/>
      <w:numFmt w:val="decimal"/>
      <w:lvlText w:val="%4."/>
      <w:lvlJc w:val="left"/>
      <w:pPr>
        <w:ind w:left="1680" w:hanging="420"/>
      </w:pPr>
    </w:lvl>
    <w:lvl w:ilvl="4" w:tplc="AE5ED16E">
      <w:start w:val="1"/>
      <w:numFmt w:val="lowerLetter"/>
      <w:lvlText w:val="%5."/>
      <w:lvlJc w:val="left"/>
      <w:pPr>
        <w:ind w:left="2100" w:hanging="420"/>
      </w:pPr>
    </w:lvl>
    <w:lvl w:ilvl="5" w:tplc="162626D6">
      <w:start w:val="1"/>
      <w:numFmt w:val="lowerRoman"/>
      <w:lvlText w:val="%6."/>
      <w:lvlJc w:val="right"/>
      <w:pPr>
        <w:ind w:left="2520" w:hanging="420"/>
      </w:pPr>
    </w:lvl>
    <w:lvl w:ilvl="6" w:tplc="53A4451C">
      <w:start w:val="1"/>
      <w:numFmt w:val="decimal"/>
      <w:lvlText w:val="%7."/>
      <w:lvlJc w:val="left"/>
      <w:pPr>
        <w:ind w:left="2940" w:hanging="420"/>
      </w:pPr>
    </w:lvl>
    <w:lvl w:ilvl="7" w:tplc="B9C0B3B8">
      <w:start w:val="1"/>
      <w:numFmt w:val="lowerLetter"/>
      <w:lvlText w:val="%8."/>
      <w:lvlJc w:val="left"/>
      <w:pPr>
        <w:ind w:left="3360" w:hanging="420"/>
      </w:pPr>
    </w:lvl>
    <w:lvl w:ilvl="8" w:tplc="45485A32">
      <w:start w:val="1"/>
      <w:numFmt w:val="lowerRoman"/>
      <w:lvlText w:val="%9."/>
      <w:lvlJc w:val="right"/>
      <w:pPr>
        <w:ind w:left="3780" w:hanging="420"/>
      </w:pPr>
    </w:lvl>
  </w:abstractNum>
  <w:abstractNum w:abstractNumId="5" w15:restartNumberingAfterBreak="0">
    <w:nsid w:val="33B28520"/>
    <w:multiLevelType w:val="hybridMultilevel"/>
    <w:tmpl w:val="661C9818"/>
    <w:lvl w:ilvl="0" w:tplc="3F2E11DC">
      <w:start w:val="1"/>
      <w:numFmt w:val="decimal"/>
      <w:lvlText w:val="%1."/>
      <w:lvlJc w:val="left"/>
      <w:pPr>
        <w:ind w:left="420" w:hanging="420"/>
      </w:pPr>
    </w:lvl>
    <w:lvl w:ilvl="1" w:tplc="6AE08ADA">
      <w:start w:val="1"/>
      <w:numFmt w:val="lowerLetter"/>
      <w:lvlText w:val="%2."/>
      <w:lvlJc w:val="left"/>
      <w:pPr>
        <w:ind w:left="840" w:hanging="420"/>
      </w:pPr>
    </w:lvl>
    <w:lvl w:ilvl="2" w:tplc="61183BB0">
      <w:start w:val="1"/>
      <w:numFmt w:val="lowerRoman"/>
      <w:lvlText w:val="%3."/>
      <w:lvlJc w:val="right"/>
      <w:pPr>
        <w:ind w:left="1260" w:hanging="420"/>
      </w:pPr>
    </w:lvl>
    <w:lvl w:ilvl="3" w:tplc="5A4A2704">
      <w:start w:val="1"/>
      <w:numFmt w:val="decimal"/>
      <w:lvlText w:val="%4."/>
      <w:lvlJc w:val="left"/>
      <w:pPr>
        <w:ind w:left="1680" w:hanging="420"/>
      </w:pPr>
    </w:lvl>
    <w:lvl w:ilvl="4" w:tplc="0FC2FF88">
      <w:start w:val="1"/>
      <w:numFmt w:val="lowerLetter"/>
      <w:lvlText w:val="%5."/>
      <w:lvlJc w:val="left"/>
      <w:pPr>
        <w:ind w:left="2100" w:hanging="420"/>
      </w:pPr>
    </w:lvl>
    <w:lvl w:ilvl="5" w:tplc="8F7E7D78">
      <w:start w:val="1"/>
      <w:numFmt w:val="lowerRoman"/>
      <w:lvlText w:val="%6."/>
      <w:lvlJc w:val="right"/>
      <w:pPr>
        <w:ind w:left="2520" w:hanging="420"/>
      </w:pPr>
    </w:lvl>
    <w:lvl w:ilvl="6" w:tplc="D6CCEEA6">
      <w:start w:val="1"/>
      <w:numFmt w:val="decimal"/>
      <w:lvlText w:val="%7."/>
      <w:lvlJc w:val="left"/>
      <w:pPr>
        <w:ind w:left="2940" w:hanging="420"/>
      </w:pPr>
    </w:lvl>
    <w:lvl w:ilvl="7" w:tplc="16FE4F20">
      <w:start w:val="1"/>
      <w:numFmt w:val="lowerLetter"/>
      <w:lvlText w:val="%8."/>
      <w:lvlJc w:val="left"/>
      <w:pPr>
        <w:ind w:left="3360" w:hanging="420"/>
      </w:pPr>
    </w:lvl>
    <w:lvl w:ilvl="8" w:tplc="100CEC76">
      <w:start w:val="1"/>
      <w:numFmt w:val="lowerRoman"/>
      <w:lvlText w:val="%9."/>
      <w:lvlJc w:val="right"/>
      <w:pPr>
        <w:ind w:left="3780" w:hanging="420"/>
      </w:pPr>
    </w:lvl>
  </w:abstractNum>
  <w:abstractNum w:abstractNumId="6" w15:restartNumberingAfterBreak="0">
    <w:nsid w:val="3F7748F8"/>
    <w:multiLevelType w:val="hybridMultilevel"/>
    <w:tmpl w:val="12EEB004"/>
    <w:lvl w:ilvl="0" w:tplc="0EB46108">
      <w:start w:val="1"/>
      <w:numFmt w:val="decimal"/>
      <w:lvlText w:val="%1."/>
      <w:lvlJc w:val="left"/>
      <w:pPr>
        <w:ind w:left="420" w:hanging="420"/>
      </w:pPr>
    </w:lvl>
    <w:lvl w:ilvl="1" w:tplc="DA8849D6">
      <w:start w:val="1"/>
      <w:numFmt w:val="lowerLetter"/>
      <w:lvlText w:val="%2."/>
      <w:lvlJc w:val="left"/>
      <w:pPr>
        <w:ind w:left="840" w:hanging="420"/>
      </w:pPr>
    </w:lvl>
    <w:lvl w:ilvl="2" w:tplc="E86CF3D4">
      <w:start w:val="1"/>
      <w:numFmt w:val="lowerRoman"/>
      <w:lvlText w:val="%3."/>
      <w:lvlJc w:val="right"/>
      <w:pPr>
        <w:ind w:left="1260" w:hanging="420"/>
      </w:pPr>
    </w:lvl>
    <w:lvl w:ilvl="3" w:tplc="A30CA506">
      <w:start w:val="1"/>
      <w:numFmt w:val="decimal"/>
      <w:lvlText w:val="%4."/>
      <w:lvlJc w:val="left"/>
      <w:pPr>
        <w:ind w:left="1680" w:hanging="420"/>
      </w:pPr>
    </w:lvl>
    <w:lvl w:ilvl="4" w:tplc="6EAC390C">
      <w:start w:val="1"/>
      <w:numFmt w:val="lowerLetter"/>
      <w:lvlText w:val="%5."/>
      <w:lvlJc w:val="left"/>
      <w:pPr>
        <w:ind w:left="2100" w:hanging="420"/>
      </w:pPr>
    </w:lvl>
    <w:lvl w:ilvl="5" w:tplc="D5C68A4E">
      <w:start w:val="1"/>
      <w:numFmt w:val="lowerRoman"/>
      <w:lvlText w:val="%6."/>
      <w:lvlJc w:val="right"/>
      <w:pPr>
        <w:ind w:left="2520" w:hanging="420"/>
      </w:pPr>
    </w:lvl>
    <w:lvl w:ilvl="6" w:tplc="7D3E4800">
      <w:start w:val="1"/>
      <w:numFmt w:val="decimal"/>
      <w:lvlText w:val="%7."/>
      <w:lvlJc w:val="left"/>
      <w:pPr>
        <w:ind w:left="2940" w:hanging="420"/>
      </w:pPr>
    </w:lvl>
    <w:lvl w:ilvl="7" w:tplc="B51456DC">
      <w:start w:val="1"/>
      <w:numFmt w:val="lowerLetter"/>
      <w:lvlText w:val="%8."/>
      <w:lvlJc w:val="left"/>
      <w:pPr>
        <w:ind w:left="3360" w:hanging="420"/>
      </w:pPr>
    </w:lvl>
    <w:lvl w:ilvl="8" w:tplc="A0AC6C02">
      <w:start w:val="1"/>
      <w:numFmt w:val="lowerRoman"/>
      <w:lvlText w:val="%9."/>
      <w:lvlJc w:val="right"/>
      <w:pPr>
        <w:ind w:left="3780" w:hanging="420"/>
      </w:pPr>
    </w:lvl>
  </w:abstractNum>
  <w:abstractNum w:abstractNumId="7" w15:restartNumberingAfterBreak="0">
    <w:nsid w:val="44ED1F8B"/>
    <w:multiLevelType w:val="hybridMultilevel"/>
    <w:tmpl w:val="3232270A"/>
    <w:lvl w:ilvl="0" w:tplc="1E7A73F6">
      <w:start w:val="1"/>
      <w:numFmt w:val="decimal"/>
      <w:lvlText w:val="%1."/>
      <w:lvlJc w:val="left"/>
      <w:pPr>
        <w:ind w:left="420" w:hanging="420"/>
      </w:pPr>
    </w:lvl>
    <w:lvl w:ilvl="1" w:tplc="FEB28262">
      <w:start w:val="1"/>
      <w:numFmt w:val="lowerLetter"/>
      <w:lvlText w:val="%2."/>
      <w:lvlJc w:val="left"/>
      <w:pPr>
        <w:ind w:left="840" w:hanging="420"/>
      </w:pPr>
    </w:lvl>
    <w:lvl w:ilvl="2" w:tplc="5212E956">
      <w:start w:val="1"/>
      <w:numFmt w:val="lowerRoman"/>
      <w:lvlText w:val="%3."/>
      <w:lvlJc w:val="right"/>
      <w:pPr>
        <w:ind w:left="1260" w:hanging="420"/>
      </w:pPr>
    </w:lvl>
    <w:lvl w:ilvl="3" w:tplc="4F60AE54">
      <w:start w:val="1"/>
      <w:numFmt w:val="decimal"/>
      <w:lvlText w:val="%4."/>
      <w:lvlJc w:val="left"/>
      <w:pPr>
        <w:ind w:left="1680" w:hanging="420"/>
      </w:pPr>
    </w:lvl>
    <w:lvl w:ilvl="4" w:tplc="3DF68718">
      <w:start w:val="1"/>
      <w:numFmt w:val="lowerLetter"/>
      <w:lvlText w:val="%5."/>
      <w:lvlJc w:val="left"/>
      <w:pPr>
        <w:ind w:left="2100" w:hanging="420"/>
      </w:pPr>
    </w:lvl>
    <w:lvl w:ilvl="5" w:tplc="31F0411E">
      <w:start w:val="1"/>
      <w:numFmt w:val="lowerRoman"/>
      <w:lvlText w:val="%6."/>
      <w:lvlJc w:val="right"/>
      <w:pPr>
        <w:ind w:left="2520" w:hanging="420"/>
      </w:pPr>
    </w:lvl>
    <w:lvl w:ilvl="6" w:tplc="A9B408D2">
      <w:start w:val="1"/>
      <w:numFmt w:val="decimal"/>
      <w:lvlText w:val="%7."/>
      <w:lvlJc w:val="left"/>
      <w:pPr>
        <w:ind w:left="2940" w:hanging="420"/>
      </w:pPr>
    </w:lvl>
    <w:lvl w:ilvl="7" w:tplc="B10CBE26">
      <w:start w:val="1"/>
      <w:numFmt w:val="lowerLetter"/>
      <w:lvlText w:val="%8."/>
      <w:lvlJc w:val="left"/>
      <w:pPr>
        <w:ind w:left="3360" w:hanging="420"/>
      </w:pPr>
    </w:lvl>
    <w:lvl w:ilvl="8" w:tplc="46441F7C">
      <w:start w:val="1"/>
      <w:numFmt w:val="lowerRoman"/>
      <w:lvlText w:val="%9."/>
      <w:lvlJc w:val="right"/>
      <w:pPr>
        <w:ind w:left="3780" w:hanging="420"/>
      </w:pPr>
    </w:lvl>
  </w:abstractNum>
  <w:abstractNum w:abstractNumId="8" w15:restartNumberingAfterBreak="0">
    <w:nsid w:val="50084D67"/>
    <w:multiLevelType w:val="hybridMultilevel"/>
    <w:tmpl w:val="838049BE"/>
    <w:lvl w:ilvl="0" w:tplc="4C142172">
      <w:start w:val="1"/>
      <w:numFmt w:val="decimal"/>
      <w:lvlText w:val="%1."/>
      <w:lvlJc w:val="left"/>
      <w:pPr>
        <w:ind w:left="420" w:hanging="420"/>
      </w:pPr>
    </w:lvl>
    <w:lvl w:ilvl="1" w:tplc="67F45E22">
      <w:start w:val="1"/>
      <w:numFmt w:val="lowerLetter"/>
      <w:lvlText w:val="%2."/>
      <w:lvlJc w:val="left"/>
      <w:pPr>
        <w:ind w:left="840" w:hanging="420"/>
      </w:pPr>
    </w:lvl>
    <w:lvl w:ilvl="2" w:tplc="97AA04DC">
      <w:start w:val="1"/>
      <w:numFmt w:val="lowerRoman"/>
      <w:lvlText w:val="%3."/>
      <w:lvlJc w:val="right"/>
      <w:pPr>
        <w:ind w:left="1260" w:hanging="420"/>
      </w:pPr>
    </w:lvl>
    <w:lvl w:ilvl="3" w:tplc="DFF69902">
      <w:start w:val="1"/>
      <w:numFmt w:val="decimal"/>
      <w:lvlText w:val="%4."/>
      <w:lvlJc w:val="left"/>
      <w:pPr>
        <w:ind w:left="1680" w:hanging="420"/>
      </w:pPr>
    </w:lvl>
    <w:lvl w:ilvl="4" w:tplc="503EE916">
      <w:start w:val="1"/>
      <w:numFmt w:val="lowerLetter"/>
      <w:lvlText w:val="%5."/>
      <w:lvlJc w:val="left"/>
      <w:pPr>
        <w:ind w:left="2100" w:hanging="420"/>
      </w:pPr>
    </w:lvl>
    <w:lvl w:ilvl="5" w:tplc="83F82D2C">
      <w:start w:val="1"/>
      <w:numFmt w:val="lowerRoman"/>
      <w:lvlText w:val="%6."/>
      <w:lvlJc w:val="right"/>
      <w:pPr>
        <w:ind w:left="2520" w:hanging="420"/>
      </w:pPr>
    </w:lvl>
    <w:lvl w:ilvl="6" w:tplc="4EB6244A">
      <w:start w:val="1"/>
      <w:numFmt w:val="decimal"/>
      <w:lvlText w:val="%7."/>
      <w:lvlJc w:val="left"/>
      <w:pPr>
        <w:ind w:left="2940" w:hanging="420"/>
      </w:pPr>
    </w:lvl>
    <w:lvl w:ilvl="7" w:tplc="7F28BF72">
      <w:start w:val="1"/>
      <w:numFmt w:val="lowerLetter"/>
      <w:lvlText w:val="%8."/>
      <w:lvlJc w:val="left"/>
      <w:pPr>
        <w:ind w:left="3360" w:hanging="420"/>
      </w:pPr>
    </w:lvl>
    <w:lvl w:ilvl="8" w:tplc="039001F0">
      <w:start w:val="1"/>
      <w:numFmt w:val="lowerRoman"/>
      <w:lvlText w:val="%9."/>
      <w:lvlJc w:val="right"/>
      <w:pPr>
        <w:ind w:left="3780" w:hanging="420"/>
      </w:pPr>
    </w:lvl>
  </w:abstractNum>
  <w:abstractNum w:abstractNumId="9" w15:restartNumberingAfterBreak="0">
    <w:nsid w:val="62943D96"/>
    <w:multiLevelType w:val="hybridMultilevel"/>
    <w:tmpl w:val="4FDE83DC"/>
    <w:lvl w:ilvl="0" w:tplc="FAECE0F4">
      <w:start w:val="2"/>
      <w:numFmt w:val="decimal"/>
      <w:lvlText w:val="%1."/>
      <w:lvlJc w:val="left"/>
      <w:pPr>
        <w:ind w:left="420" w:hanging="420"/>
      </w:pPr>
    </w:lvl>
    <w:lvl w:ilvl="1" w:tplc="96189B46">
      <w:start w:val="1"/>
      <w:numFmt w:val="lowerLetter"/>
      <w:lvlText w:val="%2."/>
      <w:lvlJc w:val="left"/>
      <w:pPr>
        <w:ind w:left="840" w:hanging="420"/>
      </w:pPr>
    </w:lvl>
    <w:lvl w:ilvl="2" w:tplc="616E17F6">
      <w:start w:val="1"/>
      <w:numFmt w:val="lowerRoman"/>
      <w:lvlText w:val="%3."/>
      <w:lvlJc w:val="right"/>
      <w:pPr>
        <w:ind w:left="1260" w:hanging="420"/>
      </w:pPr>
    </w:lvl>
    <w:lvl w:ilvl="3" w:tplc="7A2EBA96">
      <w:start w:val="1"/>
      <w:numFmt w:val="decimal"/>
      <w:lvlText w:val="%4."/>
      <w:lvlJc w:val="left"/>
      <w:pPr>
        <w:ind w:left="1680" w:hanging="420"/>
      </w:pPr>
    </w:lvl>
    <w:lvl w:ilvl="4" w:tplc="B376289C">
      <w:start w:val="1"/>
      <w:numFmt w:val="lowerLetter"/>
      <w:lvlText w:val="%5."/>
      <w:lvlJc w:val="left"/>
      <w:pPr>
        <w:ind w:left="2100" w:hanging="420"/>
      </w:pPr>
    </w:lvl>
    <w:lvl w:ilvl="5" w:tplc="3EF22392">
      <w:start w:val="1"/>
      <w:numFmt w:val="lowerRoman"/>
      <w:lvlText w:val="%6."/>
      <w:lvlJc w:val="right"/>
      <w:pPr>
        <w:ind w:left="2520" w:hanging="420"/>
      </w:pPr>
    </w:lvl>
    <w:lvl w:ilvl="6" w:tplc="F782C6A8">
      <w:start w:val="1"/>
      <w:numFmt w:val="decimal"/>
      <w:lvlText w:val="%7."/>
      <w:lvlJc w:val="left"/>
      <w:pPr>
        <w:ind w:left="2940" w:hanging="420"/>
      </w:pPr>
    </w:lvl>
    <w:lvl w:ilvl="7" w:tplc="C8DAE648">
      <w:start w:val="1"/>
      <w:numFmt w:val="lowerLetter"/>
      <w:lvlText w:val="%8."/>
      <w:lvlJc w:val="left"/>
      <w:pPr>
        <w:ind w:left="3360" w:hanging="420"/>
      </w:pPr>
    </w:lvl>
    <w:lvl w:ilvl="8" w:tplc="E416B6D0">
      <w:start w:val="1"/>
      <w:numFmt w:val="lowerRoman"/>
      <w:lvlText w:val="%9."/>
      <w:lvlJc w:val="right"/>
      <w:pPr>
        <w:ind w:left="3780" w:hanging="420"/>
      </w:pPr>
    </w:lvl>
  </w:abstractNum>
  <w:abstractNum w:abstractNumId="10" w15:restartNumberingAfterBreak="0">
    <w:nsid w:val="7AD34BBE"/>
    <w:multiLevelType w:val="hybridMultilevel"/>
    <w:tmpl w:val="B57042DA"/>
    <w:lvl w:ilvl="0" w:tplc="37B6895C">
      <w:start w:val="1"/>
      <w:numFmt w:val="decimal"/>
      <w:lvlText w:val="%1."/>
      <w:lvlJc w:val="left"/>
      <w:pPr>
        <w:ind w:left="420" w:hanging="420"/>
      </w:pPr>
    </w:lvl>
    <w:lvl w:ilvl="1" w:tplc="13A0564E">
      <w:start w:val="1"/>
      <w:numFmt w:val="lowerLetter"/>
      <w:lvlText w:val="%2."/>
      <w:lvlJc w:val="left"/>
      <w:pPr>
        <w:ind w:left="840" w:hanging="420"/>
      </w:pPr>
    </w:lvl>
    <w:lvl w:ilvl="2" w:tplc="66E4B668">
      <w:start w:val="1"/>
      <w:numFmt w:val="lowerRoman"/>
      <w:lvlText w:val="%3."/>
      <w:lvlJc w:val="right"/>
      <w:pPr>
        <w:ind w:left="1260" w:hanging="420"/>
      </w:pPr>
    </w:lvl>
    <w:lvl w:ilvl="3" w:tplc="2850D444">
      <w:start w:val="1"/>
      <w:numFmt w:val="decimal"/>
      <w:lvlText w:val="%4."/>
      <w:lvlJc w:val="left"/>
      <w:pPr>
        <w:ind w:left="1680" w:hanging="420"/>
      </w:pPr>
    </w:lvl>
    <w:lvl w:ilvl="4" w:tplc="DD744D78">
      <w:start w:val="1"/>
      <w:numFmt w:val="lowerLetter"/>
      <w:lvlText w:val="%5."/>
      <w:lvlJc w:val="left"/>
      <w:pPr>
        <w:ind w:left="2100" w:hanging="420"/>
      </w:pPr>
    </w:lvl>
    <w:lvl w:ilvl="5" w:tplc="69C058F8">
      <w:start w:val="1"/>
      <w:numFmt w:val="lowerRoman"/>
      <w:lvlText w:val="%6."/>
      <w:lvlJc w:val="right"/>
      <w:pPr>
        <w:ind w:left="2520" w:hanging="420"/>
      </w:pPr>
    </w:lvl>
    <w:lvl w:ilvl="6" w:tplc="ABFC5460">
      <w:start w:val="1"/>
      <w:numFmt w:val="decimal"/>
      <w:lvlText w:val="%7."/>
      <w:lvlJc w:val="left"/>
      <w:pPr>
        <w:ind w:left="2940" w:hanging="420"/>
      </w:pPr>
    </w:lvl>
    <w:lvl w:ilvl="7" w:tplc="67583728">
      <w:start w:val="1"/>
      <w:numFmt w:val="lowerLetter"/>
      <w:lvlText w:val="%8."/>
      <w:lvlJc w:val="left"/>
      <w:pPr>
        <w:ind w:left="3360" w:hanging="420"/>
      </w:pPr>
    </w:lvl>
    <w:lvl w:ilvl="8" w:tplc="47F286FE">
      <w:start w:val="1"/>
      <w:numFmt w:val="lowerRoman"/>
      <w:lvlText w:val="%9."/>
      <w:lvlJc w:val="right"/>
      <w:pPr>
        <w:ind w:left="3780" w:hanging="420"/>
      </w:pPr>
    </w:lvl>
  </w:abstractNum>
  <w:num w:numId="1" w16cid:durableId="23019120">
    <w:abstractNumId w:val="9"/>
  </w:num>
  <w:num w:numId="2" w16cid:durableId="699279832">
    <w:abstractNumId w:val="6"/>
  </w:num>
  <w:num w:numId="3" w16cid:durableId="797576793">
    <w:abstractNumId w:val="7"/>
  </w:num>
  <w:num w:numId="4" w16cid:durableId="1958103589">
    <w:abstractNumId w:val="3"/>
  </w:num>
  <w:num w:numId="5" w16cid:durableId="910457890">
    <w:abstractNumId w:val="0"/>
  </w:num>
  <w:num w:numId="6" w16cid:durableId="1429539665">
    <w:abstractNumId w:val="8"/>
  </w:num>
  <w:num w:numId="7" w16cid:durableId="1737825898">
    <w:abstractNumId w:val="10"/>
  </w:num>
  <w:num w:numId="8" w16cid:durableId="23215202">
    <w:abstractNumId w:val="2"/>
  </w:num>
  <w:num w:numId="9" w16cid:durableId="1388799900">
    <w:abstractNumId w:val="4"/>
  </w:num>
  <w:num w:numId="10" w16cid:durableId="703869389">
    <w:abstractNumId w:val="1"/>
  </w:num>
  <w:num w:numId="11" w16cid:durableId="10516592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trackRevisions w:val="false"/>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19AD6A"/>
    <w:rsid w:val="00357C0B"/>
    <w:rsid w:val="004113BA"/>
    <w:rsid w:val="00625F86"/>
    <w:rsid w:val="00671B0E"/>
    <w:rsid w:val="00E213D5"/>
    <w:rsid w:val="06DC0479"/>
    <w:rsid w:val="0719AD6A"/>
    <w:rsid w:val="18B763D3"/>
    <w:rsid w:val="2576C6F9"/>
    <w:rsid w:val="2C6A1E7B"/>
    <w:rsid w:val="2CD5E56E"/>
    <w:rsid w:val="2F4F11F3"/>
    <w:rsid w:val="322F13FC"/>
    <w:rsid w:val="3CD6C095"/>
    <w:rsid w:val="50EEE73E"/>
    <w:rsid w:val="5DE509AD"/>
    <w:rsid w:val="6A1C08E0"/>
    <w:rsid w:val="70854BF0"/>
    <w:rsid w:val="70C95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CD5E56E"/>
  <w15:chartTrackingRefBased/>
  <w15:docId w15:val="{FC4AFA41-3D54-47BA-8A9A-F115D0E3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a4">
    <w:name w:val="List Paragraph"/>
    <w:basedOn w:val="a"/>
    <w:uiPriority w:val="34"/>
    <w:qFormat/>
    <w:pPr>
      <w:ind w:left="840" w:leftChars="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webSettings" Target="webSettings.xml" Id="rId4" /><Relationship Type="http://schemas.openxmlformats.org/officeDocument/2006/relationships/theme" Target="theme/theme1.xml" Id="rId14" /><Relationship Type="http://schemas.openxmlformats.org/officeDocument/2006/relationships/image" Target="/media/image9.png" Id="R35f9c14561e6446a" /><Relationship Type="http://schemas.openxmlformats.org/officeDocument/2006/relationships/image" Target="/media/imagea.png" Id="Rc4ca97b0ff5546a1" /><Relationship Type="http://schemas.openxmlformats.org/officeDocument/2006/relationships/image" Target="/media/imageb.png" Id="R7d5afff7956e4194" /><Relationship Type="http://schemas.openxmlformats.org/officeDocument/2006/relationships/image" Target="/media/imagec.png" Id="R36491cf72c814539" /><Relationship Type="http://schemas.openxmlformats.org/officeDocument/2006/relationships/image" Target="/media/imaged.png" Id="R1a0b738c520248be" /><Relationship Type="http://schemas.openxmlformats.org/officeDocument/2006/relationships/image" Target="/media/imagee.png" Id="Rc7cfb95265b941de" /><Relationship Type="http://schemas.openxmlformats.org/officeDocument/2006/relationships/image" Target="/media/imagef.png" Id="R008cda7bed3f42aa" /><Relationship Type="http://schemas.openxmlformats.org/officeDocument/2006/relationships/image" Target="/media/image10.png" Id="R9534f4db9e834f8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浅野 沙織</dc:creator>
  <keywords/>
  <dc:description/>
  <lastModifiedBy>沙織 浅野</lastModifiedBy>
  <revision>7</revision>
  <dcterms:created xsi:type="dcterms:W3CDTF">2024-02-11T03:48:00.0000000Z</dcterms:created>
  <dcterms:modified xsi:type="dcterms:W3CDTF">2024-02-29T04:16:13.7702554Z</dcterms:modified>
</coreProperties>
</file>