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9"/>
        <w:spacing w:before="198" w:beforeLines="0" w:beforeAutospacing="0"/>
        <w:ind w:left="411" w:leftChars="100" w:hanging="168" w:hangingChars="79"/>
        <w:rPr>
          <w:rFonts w:hint="default"/>
        </w:rPr>
      </w:pPr>
      <w:bookmarkStart w:id="0" w:name="_GoBack"/>
      <w:bookmarkEnd w:id="0"/>
      <w:r>
        <w:rPr>
          <w:rFonts w:hint="eastAsia"/>
        </w:rPr>
        <w:t>参考様式第１－３号</w:t>
      </w:r>
    </w:p>
    <w:p>
      <w:pPr>
        <w:pStyle w:val="29"/>
        <w:spacing w:before="198" w:beforeLines="0" w:beforeAutospacing="0"/>
        <w:ind w:left="243" w:leftChars="100"/>
        <w:rPr>
          <w:rFonts w:hint="default"/>
        </w:rPr>
      </w:pPr>
    </w:p>
    <w:p>
      <w:pPr>
        <w:pStyle w:val="29"/>
        <w:spacing w:before="198" w:beforeLines="0" w:beforeAutospacing="0"/>
        <w:ind w:left="435" w:leftChars="100" w:hanging="192" w:hangingChars="79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sz w:val="24"/>
        </w:rPr>
        <w:t>肥料価格高騰緊急対策推進事業（取組実施者が行う取組）に係る事業費内訳</w:t>
      </w:r>
    </w:p>
    <w:p>
      <w:pPr>
        <w:pStyle w:val="29"/>
        <w:spacing w:before="198" w:beforeLines="0" w:beforeAutospacing="0"/>
        <w:ind w:left="411" w:leftChars="100" w:hanging="168" w:hangingChars="79"/>
        <w:jc w:val="center"/>
        <w:rPr>
          <w:rFonts w:hint="default"/>
        </w:rPr>
      </w:pPr>
    </w:p>
    <w:tbl>
      <w:tblPr>
        <w:tblStyle w:val="34"/>
        <w:tblW w:w="9450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2678"/>
        <w:gridCol w:w="2381"/>
        <w:gridCol w:w="3105"/>
        <w:gridCol w:w="1286"/>
      </w:tblGrid>
      <w:tr>
        <w:trPr>
          <w:trHeight w:val="283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before="58" w:beforeLines="0" w:beforeAutospacing="0" w:line="300" w:lineRule="exact"/>
              <w:ind w:left="905" w:right="895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-3"/>
                <w:sz w:val="20"/>
              </w:rPr>
              <w:t>事業項目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before="58" w:beforeLines="0" w:beforeAutospacing="0" w:line="30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-2"/>
                <w:sz w:val="20"/>
              </w:rPr>
              <w:t>補助対象経費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before="58" w:beforeLines="0" w:beforeAutospacing="0" w:line="30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推進事業費（円</w:t>
            </w:r>
            <w:r>
              <w:rPr>
                <w:rFonts w:hint="eastAsia" w:ascii="ＭＳ 明朝" w:hAnsi="ＭＳ 明朝"/>
                <w:spacing w:val="-10"/>
                <w:sz w:val="20"/>
              </w:rPr>
              <w:t>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before="58" w:beforeLines="0" w:beforeAutospacing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備</w:t>
            </w:r>
            <w:r>
              <w:rPr>
                <w:rFonts w:hint="eastAsia" w:ascii="ＭＳ 明朝" w:hAnsi="ＭＳ 明朝"/>
                <w:spacing w:val="62"/>
                <w:w w:val="150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-10"/>
                <w:sz w:val="21"/>
              </w:rPr>
              <w:t>考</w:t>
            </w: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before="63" w:beforeLines="0" w:beforeAutospacing="0" w:line="300" w:lineRule="exact"/>
              <w:ind w:left="11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</w:t>
            </w:r>
            <w:r>
              <w:rPr>
                <w:rFonts w:hint="eastAsia" w:ascii="ＭＳ 明朝" w:hAnsi="ＭＳ 明朝"/>
                <w:spacing w:val="74"/>
                <w:w w:val="15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  <w:sz w:val="20"/>
              </w:rPr>
              <w:t>推進・指導事務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（１）</w:t>
            </w:r>
            <w:r>
              <w:rPr>
                <w:rFonts w:hint="eastAsia" w:ascii="ＭＳ 明朝" w:hAnsi="ＭＳ 明朝"/>
                <w:spacing w:val="-5"/>
                <w:sz w:val="20"/>
              </w:rPr>
              <w:t>備品費</w:t>
            </w:r>
          </w:p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（２）</w:t>
            </w:r>
            <w:r>
              <w:rPr>
                <w:rFonts w:hint="eastAsia" w:ascii="ＭＳ 明朝" w:hAnsi="ＭＳ 明朝"/>
                <w:spacing w:val="-4"/>
                <w:sz w:val="20"/>
              </w:rPr>
              <w:t>賃金等</w:t>
            </w:r>
          </w:p>
        </w:tc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（３）</w:t>
            </w:r>
            <w:r>
              <w:rPr>
                <w:rFonts w:hint="eastAsia" w:ascii="ＭＳ 明朝" w:hAnsi="ＭＳ 明朝"/>
                <w:spacing w:val="-4"/>
                <w:sz w:val="20"/>
              </w:rPr>
              <w:t>事業費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（４）</w:t>
            </w:r>
            <w:r>
              <w:rPr>
                <w:rFonts w:hint="eastAsia" w:ascii="ＭＳ 明朝" w:hAnsi="ＭＳ 明朝"/>
                <w:spacing w:val="-4"/>
                <w:sz w:val="20"/>
              </w:rPr>
              <w:t>旅費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（５）</w:t>
            </w:r>
            <w:r>
              <w:rPr>
                <w:rFonts w:hint="eastAsia" w:ascii="ＭＳ 明朝" w:hAnsi="ＭＳ 明朝"/>
                <w:spacing w:val="-4"/>
                <w:sz w:val="20"/>
              </w:rPr>
              <w:t>謝金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-5"/>
                <w:sz w:val="20"/>
              </w:rPr>
              <w:t>（６）雑役務費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32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小</w:t>
            </w:r>
            <w:r>
              <w:rPr>
                <w:rFonts w:hint="eastAsia" w:ascii="ＭＳ 明朝" w:hAnsi="ＭＳ 明朝"/>
                <w:spacing w:val="58"/>
                <w:w w:val="15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pacing w:val="-10"/>
                <w:sz w:val="20"/>
              </w:rPr>
              <w:t>計</w:t>
            </w:r>
          </w:p>
        </w:tc>
        <w:tc>
          <w:tcPr>
            <w:tcW w:w="3105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before="68" w:beforeLines="0" w:beforeAutospacing="0" w:line="300" w:lineRule="exact"/>
              <w:ind w:left="11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２</w:t>
            </w:r>
            <w:r>
              <w:rPr>
                <w:rFonts w:hint="eastAsia" w:ascii="ＭＳ 明朝" w:hAnsi="ＭＳ 明朝"/>
                <w:spacing w:val="74"/>
                <w:w w:val="15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  <w:sz w:val="20"/>
              </w:rPr>
              <w:t>交付事務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（１）</w:t>
            </w:r>
            <w:r>
              <w:rPr>
                <w:rFonts w:hint="eastAsia" w:ascii="ＭＳ 明朝" w:hAnsi="ＭＳ 明朝"/>
                <w:spacing w:val="-5"/>
                <w:sz w:val="20"/>
              </w:rPr>
              <w:t>備品費</w:t>
            </w:r>
          </w:p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（２）</w:t>
            </w:r>
            <w:r>
              <w:rPr>
                <w:rFonts w:hint="eastAsia" w:ascii="ＭＳ 明朝" w:hAnsi="ＭＳ 明朝"/>
                <w:spacing w:val="-4"/>
                <w:sz w:val="20"/>
              </w:rPr>
              <w:t>賃金等</w:t>
            </w:r>
          </w:p>
        </w:tc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（３）</w:t>
            </w:r>
            <w:r>
              <w:rPr>
                <w:rFonts w:hint="eastAsia" w:ascii="ＭＳ 明朝" w:hAnsi="ＭＳ 明朝"/>
                <w:spacing w:val="-4"/>
                <w:sz w:val="20"/>
              </w:rPr>
              <w:t>事業費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（４）</w:t>
            </w:r>
            <w:r>
              <w:rPr>
                <w:rFonts w:hint="eastAsia" w:ascii="ＭＳ 明朝" w:hAnsi="ＭＳ 明朝"/>
                <w:spacing w:val="-4"/>
                <w:sz w:val="20"/>
              </w:rPr>
              <w:t>旅費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（５）</w:t>
            </w:r>
            <w:r>
              <w:rPr>
                <w:rFonts w:hint="eastAsia" w:ascii="ＭＳ 明朝" w:hAnsi="ＭＳ 明朝"/>
                <w:spacing w:val="-4"/>
                <w:sz w:val="20"/>
              </w:rPr>
              <w:t>謝金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-5"/>
                <w:sz w:val="20"/>
              </w:rPr>
              <w:t>（６）雑役務費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right="-25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小</w:t>
            </w:r>
            <w:r>
              <w:rPr>
                <w:rFonts w:hint="eastAsia" w:ascii="ＭＳ 明朝" w:hAnsi="ＭＳ 明朝"/>
                <w:spacing w:val="58"/>
                <w:w w:val="15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pacing w:val="-10"/>
                <w:sz w:val="20"/>
              </w:rPr>
              <w:t>計</w:t>
            </w:r>
          </w:p>
        </w:tc>
        <w:tc>
          <w:tcPr>
            <w:tcW w:w="3105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before="68" w:beforeLines="0" w:beforeAutospacing="0" w:line="300" w:lineRule="exact"/>
              <w:ind w:left="11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３</w:t>
            </w:r>
            <w:r>
              <w:rPr>
                <w:rFonts w:hint="eastAsia" w:ascii="ＭＳ 明朝" w:hAnsi="ＭＳ 明朝"/>
                <w:spacing w:val="74"/>
                <w:w w:val="15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pacing w:val="-2"/>
                <w:sz w:val="20"/>
              </w:rPr>
              <w:t>事業実施確認事務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（１）</w:t>
            </w:r>
            <w:r>
              <w:rPr>
                <w:rFonts w:hint="eastAsia" w:ascii="ＭＳ 明朝" w:hAnsi="ＭＳ 明朝"/>
                <w:spacing w:val="-5"/>
                <w:sz w:val="20"/>
              </w:rPr>
              <w:t>備品費</w:t>
            </w:r>
          </w:p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（２）</w:t>
            </w:r>
            <w:r>
              <w:rPr>
                <w:rFonts w:hint="eastAsia" w:ascii="ＭＳ 明朝" w:hAnsi="ＭＳ 明朝"/>
                <w:spacing w:val="-4"/>
                <w:sz w:val="20"/>
              </w:rPr>
              <w:t>賃金等</w:t>
            </w:r>
          </w:p>
        </w:tc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Times New Roman" w:hAnsi="Times New Roman"/>
                <w:color w:val="auto"/>
                <w:sz w:val="20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（３）</w:t>
            </w:r>
            <w:r>
              <w:rPr>
                <w:rFonts w:hint="eastAsia" w:ascii="ＭＳ 明朝" w:hAnsi="ＭＳ 明朝"/>
                <w:spacing w:val="-4"/>
                <w:sz w:val="20"/>
              </w:rPr>
              <w:t>事業費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（４）</w:t>
            </w:r>
            <w:r>
              <w:rPr>
                <w:rFonts w:hint="eastAsia" w:ascii="ＭＳ 明朝" w:hAnsi="ＭＳ 明朝"/>
                <w:spacing w:val="-4"/>
                <w:sz w:val="20"/>
              </w:rPr>
              <w:t>旅費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（５）</w:t>
            </w:r>
            <w:r>
              <w:rPr>
                <w:rFonts w:hint="eastAsia" w:ascii="ＭＳ 明朝" w:hAnsi="ＭＳ 明朝"/>
                <w:spacing w:val="-4"/>
                <w:sz w:val="20"/>
              </w:rPr>
              <w:t>謝金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-5"/>
                <w:sz w:val="20"/>
              </w:rPr>
              <w:t>（６）雑役務費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-1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小</w:t>
            </w:r>
            <w:r>
              <w:rPr>
                <w:rFonts w:hint="eastAsia" w:ascii="ＭＳ 明朝" w:hAnsi="ＭＳ 明朝"/>
                <w:spacing w:val="58"/>
                <w:w w:val="15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pacing w:val="-10"/>
                <w:sz w:val="20"/>
              </w:rPr>
              <w:t>計</w:t>
            </w:r>
          </w:p>
        </w:tc>
        <w:tc>
          <w:tcPr>
            <w:tcW w:w="3105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before="68" w:beforeLines="0" w:beforeAutospacing="0" w:line="300" w:lineRule="exact"/>
              <w:ind w:left="11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４</w:t>
            </w:r>
            <w:r>
              <w:rPr>
                <w:rFonts w:hint="eastAsia" w:ascii="ＭＳ 明朝" w:hAnsi="ＭＳ 明朝"/>
                <w:spacing w:val="62"/>
                <w:w w:val="15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  <w:sz w:val="20"/>
              </w:rPr>
              <w:t>その他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（１）</w:t>
            </w:r>
            <w:r>
              <w:rPr>
                <w:rFonts w:hint="eastAsia" w:ascii="ＭＳ 明朝" w:hAnsi="ＭＳ 明朝"/>
                <w:spacing w:val="-5"/>
                <w:sz w:val="20"/>
              </w:rPr>
              <w:t>備品費</w:t>
            </w:r>
          </w:p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（２）</w:t>
            </w:r>
            <w:r>
              <w:rPr>
                <w:rFonts w:hint="eastAsia" w:ascii="ＭＳ 明朝" w:hAnsi="ＭＳ 明朝"/>
                <w:spacing w:val="-4"/>
                <w:sz w:val="20"/>
              </w:rPr>
              <w:t>賃金等</w:t>
            </w:r>
          </w:p>
        </w:tc>
        <w:tc>
          <w:tcPr>
            <w:tcW w:w="3105" w:type="dxa"/>
            <w:vMerge w:val="restart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（３）</w:t>
            </w:r>
            <w:r>
              <w:rPr>
                <w:rFonts w:hint="eastAsia" w:ascii="ＭＳ 明朝" w:hAnsi="ＭＳ 明朝"/>
                <w:spacing w:val="-4"/>
                <w:sz w:val="20"/>
              </w:rPr>
              <w:t>事業費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（４）</w:t>
            </w:r>
            <w:r>
              <w:rPr>
                <w:rFonts w:hint="eastAsia" w:ascii="ＭＳ 明朝" w:hAnsi="ＭＳ 明朝"/>
                <w:spacing w:val="-4"/>
                <w:sz w:val="20"/>
              </w:rPr>
              <w:t>旅費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（５）</w:t>
            </w:r>
            <w:r>
              <w:rPr>
                <w:rFonts w:hint="eastAsia" w:ascii="ＭＳ 明朝" w:hAnsi="ＭＳ 明朝"/>
                <w:spacing w:val="-4"/>
                <w:sz w:val="20"/>
              </w:rPr>
              <w:t>謝金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nil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31"/>
              <w:spacing w:line="300" w:lineRule="exact"/>
              <w:ind w:left="11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-5"/>
                <w:sz w:val="20"/>
              </w:rPr>
              <w:t>（６）雑役務費</w:t>
            </w:r>
          </w:p>
        </w:tc>
        <w:tc>
          <w:tcPr>
            <w:tcW w:w="3105" w:type="dxa"/>
            <w:vMerge w:val="continue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nil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dashed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before="58" w:beforeLines="0" w:beforeAutospacing="0" w:line="30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小</w:t>
            </w:r>
            <w:r>
              <w:rPr>
                <w:rFonts w:hint="eastAsia" w:ascii="ＭＳ 明朝" w:hAnsi="ＭＳ 明朝"/>
                <w:spacing w:val="58"/>
                <w:w w:val="15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pacing w:val="-10"/>
                <w:sz w:val="20"/>
              </w:rPr>
              <w:t>計</w:t>
            </w:r>
          </w:p>
        </w:tc>
        <w:tc>
          <w:tcPr>
            <w:tcW w:w="3105" w:type="dxa"/>
            <w:tcBorders>
              <w:top w:val="dashed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267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38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before="48" w:beforeLines="0" w:beforeAutospacing="0" w:line="300" w:lineRule="exact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合</w:t>
            </w:r>
            <w:r>
              <w:rPr>
                <w:rFonts w:hint="eastAsia" w:ascii="ＭＳ 明朝" w:hAnsi="ＭＳ 明朝"/>
                <w:spacing w:val="58"/>
                <w:w w:val="150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pacing w:val="-10"/>
                <w:sz w:val="20"/>
              </w:rPr>
              <w:t>計</w:t>
            </w:r>
          </w:p>
        </w:tc>
        <w:tc>
          <w:tcPr>
            <w:tcW w:w="310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spacing w:line="30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60" w:lineRule="exact"/>
        <w:rPr>
          <w:rFonts w:hint="default"/>
          <w:color w:val="auto"/>
        </w:rPr>
      </w:pPr>
    </w:p>
    <w:p>
      <w:pPr>
        <w:pStyle w:val="0"/>
        <w:spacing w:line="260" w:lineRule="exact"/>
        <w:ind w:firstLine="243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（注）</w:t>
      </w:r>
    </w:p>
    <w:p>
      <w:pPr>
        <w:pStyle w:val="0"/>
        <w:spacing w:line="260" w:lineRule="exact"/>
        <w:rPr>
          <w:rFonts w:hint="default"/>
          <w:color w:val="auto"/>
        </w:rPr>
      </w:pPr>
    </w:p>
    <w:p>
      <w:pPr>
        <w:pStyle w:val="0"/>
        <w:spacing w:line="260" w:lineRule="exact"/>
        <w:ind w:firstLine="486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１　対象となる取組実施者は、知事が別に定める要件を満たす者であること。</w:t>
      </w:r>
    </w:p>
    <w:p>
      <w:pPr>
        <w:pStyle w:val="0"/>
        <w:spacing w:line="260" w:lineRule="exact"/>
        <w:ind w:firstLine="728" w:firstLineChars="300"/>
        <w:rPr>
          <w:rFonts w:hint="default"/>
          <w:color w:val="auto"/>
        </w:rPr>
      </w:pPr>
      <w:r>
        <w:rPr>
          <w:rFonts w:hint="eastAsia"/>
          <w:color w:val="auto"/>
        </w:rPr>
        <w:t>（徳島県肥料価格高騰緊急対策事業実施要領別記２の第２の４）</w:t>
      </w:r>
    </w:p>
    <w:p>
      <w:pPr>
        <w:pStyle w:val="0"/>
        <w:spacing w:line="260" w:lineRule="exact"/>
        <w:ind w:firstLine="486" w:firstLineChars="200"/>
        <w:rPr>
          <w:rFonts w:hint="default"/>
          <w:color w:val="auto"/>
        </w:rPr>
      </w:pPr>
    </w:p>
    <w:p>
      <w:pPr>
        <w:pStyle w:val="0"/>
        <w:spacing w:line="260" w:lineRule="exact"/>
        <w:ind w:firstLine="486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２　参考様式第１－２号に記載した振込手数料を除いて記載すること。</w:t>
      </w:r>
    </w:p>
    <w:p>
      <w:pPr>
        <w:pStyle w:val="0"/>
        <w:spacing w:line="260" w:lineRule="exact"/>
        <w:ind w:firstLine="486" w:firstLineChars="200"/>
        <w:rPr>
          <w:rFonts w:hint="default"/>
          <w:color w:val="auto"/>
        </w:rPr>
      </w:pPr>
    </w:p>
    <w:p>
      <w:pPr>
        <w:pStyle w:val="0"/>
        <w:spacing w:line="260" w:lineRule="exact"/>
        <w:ind w:left="728" w:leftChars="201" w:hanging="240" w:hangingChars="99"/>
        <w:rPr>
          <w:rFonts w:hint="default"/>
          <w:color w:val="auto"/>
        </w:rPr>
      </w:pPr>
      <w:r>
        <w:rPr>
          <w:rFonts w:hint="eastAsia"/>
          <w:color w:val="auto"/>
        </w:rPr>
        <w:t>３　同要領第７の２に基づく取組実績報告書（参考様式第４号）の提出の際は、根拠となる資料を添付すること。</w:t>
      </w:r>
    </w:p>
    <w:sectPr>
      <w:headerReference r:id="rId5" w:type="default"/>
      <w:footerReference r:id="rId6" w:type="even"/>
      <w:footerReference r:id="rId7" w:type="default"/>
      <w:footnotePr>
        <w:numRestart w:val="eachPage"/>
      </w:footnotePr>
      <w:endnotePr>
        <w:numFmt w:val="decimal"/>
      </w:endnotePr>
      <w:pgSz w:w="11906" w:h="16838"/>
      <w:pgMar w:top="1134" w:right="851" w:bottom="993" w:left="907" w:header="567" w:footer="454" w:gutter="0"/>
      <w:cols w:space="720"/>
      <w:titlePg w:val="1"/>
      <w:textDirection w:val="lrTb"/>
      <w:docGrid w:type="linesAndChars" w:linePitch="420" w:charSpace="5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1195"/>
      <w:rPr>
        <w:rFonts w:hint="default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jc w:val="right"/>
      <w:rPr>
        <w:rFonts w:hint="default"/>
        <w:bdr w:val="single" w:color="auto" w:sz="4" w:space="0"/>
      </w:rPr>
    </w:pPr>
    <w:r>
      <w:rPr>
        <w:rFonts w:hint="eastAsia"/>
        <w:bdr w:val="single" w:color="auto" w:sz="4" w:space="0"/>
      </w:rPr>
      <w:t>別添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71"/>
  <w:hyphenationZone w:val="0"/>
  <w:defaultTableStyle w:val="33"/>
  <w:drawingGridHorizontalSpacing w:val="243"/>
  <w:drawingGridVertic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</w:style>
  <w:style w:type="character" w:styleId="16" w:customStyle="1">
    <w:name w:val="段落フォント1"/>
    <w:basedOn w:val="10"/>
    <w:next w:val="16"/>
    <w:link w:val="0"/>
    <w:uiPriority w:val="0"/>
  </w:style>
  <w:style w:type="paragraph" w:styleId="17" w:customStyle="1">
    <w:name w:val="標準の表1"/>
    <w:basedOn w:val="0"/>
    <w:next w:val="17"/>
    <w:link w:val="0"/>
    <w:uiPriority w:val="0"/>
    <w:pPr>
      <w:jc w:val="left"/>
    </w:pPr>
    <w:rPr>
      <w:sz w:val="20"/>
    </w:rPr>
  </w:style>
  <w:style w:type="character" w:styleId="18">
    <w:name w:val="annotation reference"/>
    <w:next w:val="18"/>
    <w:link w:val="0"/>
    <w:uiPriority w:val="0"/>
    <w:semiHidden/>
    <w:rPr>
      <w:sz w:val="18"/>
    </w:rPr>
  </w:style>
  <w:style w:type="paragraph" w:styleId="19">
    <w:name w:val="annotation text"/>
    <w:basedOn w:val="0"/>
    <w:next w:val="19"/>
    <w:link w:val="20"/>
    <w:uiPriority w:val="0"/>
    <w:semiHidden/>
    <w:pPr>
      <w:jc w:val="left"/>
    </w:pPr>
  </w:style>
  <w:style w:type="character" w:styleId="20" w:customStyle="1">
    <w:name w:val="コメント文字列 (文字)"/>
    <w:next w:val="20"/>
    <w:link w:val="19"/>
    <w:uiPriority w:val="0"/>
    <w:rPr>
      <w:color w:val="000000"/>
      <w:sz w:val="24"/>
    </w:rPr>
  </w:style>
  <w:style w:type="paragraph" w:styleId="21">
    <w:name w:val="annotation subject"/>
    <w:basedOn w:val="19"/>
    <w:next w:val="19"/>
    <w:link w:val="22"/>
    <w:uiPriority w:val="0"/>
    <w:semiHidden/>
    <w:rPr>
      <w:b w:val="1"/>
    </w:rPr>
  </w:style>
  <w:style w:type="character" w:styleId="22" w:customStyle="1">
    <w:name w:val="コメント内容 (文字)"/>
    <w:next w:val="22"/>
    <w:link w:val="21"/>
    <w:uiPriority w:val="0"/>
    <w:rPr>
      <w:b w:val="1"/>
      <w:color w:val="000000"/>
      <w:sz w:val="24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next w:val="24"/>
    <w:link w:val="23"/>
    <w:uiPriority w:val="0"/>
    <w:rPr>
      <w:color w:val="000000"/>
      <w:sz w:val="24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next w:val="26"/>
    <w:link w:val="25"/>
    <w:uiPriority w:val="0"/>
    <w:rPr>
      <w:color w:val="000000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ody Text"/>
    <w:basedOn w:val="0"/>
    <w:next w:val="29"/>
    <w:link w:val="30"/>
    <w:uiPriority w:val="0"/>
    <w:qFormat/>
    <w:pPr>
      <w:overflowPunct w:val="1"/>
      <w:autoSpaceDE w:val="0"/>
      <w:autoSpaceDN w:val="0"/>
      <w:jc w:val="left"/>
      <w:textAlignment w:val="auto"/>
    </w:pPr>
    <w:rPr>
      <w:rFonts w:ascii="Century" w:hAnsi="Century"/>
      <w:color w:val="auto"/>
      <w:sz w:val="21"/>
    </w:rPr>
  </w:style>
  <w:style w:type="character" w:styleId="30" w:customStyle="1">
    <w:name w:val="本文 (文字)"/>
    <w:basedOn w:val="10"/>
    <w:next w:val="30"/>
    <w:link w:val="29"/>
    <w:uiPriority w:val="0"/>
    <w:rPr>
      <w:sz w:val="21"/>
    </w:rPr>
  </w:style>
  <w:style w:type="paragraph" w:styleId="31" w:customStyle="1">
    <w:name w:val="Table Paragraph"/>
    <w:basedOn w:val="0"/>
    <w:next w:val="31"/>
    <w:link w:val="0"/>
    <w:uiPriority w:val="0"/>
    <w:qFormat/>
    <w:pPr>
      <w:overflowPunct w:val="1"/>
      <w:autoSpaceDE w:val="0"/>
      <w:autoSpaceDN w:val="0"/>
      <w:jc w:val="left"/>
      <w:textAlignment w:val="auto"/>
    </w:pPr>
    <w:rPr>
      <w:rFonts w:ascii="Century" w:hAnsi="Century"/>
      <w:color w:val="auto"/>
      <w:sz w:val="22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 Normal"/>
    <w:basedOn w:val="11"/>
    <w:next w:val="34"/>
    <w:link w:val="0"/>
    <w:uiPriority w:val="0"/>
    <w:pPr>
      <w:widowControl w:val="0"/>
      <w:autoSpaceDE w:val="0"/>
      <w:autoSpaceDN w:val="0"/>
    </w:pPr>
    <w:rPr>
      <w:sz w:val="22"/>
    </w:rPr>
    <w:tblPr>
      <w:tblStyleRowBandSize w:val="1"/>
      <w:tblStyleColBandSize w:val="1"/>
      <w:tblCellMar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3</Pages>
  <Words>1</Words>
  <Characters>1381</Characters>
  <Application>JUST Note</Application>
  <Lines>3184</Lines>
  <Paragraphs>99</Paragraphs>
  <Company>農林水産省</Company>
  <CharactersWithSpaces>1544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農林水産省</dc:creator>
  <cp:lastModifiedBy>Administrator</cp:lastModifiedBy>
  <cp:lastPrinted>2022-08-23T05:20:00Z</cp:lastPrinted>
  <dcterms:created xsi:type="dcterms:W3CDTF">2022-10-14T03:13:00Z</dcterms:created>
  <dcterms:modified xsi:type="dcterms:W3CDTF">2022-10-14T07:51:17Z</dcterms:modified>
  <cp:revision>3</cp:revision>
</cp:coreProperties>
</file>