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081" w:rsidRPr="00713081" w:rsidRDefault="00713081" w:rsidP="00713081">
      <w:r w:rsidRPr="00713081">
        <w:t>別紙様式</w:t>
      </w:r>
    </w:p>
    <w:p w:rsidR="00713081" w:rsidRPr="00713081" w:rsidRDefault="00713081" w:rsidP="00713081">
      <w:pPr>
        <w:jc w:val="center"/>
        <w:rPr>
          <w:sz w:val="28"/>
        </w:rPr>
      </w:pPr>
      <w:r w:rsidRPr="00713081">
        <w:rPr>
          <w:b/>
          <w:sz w:val="28"/>
        </w:rPr>
        <w:t>祭礼等の行事における飲食物提供行為届出書</w:t>
      </w:r>
    </w:p>
    <w:p w:rsidR="00713081" w:rsidRPr="00314872" w:rsidRDefault="00713081" w:rsidP="00314872">
      <w:pPr>
        <w:jc w:val="right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　　年　　月　　日　</w:t>
      </w:r>
    </w:p>
    <w:p w:rsidR="00713081" w:rsidRPr="00314872" w:rsidRDefault="00713081" w:rsidP="00713081">
      <w:pPr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　　</w:t>
      </w:r>
      <w:r w:rsidR="00B226E8">
        <w:rPr>
          <w:rFonts w:ascii="ＭＳ ゴシック" w:eastAsia="ＭＳ ゴシック" w:hAnsi="ＭＳ ゴシック" w:hint="eastAsia"/>
        </w:rPr>
        <w:t>東部保健福祉局</w:t>
      </w:r>
      <w:r w:rsidRPr="00314872">
        <w:rPr>
          <w:rFonts w:ascii="ＭＳ ゴシック" w:eastAsia="ＭＳ ゴシック" w:hAnsi="ＭＳ ゴシック"/>
        </w:rPr>
        <w:t>長　殿</w:t>
      </w:r>
    </w:p>
    <w:p w:rsidR="00713081" w:rsidRPr="00314872" w:rsidRDefault="00713081" w:rsidP="00713081">
      <w:pPr>
        <w:rPr>
          <w:rFonts w:ascii="ＭＳ ゴシック" w:eastAsia="ＭＳ ゴシック" w:hAnsi="ＭＳ ゴシック"/>
        </w:rPr>
      </w:pPr>
    </w:p>
    <w:p w:rsidR="00713081" w:rsidRPr="00314872" w:rsidRDefault="00713081" w:rsidP="00713081">
      <w:pPr>
        <w:ind w:firstLineChars="1800" w:firstLine="378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住所　　　　　　　　　　　　　　　　　</w:t>
      </w:r>
    </w:p>
    <w:p w:rsidR="00713081" w:rsidRPr="00314872" w:rsidRDefault="00314872" w:rsidP="0071308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</w:p>
    <w:p w:rsidR="00B226E8" w:rsidRPr="00314872" w:rsidRDefault="00713081" w:rsidP="00B226E8">
      <w:pPr>
        <w:ind w:firstLineChars="1800" w:firstLine="3780"/>
        <w:rPr>
          <w:rFonts w:ascii="ＭＳ ゴシック" w:eastAsia="ＭＳ ゴシック" w:hAnsi="ＭＳ ゴシック" w:hint="eastAsia"/>
        </w:rPr>
      </w:pPr>
      <w:r w:rsidRPr="00314872">
        <w:rPr>
          <w:rFonts w:ascii="ＭＳ ゴシック" w:eastAsia="ＭＳ ゴシック" w:hAnsi="ＭＳ ゴシック"/>
        </w:rPr>
        <w:t xml:space="preserve">氏名　　　　　　　　　　　　　　　　　</w:t>
      </w:r>
      <w:bookmarkStart w:id="0" w:name="_GoBack"/>
      <w:bookmarkEnd w:id="0"/>
    </w:p>
    <w:p w:rsidR="00713081" w:rsidRPr="00314872" w:rsidRDefault="00713081" w:rsidP="00713081">
      <w:pPr>
        <w:ind w:firstLineChars="1800" w:firstLine="378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（法人にあっては名称及び代表者名）　　　　　　 　　</w:t>
      </w:r>
    </w:p>
    <w:p w:rsidR="00713081" w:rsidRPr="00314872" w:rsidRDefault="00713081" w:rsidP="00713081">
      <w:pPr>
        <w:ind w:firstLineChars="1800" w:firstLine="378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電話番号　　　　　　　　　　　　　　　</w:t>
      </w:r>
    </w:p>
    <w:p w:rsidR="00713081" w:rsidRPr="00314872" w:rsidRDefault="00713081" w:rsidP="00713081">
      <w:pPr>
        <w:ind w:firstLineChars="1700" w:firstLine="357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（担当者名：　　　　　　　　　　　）　　</w:t>
      </w:r>
    </w:p>
    <w:p w:rsidR="00713081" w:rsidRPr="00314872" w:rsidRDefault="00713081" w:rsidP="00713081">
      <w:pPr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 xml:space="preserve">　</w:t>
      </w:r>
    </w:p>
    <w:p w:rsidR="00713081" w:rsidRPr="00314872" w:rsidRDefault="00713081" w:rsidP="00314872">
      <w:pPr>
        <w:ind w:firstLineChars="100" w:firstLine="210"/>
        <w:rPr>
          <w:rFonts w:ascii="ＭＳ ゴシック" w:eastAsia="ＭＳ ゴシック" w:hAnsi="ＭＳ ゴシック"/>
        </w:rPr>
      </w:pPr>
      <w:r w:rsidRPr="00314872">
        <w:rPr>
          <w:rFonts w:ascii="ＭＳ ゴシック" w:eastAsia="ＭＳ ゴシック" w:hAnsi="ＭＳ ゴシック"/>
        </w:rPr>
        <w:t>次のとおり，「祭礼等の行事における飲食物提供行為に関する取扱要領」第５の規定に基づき，届出します。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1862"/>
        <w:gridCol w:w="7546"/>
      </w:tblGrid>
      <w:tr w:rsidR="00713081" w:rsidRPr="00314872" w:rsidTr="00A708CD">
        <w:tc>
          <w:tcPr>
            <w:tcW w:w="14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  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行事の名称</w:t>
            </w: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081" w:rsidRPr="00314872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行事の場所</w:t>
            </w: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081" w:rsidRPr="00314872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行事の期間</w:t>
            </w: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　　　</w:t>
            </w:r>
            <w:r w:rsidRPr="003148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314872">
              <w:rPr>
                <w:rFonts w:ascii="ＭＳ ゴシック" w:eastAsia="ＭＳ ゴシック" w:hAnsi="ＭＳ ゴシック"/>
              </w:rPr>
              <w:t>年　　月　　日　～　　　　　年　　月　　　日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</w:t>
            </w:r>
          </w:p>
        </w:tc>
      </w:tr>
      <w:tr w:rsidR="00713081" w:rsidRPr="00314872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飲食物提供の</w:t>
            </w: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期間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ind w:firstLineChars="600" w:firstLine="1260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年　　月　　日　～　　　　　年　　月　　　日</w:t>
            </w:r>
          </w:p>
        </w:tc>
      </w:tr>
      <w:tr w:rsidR="00713081" w:rsidRPr="00314872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行事の種類</w:t>
            </w: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（□にチェック）</w:t>
            </w: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 【一時的食品営業】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神社，仏閣，教会等の祭礼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地方公共団体が主催，共催するイベント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町内会，自治会，婦人会，老人クラブ等住民組織が主催する祭典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公的機関が主催する祭典行事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社会福祉機関が主催する福祉，奉仕活動行事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事業者等の事業活動外行事及びコミュニティ活動行事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【バザー等に付随する飲食物提供行為】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 xml:space="preserve">　□ 学校教育法による学校及び各種学校，児童福祉施設等のバザー</w:t>
            </w:r>
          </w:p>
        </w:tc>
      </w:tr>
      <w:tr w:rsidR="00713081" w:rsidRPr="00314872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実施責任者</w:t>
            </w:r>
          </w:p>
          <w:p w:rsidR="00713081" w:rsidRPr="00314872" w:rsidRDefault="00713081" w:rsidP="00713081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提供品目等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31487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別表のとおり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13081" w:rsidRPr="00314872" w:rsidTr="00A708CD">
        <w:tc>
          <w:tcPr>
            <w:tcW w:w="14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314872">
            <w:pPr>
              <w:jc w:val="center"/>
              <w:rPr>
                <w:rFonts w:ascii="ＭＳ ゴシック" w:eastAsia="ＭＳ ゴシック" w:hAnsi="ＭＳ ゴシック"/>
              </w:rPr>
            </w:pPr>
            <w:r w:rsidRPr="00314872">
              <w:rPr>
                <w:rFonts w:ascii="ＭＳ ゴシック" w:eastAsia="ＭＳ ゴシック" w:hAnsi="ＭＳ ゴシック"/>
              </w:rPr>
              <w:t>備考</w:t>
            </w: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  <w:p w:rsidR="00713081" w:rsidRPr="00314872" w:rsidRDefault="00713081" w:rsidP="0071308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C793D" w:rsidRPr="00314872" w:rsidRDefault="00713081" w:rsidP="00314872">
      <w:pPr>
        <w:ind w:firstLineChars="100" w:firstLine="180"/>
        <w:rPr>
          <w:rFonts w:ascii="ＭＳ ゴシック" w:eastAsia="ＭＳ ゴシック" w:hAnsi="ＭＳ ゴシック"/>
          <w:sz w:val="18"/>
        </w:rPr>
      </w:pPr>
      <w:r w:rsidRPr="00314872"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210820</wp:posOffset>
                </wp:positionH>
                <wp:positionV relativeFrom="paragraph">
                  <wp:posOffset>158750</wp:posOffset>
                </wp:positionV>
                <wp:extent cx="0" cy="0"/>
                <wp:effectExtent l="0" t="3175" r="2540" b="0"/>
                <wp:wrapNone/>
                <wp:docPr id="5" name="フリーフォーム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custGeom>
                          <a:avLst/>
                          <a:gdLst>
                            <a:gd name="T0" fmla="*/ -1 w 332"/>
                            <a:gd name="T1" fmla="*/ -1 h 13561"/>
                          </a:gdLst>
                          <a:ahLst/>
                          <a:cxnLst>
                            <a:cxn ang="0">
                              <a:pos x="T0" y="T1"/>
                            </a:cxn>
                          </a:cxnLst>
                          <a:rect l="0" t="0" r="r" b="b"/>
                          <a:pathLst>
                            <a:path w="332" h="13561">
                              <a:moveTo>
                                <a:pt x="-1" y="-1"/>
                              </a:moveTo>
                            </a:path>
                          </a:pathLst>
                        </a:cu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87292" id="フリーフォーム 5" o:spid="_x0000_s1026" style="position:absolute;left:0;text-align:left;margin-left:16.6pt;margin-top:12.5pt;width:0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2,13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" path="m-1,-1e" filled="f" strokeweight=".2mm">
                <v:stroke joinstyle="miter"/>
                <v:path o:connecttype="custom" o:connectlocs="0,0" o:connectangles="0"/>
              </v:shape>
            </w:pict>
          </mc:Fallback>
        </mc:AlternateContent>
      </w:r>
      <w:r w:rsidRPr="00314872">
        <w:rPr>
          <w:rFonts w:ascii="ＭＳ ゴシック" w:eastAsia="ＭＳ ゴシック" w:hAnsi="ＭＳ ゴシック"/>
          <w:sz w:val="18"/>
        </w:rPr>
        <w:t>（添付書類）別表，付近見取図，店舗の配置図，各店舗の平面図，給水が水道水以外にあっては水質検査成績</w:t>
      </w:r>
      <w:r w:rsidR="00314872">
        <w:rPr>
          <w:rFonts w:ascii="ＭＳ ゴシック" w:eastAsia="ＭＳ ゴシック" w:hAnsi="ＭＳ ゴシック" w:hint="eastAsia"/>
          <w:sz w:val="18"/>
        </w:rPr>
        <w:t>書</w:t>
      </w:r>
    </w:p>
    <w:sectPr w:rsidR="004C793D" w:rsidRPr="00314872" w:rsidSect="0031487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081"/>
    <w:rsid w:val="00314872"/>
    <w:rsid w:val="004C793D"/>
    <w:rsid w:val="00713081"/>
    <w:rsid w:val="00B2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D0825"/>
  <w15:chartTrackingRefBased/>
  <w15:docId w15:val="{F3CAAF17-4235-44EC-8CBE-1F9FDA32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2022-06-07T06:02:00Z</dcterms:created>
  <dcterms:modified xsi:type="dcterms:W3CDTF">2022-06-07T09:11:00Z</dcterms:modified>
</cp:coreProperties>
</file>