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default"/>
        </w:rPr>
      </w:pPr>
      <w:r>
        <w:rPr>
          <w:rFonts w:hint="eastAsia"/>
        </w:rPr>
        <w:t>様式第一（第一条関係）</w:t>
      </w:r>
    </w:p>
    <w:p>
      <w:pPr>
        <w:pStyle w:val="0"/>
        <w:jc w:val="center"/>
        <w:rPr>
          <w:rFonts w:hint="default"/>
        </w:rPr>
      </w:pPr>
      <w:r>
        <w:rPr>
          <w:rFonts w:hint="eastAsia"/>
          <w:spacing w:val="56"/>
        </w:rPr>
        <w:t>薬局開設許可申請</w:t>
      </w:r>
      <w:r>
        <w:rPr>
          <w:rFonts w:hint="eastAsia"/>
        </w:rPr>
        <w:t>書</w:t>
      </w:r>
    </w:p>
    <w:tbl>
      <w:tblPr>
        <w:tblStyle w:val="11"/>
        <w:tblW w:w="0" w:type="auto"/>
        <w:tblInd w:w="99" w:type="dxa"/>
        <w:tblLayout w:type="fixed"/>
        <w:tblCellMar>
          <w:left w:w="99" w:type="dxa"/>
          <w:right w:w="99" w:type="dxa"/>
        </w:tblCellMar>
        <w:tblLook w:firstRow="0" w:lastRow="0" w:firstColumn="0" w:lastColumn="0" w:noHBand="0" w:noVBand="0" w:val="0000"/>
      </w:tblPr>
      <w:tblGrid>
        <w:gridCol w:w="840"/>
        <w:gridCol w:w="420"/>
        <w:gridCol w:w="2220"/>
        <w:gridCol w:w="3750"/>
        <w:gridCol w:w="1842"/>
      </w:tblGrid>
      <w:tr>
        <w:trPr>
          <w:cantSplit/>
          <w:trHeight w:val="4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薬局の名称</w:t>
            </w:r>
          </w:p>
        </w:tc>
        <w:tc>
          <w:tcPr>
            <w:tcW w:w="55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4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薬局の所在地</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4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薬局の構造設備の概要</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6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spacing w:val="10"/>
              </w:rPr>
              <w:t>調剤及び調剤された薬剤の販</w:t>
            </w:r>
            <w:r>
              <w:rPr>
                <w:rFonts w:hint="eastAsia"/>
              </w:rPr>
              <w:t>売又は授与の業務を行う体制の概要</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6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spacing w:val="44"/>
              </w:rPr>
              <w:t>医薬品の販売又は授与</w:t>
            </w:r>
            <w:r>
              <w:rPr>
                <w:rFonts w:hint="eastAsia"/>
              </w:rPr>
              <w:t>を行う体制の概要</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86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default"/>
              </w:rPr>
              <w:t>(</w:t>
            </w:r>
            <w:r>
              <w:rPr>
                <w:rFonts w:hint="eastAsia"/>
                <w:spacing w:val="130"/>
              </w:rPr>
              <w:t>法人にあつて</w:t>
            </w:r>
            <w:r>
              <w:rPr>
                <w:rFonts w:hint="eastAsia"/>
              </w:rPr>
              <w:t>は</w:t>
            </w:r>
            <w:r>
              <w:rPr>
                <w:rFonts w:hint="default"/>
              </w:rPr>
              <w:t>)</w:t>
            </w:r>
            <w:r>
              <w:rPr>
                <w:rFonts w:hint="eastAsia"/>
                <w:spacing w:val="80"/>
              </w:rPr>
              <w:t>薬事に関する業務</w:t>
            </w:r>
            <w:r>
              <w:rPr>
                <w:rFonts w:hint="eastAsia"/>
              </w:rPr>
              <w:t>に責任を有する役員の氏名</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4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通常の営業日及び営業時間</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4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相談時及び緊急時の連絡先</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4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薬剤師不在時間の有無</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315"/>
              </w:rPr>
              <w:t>有・</w:t>
            </w:r>
            <w:r>
              <w:rPr>
                <w:rFonts w:hint="eastAsia"/>
              </w:rPr>
              <w:t>無</w:t>
            </w:r>
          </w:p>
        </w:tc>
      </w:tr>
      <w:tr>
        <w:trPr>
          <w:cantSplit/>
          <w:trHeight w:val="4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特定販売の実施の有無</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315"/>
              </w:rPr>
              <w:t>有・</w:t>
            </w:r>
            <w:r>
              <w:rPr>
                <w:rFonts w:hint="eastAsia"/>
              </w:rPr>
              <w:t>無</w:t>
            </w:r>
          </w:p>
        </w:tc>
      </w:tr>
      <w:tr>
        <w:trPr>
          <w:cantSplit/>
          <w:trHeight w:val="6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spacing w:val="80"/>
              </w:rPr>
              <w:t>健康サポート薬局</w:t>
            </w:r>
            <w:r>
              <w:rPr>
                <w:rFonts w:hint="eastAsia"/>
              </w:rPr>
              <w:t>である旨の表示の有無</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spacing w:val="315"/>
              </w:rPr>
            </w:pPr>
            <w:r>
              <w:rPr>
                <w:rFonts w:hint="eastAsia"/>
                <w:spacing w:val="315"/>
              </w:rPr>
              <w:t>有・</w:t>
            </w:r>
            <w:r>
              <w:rPr>
                <w:rFonts w:hint="eastAsia"/>
              </w:rPr>
              <w:t>無</w:t>
            </w:r>
          </w:p>
        </w:tc>
      </w:tr>
      <w:tr>
        <w:trPr>
          <w:cantSplit/>
          <w:trHeight w:val="579" w:hRule="atLeast"/>
        </w:trPr>
        <w:tc>
          <w:tcPr>
            <w:tcW w:w="84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ind w:left="105" w:leftChars="50"/>
              <w:jc w:val="center"/>
              <w:rPr>
                <w:rFonts w:hint="default"/>
              </w:rPr>
            </w:pPr>
            <w:r>
              <w:rPr>
                <w:rFonts w:hint="eastAsia"/>
              </w:rPr>
              <w:t>に責任を有する役員を含む。）の欠格条</w:t>
            </w:r>
            <w:r>
              <w:rPr>
                <w:rFonts w:hint="eastAsia"/>
                <w:spacing w:val="52"/>
              </w:rPr>
              <w:t>項</w:t>
            </w:r>
          </w:p>
          <w:p>
            <w:pPr>
              <w:pStyle w:val="0"/>
              <w:ind w:left="105" w:leftChars="50"/>
              <w:jc w:val="center"/>
              <w:rPr>
                <w:rFonts w:hint="default"/>
              </w:rPr>
            </w:pPr>
            <w:r>
              <w:rPr>
                <w:rFonts w:hint="eastAsia"/>
                <w:spacing w:val="5"/>
              </w:rPr>
              <w:t>申請者</w:t>
            </w:r>
            <w:r>
              <w:rPr>
                <w:rFonts w:hint="eastAsia"/>
              </w:rPr>
              <w:t>（法</w:t>
            </w:r>
            <w:r>
              <w:rPr>
                <w:rFonts w:hint="eastAsia"/>
                <w:spacing w:val="10"/>
              </w:rPr>
              <w:t>人に</w:t>
            </w:r>
            <w:r>
              <w:rPr>
                <w:rFonts w:hint="eastAsia"/>
                <w:spacing w:val="5"/>
              </w:rPr>
              <w:t>あ</w:t>
            </w:r>
            <w:r>
              <w:rPr>
                <w:rFonts w:hint="eastAsia"/>
                <w:spacing w:val="10"/>
              </w:rPr>
              <w:t>つて</w:t>
            </w:r>
            <w:r>
              <w:rPr>
                <w:rFonts w:hint="eastAsia"/>
              </w:rPr>
              <w:t>は、薬事に関する業務</w:t>
            </w:r>
          </w:p>
        </w:tc>
        <w:tc>
          <w:tcPr>
            <w:tcW w:w="42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(1)</w:t>
            </w:r>
          </w:p>
        </w:tc>
        <w:tc>
          <w:tcPr>
            <w:tcW w:w="59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　</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417" w:hRule="atLeast"/>
        </w:trPr>
        <w:tc>
          <w:tcPr>
            <w:tcW w:w="8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2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before="60" w:beforeLines="0" w:beforeAutospacing="0"/>
              <w:ind w:left="-113" w:right="-113"/>
              <w:jc w:val="center"/>
              <w:rPr>
                <w:rFonts w:hint="default"/>
              </w:rPr>
            </w:pPr>
            <w:r>
              <w:rPr>
                <w:rFonts w:hint="default"/>
              </w:rPr>
              <w:t>(2)</w:t>
            </w:r>
          </w:p>
        </w:tc>
        <w:tc>
          <w:tcPr>
            <w:tcW w:w="59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425" w:hRule="atLeast"/>
        </w:trPr>
        <w:tc>
          <w:tcPr>
            <w:tcW w:w="8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2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(3)</w:t>
            </w:r>
          </w:p>
        </w:tc>
        <w:tc>
          <w:tcPr>
            <w:tcW w:w="59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before="60" w:beforeLines="0" w:beforeAutospacing="0"/>
              <w:rPr>
                <w:rFonts w:hint="default"/>
              </w:rPr>
            </w:pPr>
            <w:r>
              <w:rPr>
                <w:rFonts w:hint="eastAsia"/>
                <w:spacing w:val="-2"/>
              </w:rPr>
              <w:t>禁錮以上の刑に処せら</w:t>
            </w:r>
            <w:r>
              <w:rPr>
                <w:rFonts w:hint="eastAsia"/>
              </w:rPr>
              <w:t>れ、その執行を終わり、又は執行を受けることがなくなつた後、３年を経過していない者</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944" w:hRule="atLeast"/>
        </w:trPr>
        <w:tc>
          <w:tcPr>
            <w:tcW w:w="8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2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(4)</w:t>
            </w:r>
          </w:p>
        </w:tc>
        <w:tc>
          <w:tcPr>
            <w:tcW w:w="59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277" w:hRule="atLeast"/>
        </w:trPr>
        <w:tc>
          <w:tcPr>
            <w:tcW w:w="8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2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(5)</w:t>
            </w:r>
          </w:p>
        </w:tc>
        <w:tc>
          <w:tcPr>
            <w:tcW w:w="59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麻薬、大麻、あへん又は覚醒剤の中毒者</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552" w:hRule="atLeast"/>
        </w:trPr>
        <w:tc>
          <w:tcPr>
            <w:tcW w:w="8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2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(6)</w:t>
            </w:r>
          </w:p>
        </w:tc>
        <w:tc>
          <w:tcPr>
            <w:tcW w:w="59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精神の機能の障害により薬局開設者の業務を適正に行うに当たつて必要な認知、判断及び意思疎通を適切に行うことができない者</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152" w:hRule="atLeast"/>
        </w:trPr>
        <w:tc>
          <w:tcPr>
            <w:tcW w:w="8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2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(7)</w:t>
            </w:r>
          </w:p>
        </w:tc>
        <w:tc>
          <w:tcPr>
            <w:tcW w:w="59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薬局開設者の業務を適切に行うことができる知識及び経験を有すると認められない者</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4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備考</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bl>
    <w:p>
      <w:pPr>
        <w:pStyle w:val="0"/>
        <w:spacing w:before="120" w:beforeLines="0" w:beforeAutospacing="0" w:after="120" w:afterLines="0" w:afterAutospacing="0"/>
        <w:rPr>
          <w:rFonts w:hint="default"/>
        </w:rPr>
      </w:pPr>
      <w:r>
        <w:rPr>
          <w:rFonts w:hint="eastAsia"/>
        </w:rPr>
        <w:t>　上記により、薬局開設の許可を申請します。</w:t>
      </w:r>
    </w:p>
    <w:p>
      <w:pPr>
        <w:pStyle w:val="0"/>
        <w:rPr>
          <w:rFonts w:hint="default"/>
        </w:rPr>
      </w:pPr>
      <w:r>
        <w:rPr>
          <w:rFonts w:hint="eastAsia"/>
        </w:rPr>
        <w:t>　　　　　　　年　　月　　日</w:t>
      </w:r>
    </w:p>
    <w:tbl>
      <w:tblPr>
        <w:tblStyle w:val="11"/>
        <w:tblW w:w="9072"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40"/>
        <w:gridCol w:w="2205"/>
        <w:gridCol w:w="3927"/>
      </w:tblGrid>
      <w:tr>
        <w:trPr>
          <w:cantSplit/>
          <w:trHeight w:val="640" w:hRule="atLeast"/>
        </w:trPr>
        <w:tc>
          <w:tcPr>
            <w:tcW w:w="2940"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105"/>
              </w:rPr>
              <w:t>住</w:t>
            </w:r>
            <w:r>
              <w:rPr>
                <w:rFonts w:hint="eastAsia"/>
              </w:rPr>
              <w:t>所</w:t>
            </w:r>
          </w:p>
        </w:tc>
        <w:tc>
          <w:tcPr>
            <w:tcW w:w="2205"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w:pict>
                <v:group id="_x0000_s1026" style="margin-top:1.05pt;mso-position-vertical-relative:text;mso-position-horizontal-relative:text;position:absolute;height:26pt;width:106pt;margin-left:-3.55pt;z-index:5;" coordsize="2001,480" coordorigin="7320,9123"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rPr>
              <w:t>法人にあつては、主たる事務所の所在地</w:t>
            </w:r>
          </w:p>
        </w:tc>
        <w:tc>
          <w:tcPr>
            <w:tcW w:w="3927" w:type="dxa"/>
            <w:tcBorders>
              <w:top w:val="nil"/>
              <w:left w:val="nil"/>
              <w:bottom w:val="nil"/>
              <w:right w:val="nil"/>
              <w:tl2br w:val="none" w:color="auto" w:sz="0" w:space="0"/>
              <w:tr2bl w:val="none" w:color="auto" w:sz="0" w:space="0"/>
            </w:tcBorders>
            <w:vAlign w:val="top"/>
          </w:tcPr>
          <w:p>
            <w:pPr>
              <w:pStyle w:val="0"/>
              <w:jc w:val="left"/>
              <w:rPr>
                <w:rFonts w:hint="default"/>
              </w:rPr>
            </w:pPr>
            <w:r>
              <w:rPr>
                <w:rFonts w:hint="eastAsia"/>
              </w:rPr>
              <w:t>　</w:t>
            </w:r>
          </w:p>
        </w:tc>
      </w:tr>
      <w:tr>
        <w:trPr>
          <w:cantSplit/>
          <w:trHeight w:val="640" w:hRule="atLeast"/>
        </w:trPr>
        <w:tc>
          <w:tcPr>
            <w:tcW w:w="2940" w:type="dxa"/>
            <w:tcBorders>
              <w:top w:val="nil"/>
              <w:left w:val="nil"/>
              <w:bottom w:val="nil"/>
              <w:right w:val="nil"/>
              <w:tl2br w:val="none" w:color="auto" w:sz="0" w:space="0"/>
              <w:tr2bl w:val="none" w:color="auto" w:sz="0" w:space="0"/>
            </w:tcBorders>
            <w:vAlign w:val="center"/>
          </w:tcPr>
          <w:p>
            <w:pPr>
              <w:pStyle w:val="0"/>
              <w:jc w:val="right"/>
              <w:rPr>
                <w:rFonts w:hint="default"/>
                <w:spacing w:val="105"/>
              </w:rPr>
            </w:pPr>
            <w:r>
              <w:rPr>
                <w:rFonts w:hint="eastAsia"/>
                <w:spacing w:val="105"/>
              </w:rPr>
              <w:t>氏</w:t>
            </w:r>
            <w:r>
              <w:rPr>
                <w:rFonts w:hint="eastAsia"/>
              </w:rPr>
              <w:t>名</w:t>
            </w:r>
          </w:p>
        </w:tc>
        <w:tc>
          <w:tcPr>
            <w:tcW w:w="2205"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w:pict>
                <v:group id="_x0000_s1029" style="margin-top:0.7pt;mso-position-vertical-relative:text;mso-position-horizontal-relative:text;position:absolute;height:26pt;width:106pt;margin-left:-2.4500000000000002pt;z-index:2;" coordsize="2001,480" coordorigin="7320,9123"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rPr>
              <w:t>法人にあつては、名称及び代表者の氏名</w:t>
            </w:r>
          </w:p>
        </w:tc>
        <w:tc>
          <w:tcPr>
            <w:tcW w:w="3927" w:type="dxa"/>
            <w:tcBorders>
              <w:top w:val="nil"/>
              <w:left w:val="nil"/>
              <w:bottom w:val="nil"/>
              <w:right w:val="nil"/>
              <w:tl2br w:val="none" w:color="auto" w:sz="0" w:space="0"/>
              <w:tr2bl w:val="none" w:color="auto" w:sz="0" w:space="0"/>
            </w:tcBorders>
            <w:vAlign w:val="center"/>
          </w:tcPr>
          <w:p>
            <w:pPr>
              <w:pStyle w:val="0"/>
              <w:wordWrap w:val="0"/>
              <w:jc w:val="right"/>
              <w:rPr>
                <w:rFonts w:hint="default"/>
              </w:rPr>
            </w:pPr>
            <w:bookmarkStart w:id="0" w:name="_GoBack"/>
            <w:bookmarkEnd w:id="0"/>
          </w:p>
        </w:tc>
      </w:tr>
    </w:tbl>
    <w:p>
      <w:pPr>
        <w:pStyle w:val="0"/>
        <w:spacing w:before="120" w:beforeLines="0" w:beforeAutospacing="0" w:line="240" w:lineRule="exact"/>
        <w:rPr>
          <w:rFonts w:hint="default"/>
        </w:rPr>
      </w:pPr>
      <w:r>
        <w:rPr>
          <w:rFonts w:hint="eastAsia"/>
        </w:rPr>
        <w:t>　　</w:t>
      </w:r>
    </w:p>
    <w:p>
      <w:pPr>
        <w:pStyle w:val="0"/>
        <w:spacing w:line="240" w:lineRule="exact"/>
        <w:rPr>
          <w:rFonts w:hint="default"/>
        </w:rPr>
      </w:pPr>
      <w:r>
        <w:rPr>
          <w:rFonts w:hint="eastAsia"/>
        </w:rPr>
        <w:t>　　徳島県知事　　殿</w:t>
      </w:r>
    </w:p>
    <w:p>
      <w:pPr>
        <w:pStyle w:val="0"/>
        <w:spacing w:after="60" w:afterLines="0" w:afterAutospacing="0" w:line="240" w:lineRule="exact"/>
        <w:rPr>
          <w:rFonts w:hint="default"/>
        </w:rPr>
      </w:pPr>
      <w:r>
        <w:rPr>
          <w:rFonts w:hint="eastAsia"/>
        </w:rPr>
        <w:t>　　</w:t>
      </w:r>
    </w:p>
    <w:p>
      <w:pPr>
        <w:rPr>
          <w:rFonts w:hint="default"/>
        </w:rPr>
        <w:sectPr>
          <w:pgSz w:w="11907" w:h="16839"/>
          <w:pgMar w:top="1134" w:right="1418" w:bottom="1134" w:left="1418" w:header="284" w:footer="284" w:gutter="0"/>
          <w:cols w:space="720"/>
          <w:textDirection w:val="lrTb"/>
          <w:docGrid w:type="linesAndChars" w:linePitch="334"/>
        </w:sectPr>
      </w:pPr>
    </w:p>
    <w:p>
      <w:pPr>
        <w:pStyle w:val="0"/>
        <w:wordWrap w:val="0"/>
        <w:overflowPunct w:val="0"/>
        <w:autoSpaceDE w:val="0"/>
        <w:autoSpaceDN w:val="0"/>
        <w:jc w:val="left"/>
        <w:rPr>
          <w:rFonts w:hint="default"/>
        </w:rPr>
      </w:pPr>
      <w:r>
        <w:rPr>
          <w:rFonts w:hint="eastAsia"/>
        </w:rPr>
        <w:t>（注意）</w:t>
      </w:r>
    </w:p>
    <w:p>
      <w:pPr>
        <w:pStyle w:val="0"/>
        <w:wordWrap w:val="0"/>
        <w:overflowPunct w:val="0"/>
        <w:autoSpaceDE w:val="0"/>
        <w:autoSpaceDN w:val="0"/>
        <w:ind w:left="315" w:hanging="315"/>
        <w:jc w:val="left"/>
        <w:rPr>
          <w:rFonts w:hint="default"/>
        </w:rPr>
      </w:pPr>
      <w:r>
        <w:rPr>
          <w:rFonts w:hint="eastAsia"/>
        </w:rPr>
        <w:t>　１　用紙の大きさは、Ａ４とすること。</w:t>
      </w:r>
    </w:p>
    <w:p>
      <w:pPr>
        <w:pStyle w:val="0"/>
        <w:wordWrap w:val="0"/>
        <w:overflowPunct w:val="0"/>
        <w:autoSpaceDE w:val="0"/>
        <w:autoSpaceDN w:val="0"/>
        <w:ind w:left="315" w:hanging="315"/>
        <w:jc w:val="left"/>
        <w:rPr>
          <w:rFonts w:hint="default"/>
        </w:rPr>
      </w:pPr>
      <w:r>
        <w:rPr>
          <w:rFonts w:hint="eastAsia"/>
        </w:rPr>
        <w:t>　２　字は、墨、インク等を用い、楷書ではつきりと書くこと。</w:t>
      </w:r>
    </w:p>
    <w:p>
      <w:pPr>
        <w:pStyle w:val="0"/>
        <w:wordWrap w:val="0"/>
        <w:overflowPunct w:val="0"/>
        <w:autoSpaceDE w:val="0"/>
        <w:autoSpaceDN w:val="0"/>
        <w:ind w:left="315" w:hanging="315"/>
        <w:jc w:val="left"/>
        <w:rPr>
          <w:rFonts w:hint="default"/>
        </w:rPr>
      </w:pPr>
      <w:r>
        <w:rPr>
          <w:rFonts w:hint="eastAsia"/>
        </w:rPr>
        <w:t>　３　薬局の構造設備の概要欄にその記載事項の全てを記載することができないときは、同欄に「別紙のとおり」と記載し、別紙を添付すること。</w:t>
      </w:r>
    </w:p>
    <w:p>
      <w:pPr>
        <w:pStyle w:val="0"/>
        <w:wordWrap w:val="0"/>
        <w:overflowPunct w:val="0"/>
        <w:autoSpaceDE w:val="0"/>
        <w:autoSpaceDN w:val="0"/>
        <w:ind w:left="315" w:hanging="315"/>
        <w:jc w:val="left"/>
        <w:rPr>
          <w:rFonts w:hint="default"/>
        </w:rPr>
      </w:pPr>
      <w:r>
        <w:rPr>
          <w:rFonts w:hint="eastAsia"/>
        </w:rPr>
        <w:t>　４　調剤及び調剤された薬剤の販売又は授与の業務を行う体制の概要欄にその記載事項の全てを記載することができないときは、同欄に「別紙のとおり」と記載し、別紙を添付すること。</w:t>
      </w:r>
    </w:p>
    <w:p>
      <w:pPr>
        <w:pStyle w:val="0"/>
        <w:wordWrap w:val="0"/>
        <w:overflowPunct w:val="0"/>
        <w:autoSpaceDE w:val="0"/>
        <w:autoSpaceDN w:val="0"/>
        <w:ind w:left="315" w:hanging="315"/>
        <w:jc w:val="left"/>
        <w:rPr>
          <w:rFonts w:hint="default"/>
        </w:rPr>
      </w:pPr>
      <w:r>
        <w:rPr>
          <w:rFonts w:hint="eastAsia"/>
        </w:rPr>
        <w:t>　５　医薬品の販売又は授与を行う体制の概要欄にその記載事項の全てを記載することができないときは、同欄に「別紙のとおり」と記載し、別紙を添付すること。</w:t>
      </w:r>
    </w:p>
    <w:p>
      <w:pPr>
        <w:pStyle w:val="0"/>
        <w:wordWrap w:val="0"/>
        <w:overflowPunct w:val="0"/>
        <w:autoSpaceDE w:val="0"/>
        <w:autoSpaceDN w:val="0"/>
        <w:ind w:left="315" w:hanging="315"/>
        <w:jc w:val="left"/>
        <w:rPr>
          <w:rFonts w:hint="default"/>
        </w:rPr>
      </w:pPr>
      <w:r>
        <w:rPr>
          <w:rFonts w:hint="eastAsia"/>
        </w:rPr>
        <w:t>　６　相談時及び緊急時の連絡先欄には、原則として電話番号を記載し、必要に応じてメールアドレス等も記載すること。</w:t>
      </w:r>
    </w:p>
    <w:p>
      <w:pPr>
        <w:pStyle w:val="0"/>
        <w:wordWrap w:val="0"/>
        <w:overflowPunct w:val="0"/>
        <w:autoSpaceDE w:val="0"/>
        <w:autoSpaceDN w:val="0"/>
        <w:ind w:left="315" w:hanging="315"/>
        <w:jc w:val="left"/>
        <w:rPr>
          <w:rFonts w:hint="default"/>
        </w:rPr>
      </w:pPr>
      <w:r>
        <w:rPr>
          <w:rFonts w:hint="eastAsia"/>
        </w:rPr>
        <w:t>　７　申請者の</w:t>
      </w:r>
      <w:r>
        <w:rPr>
          <w:rFonts w:hint="eastAsia"/>
          <w:color w:val="000000"/>
        </w:rPr>
        <w:t>欠格条項の</w:t>
      </w:r>
      <w:r>
        <w:rPr>
          <w:rFonts w:hint="default"/>
          <w:color w:val="000000"/>
        </w:rPr>
        <w:t>(1)</w:t>
      </w:r>
      <w:r>
        <w:rPr>
          <w:rFonts w:hint="eastAsia"/>
          <w:color w:val="000000"/>
        </w:rPr>
        <w:t>欄から</w:t>
      </w:r>
      <w:r>
        <w:rPr>
          <w:rFonts w:hint="eastAsia"/>
          <w:color w:val="000000"/>
        </w:rPr>
        <w:t>(7)</w:t>
      </w:r>
      <w:r>
        <w:rPr>
          <w:rFonts w:hint="eastAsia"/>
          <w:color w:val="000000"/>
        </w:rPr>
        <w:t>欄までには、当該事実がないときは「なし」と記載し、あるときは、</w:t>
      </w:r>
      <w:r>
        <w:rPr>
          <w:rFonts w:hint="default"/>
          <w:color w:val="000000"/>
        </w:rPr>
        <w:t>(1)</w:t>
      </w:r>
      <w:r>
        <w:rPr>
          <w:rFonts w:hint="eastAsia"/>
          <w:color w:val="000000"/>
        </w:rPr>
        <w:t>欄及び</w:t>
      </w:r>
      <w:r>
        <w:rPr>
          <w:rFonts w:hint="default"/>
          <w:color w:val="000000"/>
        </w:rPr>
        <w:t>(2)</w:t>
      </w:r>
      <w:r>
        <w:rPr>
          <w:rFonts w:hint="eastAsia"/>
          <w:color w:val="000000"/>
        </w:rPr>
        <w:t>欄にあつてはその理由及び年月日を、</w:t>
      </w:r>
      <w:r>
        <w:rPr>
          <w:rFonts w:hint="default"/>
          <w:color w:val="000000"/>
        </w:rPr>
        <w:t>(3)</w:t>
      </w:r>
      <w:r>
        <w:rPr>
          <w:rFonts w:hint="eastAsia"/>
          <w:color w:val="000000"/>
        </w:rPr>
        <w:t>欄にあつてはその罪、刑、刑の確定年月日及びその執行を終わり、又は執行を受けることがなくなつた場合はその年月日を、</w:t>
      </w:r>
      <w:r>
        <w:rPr>
          <w:rFonts w:hint="default"/>
          <w:color w:val="000000"/>
        </w:rPr>
        <w:t>(4)</w:t>
      </w:r>
      <w:r>
        <w:rPr>
          <w:rFonts w:hint="eastAsia"/>
          <w:color w:val="000000"/>
        </w:rPr>
        <w:t>欄にあつてはその違反の事実及び違反した年月日を記載すること。また、</w:t>
      </w:r>
      <w:r>
        <w:rPr>
          <w:rFonts w:hint="eastAsia"/>
          <w:color w:val="000000"/>
        </w:rPr>
        <w:t>(6)</w:t>
      </w:r>
      <w:r>
        <w:rPr>
          <w:rFonts w:hint="eastAsia"/>
          <w:color w:val="000000"/>
        </w:rPr>
        <w:t>欄に該当するおそれがある者については、同欄に「別紙のと</w:t>
      </w:r>
      <w:r>
        <w:rPr>
          <w:rFonts w:hint="eastAsia"/>
        </w:rPr>
        <w:t>おり」と記載し、当該申請者に係る精神の機能の障害に関する医師の診断書を添付すること。</w:t>
      </w:r>
    </w:p>
    <w:sectPr>
      <w:pgSz w:w="11907" w:h="16839"/>
      <w:pgMar w:top="1134" w:right="1418" w:bottom="1134" w:left="1418" w:header="284" w:footer="284" w:gutter="0"/>
      <w:cols w:space="720"/>
      <w:textDirection w:val="lrTb"/>
      <w:docGrid w:type="linesAndChars" w:linePitch="3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TotalTime>
  <Pages>2</Pages>
  <Words>16</Words>
  <Characters>1212</Characters>
  <Application>JUST Note</Application>
  <Lines>243</Lines>
  <Paragraphs>60</Paragraphs>
  <CharactersWithSpaces>1257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Matsuda Yuuki</cp:lastModifiedBy>
  <cp:lastPrinted>2020-12-14T11:23:00Z</cp:lastPrinted>
  <dcterms:created xsi:type="dcterms:W3CDTF">2020-08-14T03:55:00Z</dcterms:created>
  <dcterms:modified xsi:type="dcterms:W3CDTF">2021-08-02T00:53:16Z</dcterms:modified>
  <cp:revision>15</cp:revision>
</cp:coreProperties>
</file>