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様式第四十五号（第百十一条関係）</w:t>
      </w:r>
    </w:p>
    <w:p>
      <w:pPr>
        <w:pStyle w:val="0"/>
        <w:ind w:left="210" w:hanging="210" w:hangingChars="100"/>
        <w:rPr>
          <w:rFonts w:hint="default" w:ascii="ＭＳ 明朝" w:hAnsi="ＭＳ 明朝" w:eastAsia="ＭＳ 明朝"/>
          <w:color w:val="000000"/>
          <w:kern w:val="0"/>
        </w:rPr>
      </w:pPr>
      <w:r>
        <w:rPr>
          <w:rFonts w:hint="eastAsia" w:ascii="ＭＳ 明朝" w:hAnsi="ＭＳ 明朝" w:eastAsia="ＭＳ 明朝"/>
          <w:color w:val="000000"/>
          <w:kern w:val="0"/>
        </w:rPr>
        <w:t>（一）店舗販売業の事後届の場合</w:t>
      </w:r>
      <w:r>
        <w:rPr>
          <w:rFonts w:hint="default" w:ascii="ＭＳ 明朝" w:hAnsi="ＭＳ 明朝" w:eastAsia="ＭＳ 明朝"/>
          <w:color w:val="000000"/>
          <w:kern w:val="0"/>
        </w:rPr>
        <w:t xml:space="preserve">   </w:t>
      </w:r>
    </w:p>
    <w:tbl>
      <w:tblPr>
        <w:tblStyle w:val="20"/>
        <w:tblW w:w="10194" w:type="dxa"/>
        <w:tblInd w:w="0" w:type="dxa"/>
        <w:tblLayout w:type="fixed"/>
        <w:tblLook w:firstRow="1" w:lastRow="0" w:firstColumn="1" w:lastColumn="0" w:noHBand="0" w:noVBand="1" w:val="04A0"/>
      </w:tblPr>
      <w:tblGrid>
        <w:gridCol w:w="10194"/>
      </w:tblGrid>
      <w:tr>
        <w:trPr/>
        <w:tc>
          <w:tcPr>
            <w:tcW w:w="10194" w:type="dxa"/>
            <w:vAlign w:val="center"/>
          </w:tcPr>
          <w:p>
            <w:pPr>
              <w:pStyle w:val="0"/>
              <w:jc w:val="center"/>
              <w:rPr>
                <w:rFonts w:hint="default" w:ascii="ＭＳ 明朝" w:hAnsi="ＭＳ 明朝" w:eastAsia="ＭＳ 明朝"/>
              </w:rPr>
            </w:pPr>
            <w:r>
              <w:rPr>
                <w:rFonts w:hint="eastAsia" w:ascii="ＭＳ 明朝" w:hAnsi="ＭＳ 明朝" w:eastAsia="ＭＳ 明朝"/>
              </w:rPr>
              <w:t>動物用医薬品店舗販売業許可関係事項変更届出書</w:t>
            </w:r>
          </w:p>
          <w:p>
            <w:pPr>
              <w:pStyle w:val="0"/>
              <w:jc w:val="center"/>
              <w:rPr>
                <w:rFonts w:hint="default" w:ascii="ＭＳ 明朝" w:hAnsi="ＭＳ 明朝" w:eastAsia="ＭＳ 明朝"/>
              </w:rPr>
            </w:pPr>
            <w:r>
              <w:rPr>
                <w:rFonts w:hint="eastAsia" w:ascii="ＭＳ 明朝" w:hAnsi="ＭＳ 明朝" w:eastAsia="ＭＳ 明朝"/>
              </w:rPr>
              <w:t>　　　　　　　　　　　　　　　　　　　　　　　　　　　　　　　　　　　　　　年　　月　　日</w:t>
            </w:r>
          </w:p>
          <w:p>
            <w:pPr>
              <w:pStyle w:val="0"/>
              <w:jc w:val="center"/>
              <w:rPr>
                <w:rFonts w:hint="default" w:ascii="ＭＳ 明朝" w:hAnsi="ＭＳ 明朝" w:eastAsia="ＭＳ 明朝"/>
              </w:rPr>
            </w:pPr>
          </w:p>
          <w:p>
            <w:pPr>
              <w:pStyle w:val="0"/>
              <w:ind w:firstLine="420" w:firstLineChars="200"/>
              <w:rPr>
                <w:rFonts w:hint="default" w:ascii="ＭＳ 明朝" w:hAnsi="ＭＳ 明朝" w:eastAsia="ＭＳ 明朝"/>
              </w:rPr>
            </w:pPr>
            <w:r>
              <w:rPr>
                <w:rFonts w:hint="eastAsia" w:ascii="ＭＳ 明朝" w:hAnsi="ＭＳ 明朝" w:eastAsia="ＭＳ 明朝"/>
              </w:rPr>
              <w:t>徳島県　　　家畜保健衛生所長　殿</w:t>
            </w:r>
          </w:p>
          <w:p>
            <w:pPr>
              <w:pStyle w:val="0"/>
              <w:rPr>
                <w:rFonts w:hint="default" w:ascii="ＭＳ 明朝" w:hAnsi="ＭＳ 明朝" w:eastAsia="ＭＳ 明朝"/>
              </w:rPr>
            </w:pPr>
          </w:p>
          <w:p>
            <w:pPr>
              <w:pStyle w:val="0"/>
              <w:wordWrap w:val="0"/>
              <w:ind w:right="420" w:rightChars="200"/>
              <w:jc w:val="right"/>
              <w:rPr>
                <w:rFonts w:hint="default" w:ascii="ＭＳ 明朝" w:hAnsi="ＭＳ 明朝" w:eastAsia="ＭＳ 明朝"/>
              </w:rPr>
            </w:pPr>
            <w:r>
              <w:rPr>
                <w:rFonts w:hint="eastAsia" w:ascii="ＭＳ 明朝" w:hAnsi="ＭＳ 明朝" w:eastAsia="ＭＳ 明朝"/>
              </w:rPr>
              <w:t>住所　　　　　　　　　　　　　　　　</w:t>
            </w:r>
          </w:p>
          <w:p>
            <w:pPr>
              <w:pStyle w:val="0"/>
              <w:wordWrap w:val="0"/>
              <w:ind w:left="0" w:leftChars="0" w:right="1260" w:rightChars="600" w:firstLine="5880" w:firstLineChars="2800"/>
              <w:rPr>
                <w:rFonts w:hint="default" w:ascii="ＭＳ 明朝" w:hAnsi="ＭＳ 明朝" w:eastAsia="ＭＳ 明朝"/>
              </w:rPr>
            </w:pPr>
            <w:r>
              <w:rPr>
                <w:rFonts w:hint="eastAsia" w:ascii="ＭＳ 明朝" w:hAnsi="ＭＳ 明朝" w:eastAsia="ＭＳ 明朝"/>
              </w:rPr>
              <w:t>氏名</w:t>
            </w:r>
          </w:p>
          <w:p>
            <w:pPr>
              <w:pStyle w:val="0"/>
              <w:wordWrap w:val="0"/>
              <w:jc w:val="right"/>
              <w:rPr>
                <w:rFonts w:hint="default" w:ascii="ＭＳ 明朝" w:hAnsi="ＭＳ 明朝" w:eastAsia="ＭＳ 明朝"/>
              </w:rPr>
            </w:pPr>
          </w:p>
          <w:p>
            <w:pPr>
              <w:pStyle w:val="0"/>
              <w:wordWrap w:val="0"/>
              <w:jc w:val="right"/>
              <w:rPr>
                <w:rFonts w:hint="default" w:ascii="ＭＳ 明朝" w:hAnsi="ＭＳ 明朝" w:eastAsia="ＭＳ 明朝"/>
              </w:rPr>
            </w:pPr>
            <w:r>
              <w:rPr>
                <w:rFonts w:hint="eastAsia" w:ascii="ＭＳ 明朝" w:hAnsi="ＭＳ 明朝" w:eastAsia="ＭＳ 明朝"/>
                <w:sz w:val="18"/>
              </w:rPr>
              <w:t>　法人にあっては、名称及び代表者の氏名</w:t>
            </w:r>
            <w:r>
              <w:rPr>
                <w:rFonts w:hint="eastAsia" w:ascii="ＭＳ 明朝" w:hAnsi="ＭＳ 明朝" w:eastAsia="ＭＳ 明朝"/>
              </w:rPr>
              <w:t>　　　</w:t>
            </w:r>
          </w:p>
          <w:p>
            <w:pPr>
              <w:pStyle w:val="0"/>
              <w:jc w:val="right"/>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　医薬品、医療機器等の品質、有効性及び安全性の確保等に関する法律第</w:t>
            </w:r>
            <w:r>
              <w:rPr>
                <w:rFonts w:hint="default" w:ascii="ＭＳ 明朝" w:hAnsi="ＭＳ 明朝" w:eastAsia="ＭＳ 明朝"/>
              </w:rPr>
              <w:t>38</w:t>
            </w:r>
            <w:r>
              <w:rPr>
                <w:rFonts w:hint="default" w:ascii="ＭＳ 明朝" w:hAnsi="ＭＳ 明朝" w:eastAsia="ＭＳ 明朝"/>
              </w:rPr>
              <w:t>条第１項において準用する同法第</w:t>
            </w:r>
            <w:r>
              <w:rPr>
                <w:rFonts w:hint="default" w:ascii="ＭＳ 明朝" w:hAnsi="ＭＳ 明朝" w:eastAsia="ＭＳ 明朝"/>
              </w:rPr>
              <w:t>10</w:t>
            </w:r>
            <w:r>
              <w:rPr>
                <w:rFonts w:hint="default" w:ascii="ＭＳ 明朝" w:hAnsi="ＭＳ 明朝" w:eastAsia="ＭＳ 明朝"/>
              </w:rPr>
              <w:t>条第１項の規定により動物用医薬品店舗販売業許可関係事項の変更を下記のとおり届け出ます。</w:t>
            </w:r>
          </w:p>
          <w:p>
            <w:pPr>
              <w:pStyle w:val="0"/>
              <w:jc w:val="center"/>
              <w:rPr>
                <w:rFonts w:hint="default" w:ascii="ＭＳ 明朝" w:hAnsi="ＭＳ 明朝" w:eastAsia="ＭＳ 明朝"/>
              </w:rPr>
            </w:pPr>
            <w:r>
              <w:rPr>
                <w:rFonts w:hint="eastAsia" w:ascii="ＭＳ 明朝" w:hAnsi="ＭＳ 明朝" w:eastAsia="ＭＳ 明朝"/>
              </w:rPr>
              <w:t>記</w:t>
            </w:r>
          </w:p>
          <w:p>
            <w:pPr>
              <w:pStyle w:val="0"/>
              <w:rPr>
                <w:rFonts w:hint="default" w:ascii="ＭＳ 明朝" w:hAnsi="ＭＳ 明朝" w:eastAsia="ＭＳ 明朝"/>
              </w:rPr>
            </w:pPr>
            <w:r>
              <w:rPr>
                <w:rFonts w:hint="eastAsia" w:ascii="ＭＳ 明朝" w:hAnsi="ＭＳ 明朝" w:eastAsia="ＭＳ 明朝"/>
              </w:rPr>
              <w:t>許可年月日及び許可番号</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１　店舗の名称及び所在地</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２　変更した事項</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３　変更年月日</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４　変更理由</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５　参考事項</w:t>
            </w:r>
          </w:p>
          <w:p>
            <w:pPr>
              <w:pStyle w:val="0"/>
              <w:rPr>
                <w:rFonts w:hint="default" w:ascii="ＭＳ 明朝" w:hAnsi="ＭＳ 明朝" w:eastAsia="ＭＳ 明朝"/>
              </w:rPr>
            </w:pPr>
          </w:p>
          <w:p>
            <w:pPr>
              <w:pStyle w:val="0"/>
              <w:rPr>
                <w:rFonts w:hint="default" w:ascii="ＭＳ 明朝" w:hAnsi="ＭＳ 明朝" w:eastAsia="ＭＳ 明朝"/>
              </w:rPr>
            </w:pPr>
            <w:bookmarkStart w:id="0" w:name="_GoBack"/>
            <w:bookmarkEnd w:id="0"/>
          </w:p>
        </w:tc>
      </w:tr>
    </w:tbl>
    <w:p>
      <w:pPr>
        <w:pStyle w:val="0"/>
        <w:jc w:val="right"/>
        <w:rPr>
          <w:rFonts w:hint="default" w:ascii="ＭＳ 明朝" w:hAnsi="ＭＳ 明朝" w:eastAsia="ＭＳ 明朝"/>
        </w:rPr>
      </w:pPr>
      <w:r>
        <w:rPr>
          <w:rFonts w:hint="eastAsia" w:ascii="ＭＳ 明朝" w:hAnsi="ＭＳ 明朝" w:eastAsia="ＭＳ 明朝"/>
        </w:rPr>
        <w:t>（日本産業規格Ａ４）</w:t>
      </w:r>
    </w:p>
    <w:p>
      <w:pPr>
        <w:pStyle w:val="0"/>
        <w:suppressAutoHyphens w:val="1"/>
        <w:wordWrap w:val="0"/>
        <w:overflowPunct w:val="0"/>
        <w:autoSpaceDE w:val="0"/>
        <w:autoSpaceDN w:val="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備　考</w:t>
      </w:r>
    </w:p>
    <w:p>
      <w:pPr>
        <w:pStyle w:val="0"/>
        <w:suppressAutoHyphens w:val="1"/>
        <w:overflowPunct w:val="0"/>
        <w:autoSpaceDE w:val="0"/>
        <w:autoSpaceDN w:val="0"/>
        <w:ind w:left="210" w:leftChars="100" w:firstLine="210" w:firstLineChars="100"/>
        <w:jc w:val="left"/>
        <w:textAlignment w:val="baseline"/>
        <w:rPr>
          <w:rFonts w:hint="default" w:ascii="ＭＳ 明朝" w:hAnsi="ＭＳ 明朝" w:eastAsia="ＭＳ 明朝"/>
          <w:color w:val="000000"/>
          <w:kern w:val="0"/>
        </w:rPr>
      </w:pPr>
      <w:r>
        <w:rPr>
          <w:rFonts w:hint="eastAsia" w:ascii="ＭＳ 明朝" w:hAnsi="ＭＳ 明朝" w:eastAsia="ＭＳ 明朝"/>
          <w:color w:val="000000"/>
          <w:kern w:val="0"/>
        </w:rPr>
        <w:t>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headerReference r:id="rId5" w:type="default"/>
      <w:pgSz w:w="11906" w:h="16838"/>
      <w:pgMar w:top="1134" w:right="851" w:bottom="113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left"/>
      <w:rPr>
        <w:rFonts w:hint="default" w:ascii="ＭＳ 明朝" w:hAnsi="ＭＳ 明朝" w:eastAsia="ＭＳ 明朝"/>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67</Words>
  <Characters>385</Characters>
  <Application>JUST Note</Application>
  <Lines>3</Lines>
  <Paragraphs>1</Paragraphs>
  <CharactersWithSpaces>451</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熊川　実旺</dc:creator>
  <cp:lastModifiedBy>Morikawa Kahori</cp:lastModifiedBy>
  <dcterms:created xsi:type="dcterms:W3CDTF">2021-06-25T02:15:00Z</dcterms:created>
  <dcterms:modified xsi:type="dcterms:W3CDTF">2021-07-19T08:11:00Z</dcterms:modified>
  <cp:revision>24</cp:revision>
</cp:coreProperties>
</file>