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11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23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ふぐ卸売業届出済証記載事項変更届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徳島県知事　　殿</w:t>
      </w:r>
    </w:p>
    <w:tbl>
      <w:tblPr>
        <w:tblStyle w:val="11"/>
        <w:tblW w:w="8293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521"/>
        <w:gridCol w:w="3772"/>
      </w:tblGrid>
      <w:tr>
        <w:trPr/>
        <w:tc>
          <w:tcPr>
            <w:tcW w:w="452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届出者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</w:t>
            </w:r>
          </w:p>
          <w:p>
            <w:pPr>
              <w:pStyle w:val="0"/>
              <w:spacing w:before="60" w:beforeLines="0" w:beforeAutospacing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</w:p>
          <w:p>
            <w:pPr>
              <w:pStyle w:val="0"/>
              <w:spacing w:before="60" w:beforeLines="0" w:beforeAutospacing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　　　　　　　　　　</w:t>
            </w:r>
          </w:p>
        </w:tc>
      </w:tr>
      <w:tr>
        <w:trPr/>
        <w:tc>
          <w:tcPr>
            <w:tcW w:w="452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59690</wp:posOffset>
                      </wp:positionV>
                      <wp:extent cx="2386965" cy="33591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86965" cy="335915"/>
                              </a:xfrm>
                              <a:prstGeom prst="bracketPair">
                                <a:avLst>
                                  <a:gd name="adj" fmla="val 16676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4.7pt;mso-position-vertical-relative:text;mso-position-horizontal-relative:text;position:absolute;height:26.45pt;width:187.95pt;margin-left:220.7pt;z-index:2;" o:spid="_x0000_s1026" o:allowincell="t" o:allowoverlap="t" filled="f" stroked="t" strokecolor="#000000" strokeweight="0.5pt" o:spt="185" type="#_x0000_t185" adj="3602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bookmarkStart w:id="0" w:name="_GoBack"/>
            <w:bookmarkEnd w:id="0"/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60" w:beforeLines="0" w:beforeAutospacing="0"/>
              <w:ind w:left="101" w:leftChars="48" w:right="0" w:rightChars="0" w:firstLineChars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法人にあっては，主たる事務所の所</w:t>
            </w:r>
          </w:p>
          <w:p>
            <w:pPr>
              <w:pStyle w:val="0"/>
              <w:spacing w:before="60" w:beforeLines="0" w:beforeAutospacing="0"/>
              <w:ind w:left="101" w:leftChars="48" w:right="0" w:rightChars="0" w:firstLineChars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在地及び名称並びに代表者の氏名</w:t>
            </w:r>
          </w:p>
        </w:tc>
      </w:tr>
    </w:tbl>
    <w:p>
      <w:pPr>
        <w:pStyle w:val="0"/>
        <w:spacing w:before="60" w:beforeLines="0" w:before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電話番号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　</w:t>
      </w:r>
      <w:r>
        <w:rPr>
          <w:rFonts w:hint="eastAsia" w:ascii="ＭＳ 明朝" w:hAnsi="ＭＳ 明朝" w:eastAsia="ＭＳ 明朝"/>
          <w:sz w:val="21"/>
        </w:rPr>
        <w:t xml:space="preserve"> 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60" w:afterLines="0" w:afterAutospacing="0"/>
        <w:ind w:left="103" w:leftChars="49" w:right="0" w:rightChars="0" w:firstLineChars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ふぐ卸売業届出済証の記載事項に変更を生じたので，徳島県ふぐの処理等に関する条例第</w:t>
      </w:r>
      <w:r>
        <w:rPr>
          <w:rFonts w:hint="eastAsia" w:ascii="ＭＳ 明朝" w:hAnsi="ＭＳ 明朝" w:eastAsia="ＭＳ 明朝"/>
          <w:sz w:val="21"/>
        </w:rPr>
        <w:t>18</w:t>
      </w:r>
      <w:r>
        <w:rPr>
          <w:rFonts w:hint="eastAsia" w:ascii="ＭＳ 明朝" w:hAnsi="ＭＳ 明朝" w:eastAsia="ＭＳ 明朝"/>
          <w:sz w:val="21"/>
        </w:rPr>
        <w:t>条第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項の規定により，次のとおり届け出ます。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52"/>
        <w:gridCol w:w="1218"/>
        <w:gridCol w:w="6354"/>
      </w:tblGrid>
      <w:tr>
        <w:trPr>
          <w:cantSplit/>
          <w:trHeight w:val="749" w:hRule="atLeast"/>
        </w:trPr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ふぐ卸売業届出済証番号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60" w:afterLines="0" w:after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第　　　　　　　号</w:t>
            </w:r>
          </w:p>
        </w:tc>
      </w:tr>
      <w:tr>
        <w:trPr>
          <w:cantSplit/>
          <w:trHeight w:val="594" w:hRule="atLeast"/>
        </w:trPr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変更に係る事項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position w:val="24"/>
                <w:sz w:val="21"/>
              </w:rPr>
              <w:t>変更の</w:t>
            </w:r>
            <w:r>
              <w:rPr>
                <w:rFonts w:hint="eastAsia" w:ascii="ＭＳ 明朝" w:hAnsi="ＭＳ 明朝" w:eastAsia="ＭＳ 明朝"/>
                <w:sz w:val="21"/>
              </w:rPr>
              <w:t>内容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変更前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変更後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変更年月日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月　　　日</w:t>
            </w:r>
          </w:p>
        </w:tc>
      </w:tr>
      <w:tr>
        <w:trPr>
          <w:trHeight w:val="1300" w:hRule="atLeast"/>
        </w:trPr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変更の理由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before="60" w:beforeLines="0" w:beforeAutospacing="0"/>
        <w:ind w:left="420" w:leftChars="0" w:hanging="210" w:firstLineChars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備考　次に掲げる書類を添付すること。</w:t>
      </w:r>
    </w:p>
    <w:p>
      <w:pPr>
        <w:pStyle w:val="0"/>
        <w:ind w:left="420" w:leftChars="0" w:firstLine="210" w:firstLineChars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ふぐ卸売業届出済証</w:t>
      </w:r>
    </w:p>
    <w:p>
      <w:pPr>
        <w:pStyle w:val="0"/>
        <w:ind w:left="420" w:leftChars="0" w:firstLine="210" w:firstLineChars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変更の事実を証する書類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53</Words>
  <Characters>306</Characters>
  <Application>JUST Note</Application>
  <Lines>0</Lines>
  <Paragraphs>0</Paragraphs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yamada</dc:creator>
  <cp:lastModifiedBy>Toyonari Mika</cp:lastModifiedBy>
  <dcterms:created xsi:type="dcterms:W3CDTF">2013-05-13T13:29:00Z</dcterms:created>
  <dcterms:modified xsi:type="dcterms:W3CDTF">2021-06-11T06:03:31Z</dcterms:modified>
  <cp:revision>7</cp:revision>
</cp:coreProperties>
</file>