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D4AA1B" w14:textId="77777777" w:rsidR="00B047C2" w:rsidRDefault="00B047C2" w:rsidP="0083478A">
      <w:pPr>
        <w:spacing w:line="260" w:lineRule="exact"/>
      </w:pPr>
      <w:r>
        <w:rPr>
          <w:rFonts w:hint="eastAsia"/>
          <w:sz w:val="18"/>
        </w:rPr>
        <w:t>様式－１</w:t>
      </w:r>
    </w:p>
    <w:p w14:paraId="258E9332" w14:textId="77777777" w:rsidR="00B047C2" w:rsidRDefault="00B047C2" w:rsidP="0083478A">
      <w:pPr>
        <w:spacing w:line="260" w:lineRule="exact"/>
        <w:jc w:val="center"/>
      </w:pPr>
      <w:r>
        <w:rPr>
          <w:rFonts w:hint="eastAsia"/>
        </w:rPr>
        <w:t>条件付一般競争入札参加資格確認申請書</w:t>
      </w:r>
    </w:p>
    <w:p w14:paraId="69B1A048" w14:textId="77777777" w:rsidR="00B047C2" w:rsidRDefault="00B047C2" w:rsidP="0083478A">
      <w:pPr>
        <w:spacing w:line="260" w:lineRule="exact"/>
      </w:pPr>
    </w:p>
    <w:p w14:paraId="7660AA7C" w14:textId="3365D076" w:rsidR="00FA0970" w:rsidRPr="00F64B02" w:rsidRDefault="009B5A34" w:rsidP="0083478A">
      <w:pPr>
        <w:spacing w:line="260" w:lineRule="exact"/>
        <w:ind w:left="7114"/>
        <w:rPr>
          <w:color w:val="auto"/>
        </w:rPr>
      </w:pPr>
      <w:r w:rsidRPr="00F64B02">
        <w:rPr>
          <w:rFonts w:hint="eastAsia"/>
          <w:color w:val="auto"/>
        </w:rPr>
        <w:t>令和</w:t>
      </w:r>
      <w:r w:rsidR="006D3043">
        <w:rPr>
          <w:rFonts w:hint="eastAsia"/>
          <w:color w:val="auto"/>
        </w:rPr>
        <w:t>８</w:t>
      </w:r>
      <w:r w:rsidR="00B047C2" w:rsidRPr="00F64B02">
        <w:rPr>
          <w:rFonts w:hint="eastAsia"/>
          <w:color w:val="auto"/>
        </w:rPr>
        <w:t xml:space="preserve">年　</w:t>
      </w:r>
      <w:r w:rsidR="00F64B02" w:rsidRPr="00F64B02">
        <w:rPr>
          <w:rFonts w:hint="eastAsia"/>
          <w:color w:val="auto"/>
        </w:rPr>
        <w:t xml:space="preserve">　</w:t>
      </w:r>
      <w:r w:rsidR="00B047C2" w:rsidRPr="00F64B02">
        <w:rPr>
          <w:rFonts w:hint="eastAsia"/>
          <w:color w:val="auto"/>
        </w:rPr>
        <w:t>月　　日</w:t>
      </w:r>
    </w:p>
    <w:p w14:paraId="75794B7C" w14:textId="77777777" w:rsidR="00B047C2" w:rsidRDefault="009B5A34" w:rsidP="0083478A">
      <w:pPr>
        <w:spacing w:line="260" w:lineRule="exact"/>
      </w:pPr>
      <w:r>
        <w:rPr>
          <w:rFonts w:hint="eastAsia"/>
        </w:rPr>
        <w:t>徳島県知事　後藤田　正純</w:t>
      </w:r>
      <w:r w:rsidR="00B047C2">
        <w:rPr>
          <w:rFonts w:hint="eastAsia"/>
        </w:rPr>
        <w:t xml:space="preserve">　殿</w:t>
      </w:r>
    </w:p>
    <w:p w14:paraId="4951B860" w14:textId="77777777" w:rsidR="00FA0970" w:rsidRDefault="00FA0970" w:rsidP="0083478A">
      <w:pPr>
        <w:spacing w:line="260" w:lineRule="exact"/>
      </w:pPr>
    </w:p>
    <w:p w14:paraId="5F1B1D1B" w14:textId="77777777" w:rsidR="009B5A34" w:rsidRPr="006874C4" w:rsidRDefault="009B5A34" w:rsidP="0083478A">
      <w:pPr>
        <w:spacing w:line="260" w:lineRule="exact"/>
        <w:ind w:firstLineChars="2632" w:firstLine="6106"/>
      </w:pPr>
      <w:r w:rsidRPr="006874C4">
        <w:rPr>
          <w:rFonts w:hint="eastAsia"/>
        </w:rPr>
        <w:t>住</w:t>
      </w:r>
      <w:r w:rsidRPr="006874C4">
        <w:t xml:space="preserve"> </w:t>
      </w:r>
      <w:r w:rsidRPr="006874C4">
        <w:rPr>
          <w:rFonts w:hint="eastAsia"/>
        </w:rPr>
        <w:t>所</w:t>
      </w:r>
    </w:p>
    <w:p w14:paraId="2E3873AB" w14:textId="77777777" w:rsidR="009B5A34" w:rsidRPr="006874C4" w:rsidRDefault="009B5A34" w:rsidP="0083478A">
      <w:pPr>
        <w:spacing w:line="260" w:lineRule="exact"/>
        <w:ind w:firstLineChars="2632" w:firstLine="6106"/>
      </w:pPr>
      <w:r w:rsidRPr="006874C4">
        <w:rPr>
          <w:rFonts w:hint="eastAsia"/>
        </w:rPr>
        <w:t>商号又は名称</w:t>
      </w:r>
    </w:p>
    <w:p w14:paraId="46BA3F50" w14:textId="77777777" w:rsidR="00B047C2" w:rsidRPr="009B5A34" w:rsidRDefault="009B5A34" w:rsidP="0083478A">
      <w:pPr>
        <w:spacing w:line="260" w:lineRule="exact"/>
        <w:ind w:firstLineChars="2632" w:firstLine="6106"/>
      </w:pPr>
      <w:r w:rsidRPr="006874C4">
        <w:rPr>
          <w:rFonts w:hint="eastAsia"/>
        </w:rPr>
        <w:t>代表者名</w:t>
      </w:r>
    </w:p>
    <w:p w14:paraId="721BB1E2" w14:textId="77777777" w:rsidR="00B047C2" w:rsidRDefault="00B047C2" w:rsidP="0083478A">
      <w:pPr>
        <w:spacing w:line="260" w:lineRule="exact"/>
      </w:pPr>
    </w:p>
    <w:p w14:paraId="2B84126E" w14:textId="1198A59F" w:rsidR="00B047C2" w:rsidRDefault="009B5A34" w:rsidP="0083478A">
      <w:pPr>
        <w:spacing w:line="260" w:lineRule="exact"/>
      </w:pPr>
      <w:r>
        <w:rPr>
          <w:rFonts w:hint="eastAsia"/>
        </w:rPr>
        <w:t xml:space="preserve">　</w:t>
      </w:r>
      <w:r w:rsidRPr="00DC61AC">
        <w:rPr>
          <w:rFonts w:hint="eastAsia"/>
          <w:color w:val="auto"/>
        </w:rPr>
        <w:t>令和</w:t>
      </w:r>
      <w:r w:rsidR="006D3043">
        <w:rPr>
          <w:rFonts w:hint="eastAsia"/>
          <w:color w:val="auto"/>
        </w:rPr>
        <w:t>８</w:t>
      </w:r>
      <w:r w:rsidRPr="00DC61AC">
        <w:rPr>
          <w:rFonts w:hint="eastAsia"/>
          <w:color w:val="auto"/>
        </w:rPr>
        <w:t>年</w:t>
      </w:r>
      <w:r w:rsidR="006D3043">
        <w:rPr>
          <w:rFonts w:hint="eastAsia"/>
          <w:color w:val="auto"/>
        </w:rPr>
        <w:t>３</w:t>
      </w:r>
      <w:r w:rsidRPr="00DC61AC">
        <w:rPr>
          <w:rFonts w:hint="eastAsia"/>
          <w:color w:val="auto"/>
        </w:rPr>
        <w:t>月</w:t>
      </w:r>
      <w:r w:rsidR="003C1BBF">
        <w:rPr>
          <w:rFonts w:hint="eastAsia"/>
          <w:color w:val="auto"/>
        </w:rPr>
        <w:t>１</w:t>
      </w:r>
      <w:r w:rsidR="006D3043">
        <w:rPr>
          <w:rFonts w:hint="eastAsia"/>
          <w:color w:val="auto"/>
        </w:rPr>
        <w:t>１</w:t>
      </w:r>
      <w:r w:rsidR="00B047C2" w:rsidRPr="00DC61AC">
        <w:rPr>
          <w:rFonts w:hint="eastAsia"/>
          <w:color w:val="auto"/>
        </w:rPr>
        <w:t>日</w:t>
      </w:r>
      <w:r>
        <w:rPr>
          <w:rFonts w:hint="eastAsia"/>
        </w:rPr>
        <w:t>付け公告に係る「</w:t>
      </w:r>
      <w:r w:rsidR="006D3043" w:rsidRPr="006D3043">
        <w:rPr>
          <w:rFonts w:hint="eastAsia"/>
        </w:rPr>
        <w:t>令和</w:t>
      </w:r>
      <w:r w:rsidR="00A731CB" w:rsidRPr="00A731CB">
        <w:rPr>
          <w:rFonts w:hint="eastAsia"/>
        </w:rPr>
        <w:t>８</w:t>
      </w:r>
      <w:r w:rsidR="006D3043" w:rsidRPr="006D3043">
        <w:t>年度 水防情報伝達システム運用保守業務</w:t>
      </w:r>
      <w:r w:rsidR="00B047C2">
        <w:rPr>
          <w:rFonts w:hint="eastAsia"/>
        </w:rPr>
        <w:t>」の条件付一般競争入札に参加したく</w:t>
      </w:r>
      <w:r>
        <w:rPr>
          <w:rFonts w:hint="eastAsia"/>
        </w:rPr>
        <w:t>、</w:t>
      </w:r>
      <w:r w:rsidR="00B047C2">
        <w:rPr>
          <w:rFonts w:hint="eastAsia"/>
        </w:rPr>
        <w:t>関係書類を添えて条件付一般競争入札参加資格の確認を申請します。</w:t>
      </w:r>
    </w:p>
    <w:p w14:paraId="04C3CC06" w14:textId="77777777" w:rsidR="00B047C2" w:rsidRDefault="00B047C2" w:rsidP="0083478A">
      <w:pPr>
        <w:spacing w:line="260" w:lineRule="exact"/>
      </w:pPr>
      <w:r>
        <w:rPr>
          <w:rFonts w:hint="eastAsia"/>
        </w:rPr>
        <w:t xml:space="preserve">　なお</w:t>
      </w:r>
      <w:r w:rsidR="009B5A34">
        <w:rPr>
          <w:rFonts w:hint="eastAsia"/>
        </w:rPr>
        <w:t>、</w:t>
      </w:r>
      <w:r>
        <w:rPr>
          <w:rFonts w:hint="eastAsia"/>
        </w:rPr>
        <w:t>以下の事項及び条件付一般競争入札参加資格確認申請書等の提出書類の内容については事実と相違ないことを誓約します。</w:t>
      </w:r>
    </w:p>
    <w:p w14:paraId="6676AF49" w14:textId="77777777" w:rsidR="00B047C2" w:rsidRDefault="00B047C2" w:rsidP="0083478A">
      <w:pPr>
        <w:spacing w:line="260" w:lineRule="exact"/>
        <w:ind w:left="115" w:hanging="115"/>
      </w:pPr>
      <w:r>
        <w:rPr>
          <w:rFonts w:hint="eastAsia"/>
        </w:rPr>
        <w:t>１ 地方自治法施行令（昭和２２年政令第１６号）第１６７条の４の規定に該当しない者であること。</w:t>
      </w:r>
    </w:p>
    <w:p w14:paraId="722F6AB1" w14:textId="77777777" w:rsidR="00B047C2" w:rsidRDefault="00B047C2" w:rsidP="0083478A">
      <w:pPr>
        <w:spacing w:line="260" w:lineRule="exact"/>
        <w:ind w:left="115" w:hanging="115"/>
      </w:pPr>
      <w:r>
        <w:rPr>
          <w:rFonts w:hint="eastAsia"/>
        </w:rPr>
        <w:t>２</w:t>
      </w:r>
      <w:r>
        <w:rPr>
          <w:rFonts w:hint="eastAsia"/>
          <w:spacing w:val="-2"/>
        </w:rPr>
        <w:t xml:space="preserve"> </w:t>
      </w:r>
      <w:r w:rsidR="00B95784" w:rsidRPr="00B95784">
        <w:rPr>
          <w:rFonts w:hint="eastAsia"/>
        </w:rPr>
        <w:t>物品の購入等の契約に係る一般競争入札及び指名競争入札参加資格審査要綱（昭和５６年徳島県告示第２６号）第４条第１項の規定による審査を受け資格を有すると認められた者であること。</w:t>
      </w:r>
    </w:p>
    <w:p w14:paraId="201D0D13" w14:textId="77777777" w:rsidR="00B95784" w:rsidRDefault="00B047C2" w:rsidP="0083478A">
      <w:pPr>
        <w:spacing w:line="260" w:lineRule="exact"/>
        <w:ind w:left="232" w:hangingChars="100" w:hanging="232"/>
      </w:pPr>
      <w:r>
        <w:rPr>
          <w:rFonts w:hint="eastAsia"/>
        </w:rPr>
        <w:t>３</w:t>
      </w:r>
      <w:r>
        <w:rPr>
          <w:rFonts w:hint="eastAsia"/>
          <w:spacing w:val="-2"/>
        </w:rPr>
        <w:t xml:space="preserve"> </w:t>
      </w:r>
      <w:r w:rsidR="00B95784">
        <w:rPr>
          <w:rFonts w:hint="eastAsia"/>
        </w:rPr>
        <w:t>国、地方公共団体又はこれらに準ずる機関の発注した「同種</w:t>
      </w:r>
      <w:r w:rsidR="00411CCD">
        <w:rPr>
          <w:rFonts w:hint="eastAsia"/>
        </w:rPr>
        <w:t>・類似</w:t>
      </w:r>
      <w:r w:rsidR="00B95784">
        <w:rPr>
          <w:rFonts w:hint="eastAsia"/>
        </w:rPr>
        <w:t>業務」にかかる業務の元請けとして、この入札公告の公告日までの間に完了した業務実績を有する者であること。</w:t>
      </w:r>
    </w:p>
    <w:p w14:paraId="158B66A6" w14:textId="15280370" w:rsidR="00B95784" w:rsidRDefault="00B95784" w:rsidP="00745E5A">
      <w:pPr>
        <w:spacing w:line="260" w:lineRule="exact"/>
        <w:ind w:leftChars="100" w:left="232" w:firstLineChars="50" w:firstLine="116"/>
      </w:pPr>
      <w:r>
        <w:rPr>
          <w:rFonts w:hint="eastAsia"/>
        </w:rPr>
        <w:t>なお、同種</w:t>
      </w:r>
      <w:r w:rsidR="00976BD6" w:rsidRPr="00976BD6">
        <w:rPr>
          <w:rFonts w:hint="eastAsia"/>
        </w:rPr>
        <w:t>・類似</w:t>
      </w:r>
      <w:r>
        <w:rPr>
          <w:rFonts w:hint="eastAsia"/>
        </w:rPr>
        <w:t>業務とは「</w:t>
      </w:r>
      <w:r w:rsidR="00745E5A">
        <w:rPr>
          <w:rFonts w:hint="eastAsia"/>
        </w:rPr>
        <w:t>観測された雨量・水位情報や気象庁から配信される気象情報等を受信・処理し、地図やグラフ等で危険度を表示したものを県民や県及び市町村の職員等へ情報提供する防災に関するシステムの開発業務や改修業務</w:t>
      </w:r>
      <w:r w:rsidR="006D3043" w:rsidRPr="006D3043">
        <w:rPr>
          <w:rFonts w:hint="eastAsia"/>
        </w:rPr>
        <w:t>並びに運用保守業務</w:t>
      </w:r>
      <w:r>
        <w:rPr>
          <w:rFonts w:hint="eastAsia"/>
        </w:rPr>
        <w:t>」をいう。</w:t>
      </w:r>
    </w:p>
    <w:p w14:paraId="1FEDB27E" w14:textId="77777777" w:rsidR="00B047C2" w:rsidRDefault="00B047C2" w:rsidP="0083478A">
      <w:pPr>
        <w:spacing w:line="260" w:lineRule="exact"/>
        <w:ind w:left="115" w:hanging="115"/>
      </w:pPr>
      <w:r>
        <w:rPr>
          <w:rFonts w:hint="eastAsia"/>
        </w:rPr>
        <w:t>４ 徳島県物品購入等に係る指名停止等措置要綱に基づく指名停止又は指名回避の措置の対象となっていない者であること。</w:t>
      </w:r>
    </w:p>
    <w:p w14:paraId="7CE54A7C" w14:textId="77777777" w:rsidR="00B95784" w:rsidRDefault="00B047C2" w:rsidP="0083478A">
      <w:pPr>
        <w:spacing w:line="260" w:lineRule="exact"/>
        <w:ind w:left="115" w:hanging="115"/>
      </w:pPr>
      <w:r>
        <w:rPr>
          <w:rFonts w:hint="eastAsia"/>
        </w:rPr>
        <w:t>５</w:t>
      </w:r>
      <w:r>
        <w:rPr>
          <w:rFonts w:hint="eastAsia"/>
          <w:spacing w:val="-2"/>
        </w:rPr>
        <w:t xml:space="preserve"> </w:t>
      </w:r>
      <w:r>
        <w:rPr>
          <w:rFonts w:hint="eastAsia"/>
        </w:rPr>
        <w:t>会社更生法（平成１４年法律第１５４号）に基づく更生手続開始の申立て</w:t>
      </w:r>
      <w:r w:rsidR="009B5A34">
        <w:rPr>
          <w:rFonts w:hint="eastAsia"/>
        </w:rPr>
        <w:t>、</w:t>
      </w:r>
      <w:r>
        <w:rPr>
          <w:rFonts w:hint="eastAsia"/>
        </w:rPr>
        <w:t>民事再生法（平成１１年法律第２２５号）に基づく再生手続開始の申立て又は破産法（平成１６年法律第７５号）に基づく破産の申立てがなされていない者であること。</w:t>
      </w:r>
    </w:p>
    <w:p w14:paraId="03677887" w14:textId="77777777" w:rsidR="00B047C2" w:rsidRDefault="00B95784" w:rsidP="0083478A">
      <w:pPr>
        <w:spacing w:line="260" w:lineRule="exact"/>
        <w:ind w:left="115" w:hanging="115"/>
      </w:pPr>
      <w:r>
        <w:rPr>
          <w:rFonts w:hint="eastAsia"/>
        </w:rPr>
        <w:t>６</w:t>
      </w:r>
      <w:r w:rsidR="00377F1C">
        <w:rPr>
          <w:rFonts w:hint="eastAsia"/>
        </w:rPr>
        <w:t xml:space="preserve"> </w:t>
      </w:r>
      <w:r w:rsidRPr="00B95784">
        <w:rPr>
          <w:rFonts w:hint="eastAsia"/>
        </w:rPr>
        <w:t>過去一年以内に国又は地方公共団体と締結した業務委託契約において、契約解除条項に基づく契約解除をされたことのない者であること。</w:t>
      </w:r>
    </w:p>
    <w:p w14:paraId="338781B9" w14:textId="1F7720C6" w:rsidR="00B047C2" w:rsidRDefault="00B95784" w:rsidP="00156843">
      <w:pPr>
        <w:spacing w:line="260" w:lineRule="exact"/>
        <w:ind w:left="232" w:hangingChars="100" w:hanging="232"/>
      </w:pPr>
      <w:r>
        <w:rPr>
          <w:rFonts w:hint="eastAsia"/>
        </w:rPr>
        <w:t>７</w:t>
      </w:r>
      <w:r w:rsidR="00B047C2">
        <w:rPr>
          <w:rFonts w:hint="eastAsia"/>
        </w:rPr>
        <w:t xml:space="preserve"> </w:t>
      </w:r>
      <w:r w:rsidR="00156843">
        <w:rPr>
          <w:rFonts w:hint="eastAsia"/>
        </w:rPr>
        <w:t>暴力団（暴力団員による不当な行為の防止等に関する法律（平成３年法律第７</w:t>
      </w:r>
      <w:r w:rsidR="00156843">
        <w:t>７</w:t>
      </w:r>
      <w:r w:rsidR="00156843">
        <w:rPr>
          <w:rFonts w:hint="eastAsia"/>
        </w:rPr>
        <w:t>号）第２条第２号に規定する暴力団をいう。以下同じ。）若しくは暴力団員（同条第６号に規定する暴力団員をいう。以下同じ。）に該当すると認められる者又は暴力団若しくは暴力団員と密接な関係を有すると認められる者でないこと。</w:t>
      </w:r>
    </w:p>
    <w:p w14:paraId="70887643" w14:textId="77777777" w:rsidR="00B95784" w:rsidRDefault="00B95784" w:rsidP="0083478A">
      <w:pPr>
        <w:spacing w:line="260" w:lineRule="exact"/>
      </w:pPr>
      <w:r>
        <w:rPr>
          <w:rFonts w:hint="eastAsia"/>
        </w:rPr>
        <w:t>８ 次のいずれかの条件を満たす者を雇用しており、従事技術者として配置できること。</w:t>
      </w:r>
    </w:p>
    <w:p w14:paraId="3E2DE34C" w14:textId="3208F6B5" w:rsidR="00EE1C59" w:rsidRDefault="00EE1C59" w:rsidP="00EE1C59">
      <w:pPr>
        <w:spacing w:line="260" w:lineRule="exact"/>
        <w:ind w:leftChars="100" w:left="464" w:hangingChars="100" w:hanging="232"/>
      </w:pPr>
      <w:r w:rsidRPr="00EE1C59">
        <w:rPr>
          <w:rFonts w:hint="eastAsia"/>
        </w:rPr>
        <w:t>ア　元請けとして実施した国、地方公共団体又はこれらに準ずる機関の</w:t>
      </w:r>
      <w:r w:rsidR="00156843">
        <w:rPr>
          <w:rFonts w:hint="eastAsia"/>
        </w:rPr>
        <w:t>「</w:t>
      </w:r>
      <w:r w:rsidRPr="00EE1C59">
        <w:rPr>
          <w:rFonts w:hint="eastAsia"/>
        </w:rPr>
        <w:t>同種・類似業務</w:t>
      </w:r>
      <w:r w:rsidR="00156843">
        <w:rPr>
          <w:rFonts w:hint="eastAsia"/>
        </w:rPr>
        <w:t>」</w:t>
      </w:r>
      <w:r w:rsidRPr="00EE1C59">
        <w:rPr>
          <w:rFonts w:hint="eastAsia"/>
        </w:rPr>
        <w:t>に従事した者</w:t>
      </w:r>
      <w:r w:rsidR="00156843">
        <w:rPr>
          <w:rFonts w:hint="eastAsia"/>
        </w:rPr>
        <w:t>。</w:t>
      </w:r>
    </w:p>
    <w:p w14:paraId="0175B74D" w14:textId="77777777" w:rsidR="00B95784" w:rsidRDefault="00EE1C59" w:rsidP="00EE1C59">
      <w:pPr>
        <w:spacing w:line="260" w:lineRule="exact"/>
        <w:ind w:leftChars="100" w:left="464" w:hangingChars="100" w:hanging="232"/>
      </w:pPr>
      <w:r>
        <w:rPr>
          <w:rFonts w:hint="eastAsia"/>
        </w:rPr>
        <w:t xml:space="preserve">イ　</w:t>
      </w:r>
      <w:r w:rsidR="00B95784">
        <w:rPr>
          <w:rFonts w:hint="eastAsia"/>
        </w:rPr>
        <w:t>情報処理の促進に関する法律（昭和四十五年法律第九十号）又は情報処理の促進に関する法律施行規則（平成二十八年経済産業省令第百二号）に規定する次のいずれかの試験又はこれらに準ずる試験に合格した者</w:t>
      </w:r>
    </w:p>
    <w:p w14:paraId="1C05AC8A" w14:textId="77777777" w:rsidR="00B95784" w:rsidRDefault="00B95784" w:rsidP="00EE1C59">
      <w:pPr>
        <w:spacing w:line="260" w:lineRule="exact"/>
        <w:ind w:leftChars="200" w:left="464"/>
      </w:pPr>
      <w:r>
        <w:rPr>
          <w:rFonts w:hint="eastAsia"/>
        </w:rPr>
        <w:t>・</w:t>
      </w:r>
      <w:r>
        <w:t xml:space="preserve"> 情報処理安全確保支援士試験</w:t>
      </w:r>
    </w:p>
    <w:p w14:paraId="20B8DA04" w14:textId="77777777" w:rsidR="00B95784" w:rsidRDefault="00B95784" w:rsidP="00EE1C59">
      <w:pPr>
        <w:spacing w:line="260" w:lineRule="exact"/>
        <w:ind w:leftChars="200" w:left="464"/>
      </w:pPr>
      <w:r>
        <w:rPr>
          <w:rFonts w:hint="eastAsia"/>
        </w:rPr>
        <w:t>・</w:t>
      </w:r>
      <w:r>
        <w:t xml:space="preserve"> ＩＴストラテジスト試験</w:t>
      </w:r>
    </w:p>
    <w:p w14:paraId="6E908D0D" w14:textId="77777777" w:rsidR="00B95784" w:rsidRDefault="00B95784" w:rsidP="00EE1C59">
      <w:pPr>
        <w:spacing w:line="260" w:lineRule="exact"/>
        <w:ind w:leftChars="200" w:left="464"/>
      </w:pPr>
      <w:r>
        <w:rPr>
          <w:rFonts w:hint="eastAsia"/>
        </w:rPr>
        <w:t>・</w:t>
      </w:r>
      <w:r>
        <w:t xml:space="preserve"> システムアーキテクト試験</w:t>
      </w:r>
    </w:p>
    <w:p w14:paraId="3A8019C1" w14:textId="77777777" w:rsidR="00B95784" w:rsidRDefault="00B95784" w:rsidP="00EE1C59">
      <w:pPr>
        <w:spacing w:line="260" w:lineRule="exact"/>
        <w:ind w:leftChars="200" w:left="464"/>
      </w:pPr>
      <w:r>
        <w:rPr>
          <w:rFonts w:hint="eastAsia"/>
        </w:rPr>
        <w:t>・</w:t>
      </w:r>
      <w:r>
        <w:t xml:space="preserve"> プロジェクトマネージャ試験</w:t>
      </w:r>
    </w:p>
    <w:p w14:paraId="5F68E43E" w14:textId="77777777" w:rsidR="00B95784" w:rsidRDefault="00B95784" w:rsidP="00EE1C59">
      <w:pPr>
        <w:spacing w:line="260" w:lineRule="exact"/>
        <w:ind w:leftChars="200" w:left="464"/>
      </w:pPr>
      <w:r>
        <w:rPr>
          <w:rFonts w:hint="eastAsia"/>
        </w:rPr>
        <w:t>・</w:t>
      </w:r>
      <w:r>
        <w:t xml:space="preserve"> ネットワークスペシャリスト試験</w:t>
      </w:r>
    </w:p>
    <w:p w14:paraId="56090446" w14:textId="77777777" w:rsidR="00B95784" w:rsidRDefault="00B95784" w:rsidP="00EE1C59">
      <w:pPr>
        <w:spacing w:line="260" w:lineRule="exact"/>
        <w:ind w:leftChars="200" w:left="464"/>
      </w:pPr>
      <w:r>
        <w:rPr>
          <w:rFonts w:hint="eastAsia"/>
        </w:rPr>
        <w:t>・</w:t>
      </w:r>
      <w:r>
        <w:t xml:space="preserve"> データベーススペシャリスト試験</w:t>
      </w:r>
    </w:p>
    <w:p w14:paraId="32F5E4E5" w14:textId="77777777" w:rsidR="00B95784" w:rsidRDefault="00B95784" w:rsidP="00EE1C59">
      <w:pPr>
        <w:spacing w:line="260" w:lineRule="exact"/>
        <w:ind w:leftChars="200" w:left="464"/>
      </w:pPr>
      <w:r>
        <w:rPr>
          <w:rFonts w:hint="eastAsia"/>
        </w:rPr>
        <w:t>・</w:t>
      </w:r>
      <w:r>
        <w:t xml:space="preserve"> ＩＴサービスマネージャ試験</w:t>
      </w:r>
    </w:p>
    <w:p w14:paraId="236F8DA9" w14:textId="77777777" w:rsidR="00B047C2" w:rsidRDefault="00B047C2" w:rsidP="0083478A">
      <w:pPr>
        <w:spacing w:line="260" w:lineRule="exact"/>
      </w:pPr>
      <w:r>
        <w:rPr>
          <w:rFonts w:hint="eastAsia"/>
        </w:rPr>
        <w:t>提出書類</w:t>
      </w:r>
    </w:p>
    <w:p w14:paraId="099A414C" w14:textId="77777777" w:rsidR="00B047C2" w:rsidRDefault="00B047C2" w:rsidP="0083478A">
      <w:pPr>
        <w:spacing w:line="260" w:lineRule="exact"/>
        <w:ind w:left="459" w:hanging="459"/>
      </w:pPr>
      <w:r>
        <w:rPr>
          <w:rFonts w:hint="eastAsia"/>
        </w:rPr>
        <w:t>１　会社概要（様式－２）</w:t>
      </w:r>
    </w:p>
    <w:p w14:paraId="7DC7BD39" w14:textId="77777777" w:rsidR="00377F1C" w:rsidRPr="00E25AF2" w:rsidRDefault="00B047C2" w:rsidP="0083478A">
      <w:pPr>
        <w:spacing w:line="260" w:lineRule="exact"/>
        <w:ind w:left="459" w:hanging="459"/>
        <w:jc w:val="left"/>
        <w:rPr>
          <w:shd w:val="clear" w:color="auto" w:fill="FFFFFF"/>
        </w:rPr>
      </w:pPr>
      <w:r w:rsidRPr="00E25AF2">
        <w:rPr>
          <w:rFonts w:hint="eastAsia"/>
        </w:rPr>
        <w:t xml:space="preserve">２　</w:t>
      </w:r>
      <w:r w:rsidR="004233F4" w:rsidRPr="004233F4">
        <w:rPr>
          <w:rFonts w:hint="eastAsia"/>
        </w:rPr>
        <w:t>同種・類似業務に係る実績</w:t>
      </w:r>
      <w:r w:rsidR="004233F4">
        <w:rPr>
          <w:rFonts w:hint="eastAsia"/>
        </w:rPr>
        <w:t>（</w:t>
      </w:r>
      <w:r w:rsidR="00411CCD">
        <w:rPr>
          <w:rFonts w:hint="eastAsia"/>
        </w:rPr>
        <w:t>様式－３</w:t>
      </w:r>
      <w:r w:rsidR="004233F4">
        <w:rPr>
          <w:rFonts w:hint="eastAsia"/>
        </w:rPr>
        <w:t>）</w:t>
      </w:r>
      <w:r w:rsidR="00411CCD">
        <w:rPr>
          <w:rFonts w:hint="eastAsia"/>
        </w:rPr>
        <w:t>と</w:t>
      </w:r>
      <w:r w:rsidRPr="00E25AF2">
        <w:rPr>
          <w:rFonts w:hint="eastAsia"/>
        </w:rPr>
        <w:t>上記３の</w:t>
      </w:r>
      <w:r w:rsidRPr="00E25AF2">
        <w:t>業務実績を有する者であること</w:t>
      </w:r>
      <w:r w:rsidRPr="00E25AF2">
        <w:rPr>
          <w:rFonts w:hint="eastAsia"/>
        </w:rPr>
        <w:t>を</w:t>
      </w:r>
      <w:r w:rsidRPr="00E25AF2">
        <w:rPr>
          <w:rFonts w:hint="eastAsia"/>
          <w:shd w:val="clear" w:color="auto" w:fill="FFFFFF"/>
        </w:rPr>
        <w:t>証明する書類（契約書</w:t>
      </w:r>
      <w:r w:rsidR="009B5A34" w:rsidRPr="00E25AF2">
        <w:rPr>
          <w:rFonts w:hint="eastAsia"/>
          <w:shd w:val="clear" w:color="auto" w:fill="FFFFFF"/>
        </w:rPr>
        <w:t>、</w:t>
      </w:r>
      <w:r w:rsidRPr="00E25AF2">
        <w:rPr>
          <w:rFonts w:hint="eastAsia"/>
          <w:shd w:val="clear" w:color="auto" w:fill="FFFFFF"/>
        </w:rPr>
        <w:t>仕様書等実績が確認できる書類）の</w:t>
      </w:r>
      <w:r w:rsidRPr="00E25AF2">
        <w:rPr>
          <w:shd w:val="clear" w:color="auto" w:fill="FFFFFF"/>
        </w:rPr>
        <w:t>写し</w:t>
      </w:r>
    </w:p>
    <w:p w14:paraId="72B331E2" w14:textId="77777777" w:rsidR="00FA0970" w:rsidRDefault="0083478A" w:rsidP="0083478A">
      <w:pPr>
        <w:spacing w:line="260" w:lineRule="exact"/>
        <w:ind w:left="459" w:hanging="459"/>
        <w:jc w:val="left"/>
      </w:pPr>
      <w:r>
        <w:rPr>
          <w:rFonts w:hint="eastAsia"/>
          <w:shd w:val="clear" w:color="auto" w:fill="FFFFFF"/>
        </w:rPr>
        <w:t>３</w:t>
      </w:r>
      <w:r w:rsidR="00FA0970">
        <w:rPr>
          <w:rFonts w:hint="eastAsia"/>
          <w:shd w:val="clear" w:color="auto" w:fill="FFFFFF"/>
        </w:rPr>
        <w:t xml:space="preserve">　</w:t>
      </w:r>
      <w:r w:rsidR="00411CCD">
        <w:rPr>
          <w:rFonts w:hint="eastAsia"/>
          <w:shd w:val="clear" w:color="auto" w:fill="FFFFFF"/>
        </w:rPr>
        <w:t>従事</w:t>
      </w:r>
      <w:r w:rsidR="00F60D00" w:rsidRPr="00F60D00">
        <w:rPr>
          <w:rFonts w:hint="eastAsia"/>
          <w:shd w:val="clear" w:color="auto" w:fill="FFFFFF"/>
        </w:rPr>
        <w:t>予定管理技術者の資格及び業務経験等（様式－</w:t>
      </w:r>
      <w:r w:rsidR="00411CCD">
        <w:rPr>
          <w:rFonts w:hint="eastAsia"/>
          <w:shd w:val="clear" w:color="auto" w:fill="FFFFFF"/>
        </w:rPr>
        <w:t>４</w:t>
      </w:r>
      <w:r w:rsidR="00F60D00" w:rsidRPr="00F60D00">
        <w:rPr>
          <w:rFonts w:hint="eastAsia"/>
          <w:shd w:val="clear" w:color="auto" w:fill="FFFFFF"/>
        </w:rPr>
        <w:t>）</w:t>
      </w:r>
    </w:p>
    <w:sectPr w:rsidR="00FA0970">
      <w:pgSz w:w="11906" w:h="16838"/>
      <w:pgMar w:top="1134" w:right="1092" w:bottom="1134" w:left="1092" w:header="720" w:footer="720" w:gutter="0"/>
      <w:cols w:space="720"/>
      <w:docGrid w:type="linesAndChars" w:linePitch="364"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C16D8" w14:textId="77777777" w:rsidR="00E92A4B" w:rsidRDefault="00E92A4B">
      <w:r>
        <w:separator/>
      </w:r>
    </w:p>
  </w:endnote>
  <w:endnote w:type="continuationSeparator" w:id="0">
    <w:p w14:paraId="25C1405F" w14:textId="77777777" w:rsidR="00E92A4B" w:rsidRDefault="00E9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4FF50" w14:textId="77777777" w:rsidR="00E92A4B" w:rsidRDefault="00E92A4B">
      <w:r>
        <w:separator/>
      </w:r>
    </w:p>
  </w:footnote>
  <w:footnote w:type="continuationSeparator" w:id="0">
    <w:p w14:paraId="7A558F1E" w14:textId="77777777" w:rsidR="00E92A4B" w:rsidRDefault="00E92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18"/>
  <w:drawingGridHorizontalSpacing w:val="210"/>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A34"/>
    <w:rsid w:val="0005663E"/>
    <w:rsid w:val="00156843"/>
    <w:rsid w:val="00377F1C"/>
    <w:rsid w:val="00396877"/>
    <w:rsid w:val="003C1BBF"/>
    <w:rsid w:val="003F4288"/>
    <w:rsid w:val="00411CCD"/>
    <w:rsid w:val="004233F4"/>
    <w:rsid w:val="005F32BF"/>
    <w:rsid w:val="006D3043"/>
    <w:rsid w:val="00745E5A"/>
    <w:rsid w:val="00817DD1"/>
    <w:rsid w:val="0083478A"/>
    <w:rsid w:val="00976BD6"/>
    <w:rsid w:val="009B5A34"/>
    <w:rsid w:val="00A731CB"/>
    <w:rsid w:val="00AA3C66"/>
    <w:rsid w:val="00B047C2"/>
    <w:rsid w:val="00B95784"/>
    <w:rsid w:val="00C70881"/>
    <w:rsid w:val="00C719F6"/>
    <w:rsid w:val="00D616F2"/>
    <w:rsid w:val="00DC61AC"/>
    <w:rsid w:val="00DF4B12"/>
    <w:rsid w:val="00E25AF2"/>
    <w:rsid w:val="00E92A4B"/>
    <w:rsid w:val="00EC6EBF"/>
    <w:rsid w:val="00EE1C59"/>
    <w:rsid w:val="00F1404C"/>
    <w:rsid w:val="00F60D00"/>
    <w:rsid w:val="00F64B02"/>
    <w:rsid w:val="00FA0970"/>
    <w:rsid w:val="00FF05A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9427F5"/>
  <w15:chartTrackingRefBased/>
  <w15:docId w15:val="{0273DC70-17FF-4049-8199-F2C168B2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ascii="ＭＳ 明朝" w:eastAsia="ＭＳ 明朝" w:hAnsi="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lang w:val="en-US" w:eastAsia="ja-JP"/>
    </w:rPr>
  </w:style>
  <w:style w:type="paragraph" w:customStyle="1" w:styleId="a3">
    <w:name w:val="見出し"/>
    <w:basedOn w:val="a"/>
    <w:next w:val="a4"/>
    <w:pPr>
      <w:keepNext/>
      <w:spacing w:before="240" w:after="120"/>
    </w:pPr>
    <w:rPr>
      <w:rFonts w:ascii="Liberation Sans" w:eastAsia="ＭＳ ゴシック" w:hAnsi="Liberation Sans"/>
      <w:sz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sz w:val="24"/>
    </w:rPr>
  </w:style>
  <w:style w:type="paragraph" w:customStyle="1" w:styleId="a7">
    <w:name w:val="索引"/>
    <w:basedOn w:val="a"/>
    <w:pPr>
      <w:suppressLineNumbers/>
    </w:pPr>
  </w:style>
  <w:style w:type="paragraph" w:customStyle="1" w:styleId="5">
    <w:name w:val="中見出し5"/>
    <w:basedOn w:val="a"/>
    <w:pPr>
      <w:shd w:val="clear" w:color="auto" w:fill="000080"/>
    </w:pPr>
    <w:rPr>
      <w:rFonts w:ascii="ＭＳ Ｐゴシック" w:eastAsia="ＭＳ Ｐゴシック" w:hAnsi="ＭＳ Ｐゴシック"/>
      <w:color w:val="FFFFFF"/>
      <w:sz w:val="28"/>
    </w:rPr>
  </w:style>
  <w:style w:type="paragraph" w:customStyle="1" w:styleId="a8">
    <w:name w:val="表の内容"/>
    <w:basedOn w:val="a"/>
    <w:pPr>
      <w:suppressLineNumbers/>
    </w:pPr>
  </w:style>
  <w:style w:type="paragraph" w:customStyle="1" w:styleId="a9">
    <w:name w:val="表の見出し"/>
    <w:basedOn w:val="a8"/>
    <w:pPr>
      <w:jc w:val="center"/>
    </w:pPr>
    <w:rPr>
      <w:b/>
    </w:rPr>
  </w:style>
  <w:style w:type="paragraph" w:styleId="aa">
    <w:name w:val="Balloon Text"/>
    <w:basedOn w:val="a"/>
    <w:link w:val="ab"/>
    <w:semiHidden/>
    <w:rPr>
      <w:rFonts w:ascii="游ゴシック Light" w:eastAsia="游ゴシック Light" w:hAnsi="游ゴシック Light"/>
      <w:sz w:val="18"/>
    </w:rPr>
  </w:style>
  <w:style w:type="character" w:customStyle="1" w:styleId="ab">
    <w:name w:val="吹き出し (文字)"/>
    <w:link w:val="aa"/>
    <w:rPr>
      <w:rFonts w:ascii="游ゴシック Light" w:eastAsia="游ゴシック Light" w:hAnsi="游ゴシック Light"/>
      <w:color w:val="000000"/>
      <w:sz w:val="18"/>
      <w:lang w:val="en-US" w:eastAsia="ja-JP"/>
    </w:rPr>
  </w:style>
  <w:style w:type="character" w:styleId="ac">
    <w:name w:val="footnote reference"/>
    <w:semiHidden/>
    <w:rPr>
      <w:vertAlign w:val="superscript"/>
      <w:lang w:val="en-US" w:eastAsia="ja-JP"/>
    </w:rPr>
  </w:style>
  <w:style w:type="character" w:styleId="ad">
    <w:name w:val="endnote reference"/>
    <w:semiHidden/>
    <w:rPr>
      <w:vertAlign w:val="superscript"/>
      <w:lang w:val="en-US" w:eastAsia="ja-JP"/>
    </w:rPr>
  </w:style>
  <w:style w:type="paragraph" w:styleId="ae">
    <w:name w:val="header"/>
    <w:basedOn w:val="a"/>
    <w:link w:val="af"/>
    <w:uiPriority w:val="99"/>
    <w:unhideWhenUsed/>
    <w:rsid w:val="00F64B02"/>
    <w:pPr>
      <w:tabs>
        <w:tab w:val="center" w:pos="4252"/>
        <w:tab w:val="right" w:pos="8504"/>
      </w:tabs>
      <w:snapToGrid w:val="0"/>
    </w:pPr>
  </w:style>
  <w:style w:type="character" w:customStyle="1" w:styleId="af">
    <w:name w:val="ヘッダー (文字)"/>
    <w:link w:val="ae"/>
    <w:uiPriority w:val="99"/>
    <w:rsid w:val="00F64B02"/>
    <w:rPr>
      <w:rFonts w:ascii="ＭＳ 明朝" w:eastAsia="ＭＳ 明朝" w:hAnsi="ＭＳ 明朝"/>
      <w:color w:val="000000"/>
      <w:sz w:val="22"/>
      <w:lang w:val="en-US" w:eastAsia="ja-JP"/>
    </w:rPr>
  </w:style>
  <w:style w:type="paragraph" w:styleId="af0">
    <w:name w:val="footer"/>
    <w:basedOn w:val="a"/>
    <w:link w:val="af1"/>
    <w:uiPriority w:val="99"/>
    <w:unhideWhenUsed/>
    <w:rsid w:val="00F64B02"/>
    <w:pPr>
      <w:tabs>
        <w:tab w:val="center" w:pos="4252"/>
        <w:tab w:val="right" w:pos="8504"/>
      </w:tabs>
      <w:snapToGrid w:val="0"/>
    </w:pPr>
  </w:style>
  <w:style w:type="character" w:customStyle="1" w:styleId="af1">
    <w:name w:val="フッター (文字)"/>
    <w:link w:val="af0"/>
    <w:uiPriority w:val="99"/>
    <w:rsid w:val="00F64B02"/>
    <w:rPr>
      <w:rFonts w:ascii="ＭＳ 明朝" w:eastAsia="ＭＳ 明朝" w:hAnsi="ＭＳ 明朝"/>
      <w:color w:val="000000"/>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kanrisya</dc:creator>
  <cp:keywords/>
  <dc:description/>
  <cp:lastModifiedBy>takeda hiromi</cp:lastModifiedBy>
  <cp:revision>9</cp:revision>
  <cp:lastPrinted>2021-02-20T05:08:00Z</cp:lastPrinted>
  <dcterms:created xsi:type="dcterms:W3CDTF">2025-07-18T10:48:00Z</dcterms:created>
  <dcterms:modified xsi:type="dcterms:W3CDTF">2026-03-05T10:04:00Z</dcterms:modified>
  <cp:category/>
  <cp:contentStatus/>
</cp:coreProperties>
</file>