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C9AB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（様式第８－１号）</w:t>
      </w:r>
    </w:p>
    <w:p w14:paraId="24CF4D5C" w14:textId="77777777" w:rsidR="00304F9F" w:rsidRPr="00304F9F" w:rsidRDefault="00304F9F" w:rsidP="00304F9F">
      <w:pPr>
        <w:jc w:val="righ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 xml:space="preserve">　令和　年　　月　　日</w:t>
      </w:r>
    </w:p>
    <w:p w14:paraId="3FD78AA7" w14:textId="77777777" w:rsidR="00304F9F" w:rsidRPr="00304F9F" w:rsidRDefault="00304F9F" w:rsidP="00304F9F">
      <w:pPr>
        <w:jc w:val="righ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4AEF0667" w14:textId="77777777" w:rsidR="00304F9F" w:rsidRPr="00304F9F" w:rsidRDefault="00304F9F" w:rsidP="00304F9F">
      <w:pPr>
        <w:jc w:val="center"/>
        <w:rPr>
          <w:rFonts w:ascii="ＭＳ ゴシック" w:eastAsia="ＭＳ ゴシック" w:hAnsi="ＭＳ ゴシック" w:cs="Times New Roman"/>
          <w:spacing w:val="20"/>
          <w:sz w:val="28"/>
          <w:szCs w:val="28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 w:val="28"/>
          <w:szCs w:val="28"/>
        </w:rPr>
        <w:t>企 画 提 案 書 表 紙</w:t>
      </w:r>
    </w:p>
    <w:p w14:paraId="4ED5802C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6FA30142" w14:textId="7278DC83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徳島県企業局長　殿</w:t>
      </w:r>
    </w:p>
    <w:p w14:paraId="5B7422AF" w14:textId="77777777" w:rsidR="00304F9F" w:rsidRPr="00304F9F" w:rsidRDefault="00304F9F" w:rsidP="00304F9F">
      <w:pPr>
        <w:jc w:val="righ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11636806" w14:textId="77777777" w:rsidR="00304F9F" w:rsidRPr="00304F9F" w:rsidRDefault="00304F9F" w:rsidP="00304F9F">
      <w:pPr>
        <w:wordWrap w:val="0"/>
        <w:jc w:val="righ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 xml:space="preserve">所在地　　　　　　　　　　　　　　　</w:t>
      </w:r>
    </w:p>
    <w:p w14:paraId="2D9A567E" w14:textId="77777777" w:rsidR="00304F9F" w:rsidRPr="00304F9F" w:rsidRDefault="00304F9F" w:rsidP="00304F9F">
      <w:pPr>
        <w:wordWrap w:val="0"/>
        <w:jc w:val="righ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 xml:space="preserve">名称（商号）　　　　　　　　　　　　</w:t>
      </w:r>
    </w:p>
    <w:p w14:paraId="14F4EEFA" w14:textId="77777777" w:rsidR="00304F9F" w:rsidRPr="00304F9F" w:rsidRDefault="00304F9F" w:rsidP="00304F9F">
      <w:pPr>
        <w:wordWrap w:val="0"/>
        <w:jc w:val="righ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 xml:space="preserve">代表者職名　　　　　　　　　　　　　</w:t>
      </w:r>
    </w:p>
    <w:p w14:paraId="1380A013" w14:textId="77777777" w:rsidR="00304F9F" w:rsidRPr="00304F9F" w:rsidRDefault="00304F9F" w:rsidP="00304F9F">
      <w:pPr>
        <w:rPr>
          <w:rFonts w:ascii="ＭＳ ゴシック" w:eastAsia="ＭＳ ゴシック" w:hAnsi="ＭＳ ゴシック" w:cs="Times New Roman"/>
          <w:spacing w:val="20"/>
          <w:sz w:val="22"/>
        </w:rPr>
      </w:pPr>
    </w:p>
    <w:p w14:paraId="4889B5AB" w14:textId="77777777" w:rsidR="00304F9F" w:rsidRPr="00304F9F" w:rsidRDefault="00304F9F" w:rsidP="00304F9F">
      <w:pPr>
        <w:rPr>
          <w:rFonts w:ascii="ＭＳ ゴシック" w:eastAsia="ＭＳ ゴシック" w:hAnsi="ＭＳ ゴシック" w:cs="Times New Roman"/>
          <w:spacing w:val="20"/>
          <w:sz w:val="22"/>
        </w:rPr>
      </w:pPr>
    </w:p>
    <w:p w14:paraId="660B46DF" w14:textId="77777777" w:rsidR="00304F9F" w:rsidRPr="00304F9F" w:rsidRDefault="00304F9F" w:rsidP="00304F9F">
      <w:pPr>
        <w:rPr>
          <w:rFonts w:ascii="ＭＳ 明朝" w:eastAsia="ＭＳ 明朝" w:hAnsi="ＭＳ 明朝" w:cs="Times New Roman"/>
          <w:spacing w:val="20"/>
          <w:sz w:val="22"/>
          <w:szCs w:val="20"/>
        </w:rPr>
      </w:pPr>
      <w:r w:rsidRPr="00304F9F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　私は、「</w:t>
      </w:r>
      <w:r w:rsidRPr="00304F9F">
        <w:rPr>
          <w:rFonts w:ascii="ＭＳ 明朝" w:eastAsia="ＭＳ 明朝" w:hAnsi="ＭＳ 明朝" w:cs="Times New Roman" w:hint="eastAsia"/>
          <w:spacing w:val="20"/>
          <w:sz w:val="22"/>
        </w:rPr>
        <w:t>令和８年度徳島県企業局会計新システム開発</w:t>
      </w:r>
      <w:r w:rsidRPr="00304F9F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>業務」の公募型プロポーザル募集要項に基づき、下記の書類を添えて企画提案します。</w:t>
      </w:r>
    </w:p>
    <w:p w14:paraId="59AACC7A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 w:val="22"/>
        </w:rPr>
      </w:pPr>
    </w:p>
    <w:p w14:paraId="08733AA4" w14:textId="77777777" w:rsidR="00304F9F" w:rsidRPr="00304F9F" w:rsidRDefault="00304F9F" w:rsidP="00304F9F">
      <w:pPr>
        <w:jc w:val="center"/>
        <w:rPr>
          <w:rFonts w:ascii="ＭＳ ゴシック" w:eastAsia="ＭＳ ゴシック" w:hAnsi="ＭＳ ゴシック" w:cs="Times New Roman"/>
          <w:spacing w:val="20"/>
          <w:sz w:val="22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 w:val="22"/>
        </w:rPr>
        <w:t>記</w:t>
      </w:r>
    </w:p>
    <w:p w14:paraId="479D62A5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7BDE2F33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15C5C0E0" w14:textId="77777777" w:rsidR="00304F9F" w:rsidRPr="003A1460" w:rsidRDefault="00304F9F" w:rsidP="00304F9F">
      <w:pPr>
        <w:rPr>
          <w:rFonts w:ascii="Century" w:eastAsia="ＭＳ 明朝" w:hAnsi="Century" w:cs="Times New Roman"/>
          <w:szCs w:val="21"/>
        </w:rPr>
      </w:pPr>
      <w:r w:rsidRPr="003A1460">
        <w:rPr>
          <w:rFonts w:ascii="Century" w:eastAsia="ＭＳ 明朝" w:hAnsi="Century" w:cs="Times New Roman" w:hint="eastAsia"/>
          <w:szCs w:val="21"/>
        </w:rPr>
        <w:t>１　企画提案書（様式第８－２号）</w:t>
      </w:r>
    </w:p>
    <w:p w14:paraId="5E8502E7" w14:textId="108461CE" w:rsidR="00304F9F" w:rsidRPr="003A1460" w:rsidRDefault="00304F9F" w:rsidP="00304F9F">
      <w:pPr>
        <w:rPr>
          <w:rFonts w:ascii="Century" w:eastAsia="ＭＳ 明朝" w:hAnsi="Century" w:cs="Times New Roman"/>
          <w:szCs w:val="21"/>
        </w:rPr>
      </w:pPr>
      <w:r w:rsidRPr="003A1460">
        <w:rPr>
          <w:rFonts w:ascii="Century" w:eastAsia="ＭＳ 明朝" w:hAnsi="Century" w:cs="Times New Roman" w:hint="eastAsia"/>
          <w:szCs w:val="21"/>
        </w:rPr>
        <w:t xml:space="preserve">２　</w:t>
      </w:r>
      <w:r w:rsidR="003A1460" w:rsidRPr="003A1460">
        <w:rPr>
          <w:rFonts w:ascii="ＭＳ 明朝" w:eastAsia="ＭＳ 明朝" w:hAnsi="ＭＳ 明朝" w:cs="Times New Roman" w:hint="eastAsia"/>
          <w:kern w:val="0"/>
          <w:szCs w:val="21"/>
        </w:rPr>
        <w:t>機能要件一覧表及び非機能要件一覧表（様式</w:t>
      </w:r>
      <w:r w:rsidR="00EE0468">
        <w:rPr>
          <w:rFonts w:ascii="ＭＳ 明朝" w:eastAsia="ＭＳ 明朝" w:hAnsi="ＭＳ 明朝" w:cs="Times New Roman" w:hint="eastAsia"/>
          <w:kern w:val="0"/>
          <w:szCs w:val="21"/>
        </w:rPr>
        <w:t>第</w:t>
      </w:r>
      <w:r w:rsidR="003A1460" w:rsidRPr="003A1460">
        <w:rPr>
          <w:rFonts w:ascii="ＭＳ 明朝" w:eastAsia="ＭＳ 明朝" w:hAnsi="ＭＳ 明朝" w:cs="Times New Roman" w:hint="eastAsia"/>
          <w:kern w:val="0"/>
          <w:szCs w:val="21"/>
        </w:rPr>
        <w:t>９－１号、様式</w:t>
      </w:r>
      <w:r w:rsidR="00EE0468">
        <w:rPr>
          <w:rFonts w:ascii="ＭＳ 明朝" w:eastAsia="ＭＳ 明朝" w:hAnsi="ＭＳ 明朝" w:cs="Times New Roman" w:hint="eastAsia"/>
          <w:kern w:val="0"/>
          <w:szCs w:val="21"/>
        </w:rPr>
        <w:t>第</w:t>
      </w:r>
      <w:r w:rsidR="003A1460" w:rsidRPr="003A1460">
        <w:rPr>
          <w:rFonts w:ascii="ＭＳ 明朝" w:eastAsia="ＭＳ 明朝" w:hAnsi="ＭＳ 明朝" w:cs="Times New Roman" w:hint="eastAsia"/>
          <w:kern w:val="0"/>
          <w:szCs w:val="21"/>
        </w:rPr>
        <w:t>９－２号）</w:t>
      </w:r>
    </w:p>
    <w:p w14:paraId="2FCD343B" w14:textId="77777777" w:rsidR="00304F9F" w:rsidRPr="003A1460" w:rsidRDefault="00304F9F" w:rsidP="00304F9F">
      <w:pPr>
        <w:rPr>
          <w:rFonts w:ascii="Century" w:eastAsia="ＭＳ 明朝" w:hAnsi="Century" w:cs="Times New Roman"/>
          <w:szCs w:val="21"/>
        </w:rPr>
      </w:pPr>
      <w:r w:rsidRPr="003A1460">
        <w:rPr>
          <w:rFonts w:ascii="Century" w:eastAsia="ＭＳ 明朝" w:hAnsi="Century" w:cs="Times New Roman" w:hint="eastAsia"/>
          <w:szCs w:val="21"/>
        </w:rPr>
        <w:t>３　見積書（様式第</w:t>
      </w:r>
      <w:r w:rsidRPr="003A1460">
        <w:rPr>
          <w:rFonts w:ascii="ＭＳ 明朝" w:eastAsia="ＭＳ 明朝" w:hAnsi="ＭＳ 明朝" w:cs="Times New Roman" w:hint="eastAsia"/>
          <w:szCs w:val="21"/>
        </w:rPr>
        <w:t>10</w:t>
      </w:r>
      <w:r w:rsidRPr="003A1460">
        <w:rPr>
          <w:rFonts w:ascii="Century" w:eastAsia="ＭＳ 明朝" w:hAnsi="Century" w:cs="Times New Roman" w:hint="eastAsia"/>
          <w:szCs w:val="21"/>
        </w:rPr>
        <w:t>号）</w:t>
      </w:r>
    </w:p>
    <w:p w14:paraId="670A5F6B" w14:textId="65664A24" w:rsidR="003A1460" w:rsidRPr="003A1460" w:rsidRDefault="003A1460" w:rsidP="00304F9F">
      <w:pPr>
        <w:rPr>
          <w:rFonts w:ascii="Century" w:eastAsia="ＭＳ 明朝" w:hAnsi="Century" w:cs="Times New Roman"/>
          <w:szCs w:val="21"/>
        </w:rPr>
      </w:pPr>
      <w:r w:rsidRPr="003A1460">
        <w:rPr>
          <w:rFonts w:ascii="Century" w:eastAsia="ＭＳ 明朝" w:hAnsi="Century" w:cs="Times New Roman" w:hint="eastAsia"/>
          <w:szCs w:val="21"/>
        </w:rPr>
        <w:t xml:space="preserve">４　</w:t>
      </w:r>
      <w:r w:rsidRPr="003A1460">
        <w:rPr>
          <w:rFonts w:ascii="ＭＳ 明朝" w:eastAsia="ＭＳ 明朝" w:hAnsi="ＭＳ 明朝" w:cs="ＭＳ ゴシック" w:hint="eastAsia"/>
          <w:kern w:val="0"/>
          <w:szCs w:val="21"/>
        </w:rPr>
        <w:t>システム構成図（様式第1</w:t>
      </w:r>
      <w:r w:rsidRPr="003A1460">
        <w:rPr>
          <w:rFonts w:ascii="ＭＳ 明朝" w:eastAsia="ＭＳ 明朝" w:hAnsi="ＭＳ 明朝" w:cs="ＭＳ ゴシック"/>
          <w:kern w:val="0"/>
          <w:szCs w:val="21"/>
        </w:rPr>
        <w:t>1</w:t>
      </w:r>
      <w:r w:rsidRPr="003A1460">
        <w:rPr>
          <w:rFonts w:ascii="ＭＳ 明朝" w:eastAsia="ＭＳ 明朝" w:hAnsi="ＭＳ 明朝" w:cs="ＭＳ ゴシック" w:hint="eastAsia"/>
          <w:kern w:val="0"/>
          <w:szCs w:val="21"/>
        </w:rPr>
        <w:t>号）</w:t>
      </w:r>
    </w:p>
    <w:p w14:paraId="6E598CE1" w14:textId="3FE7C039" w:rsidR="00304F9F" w:rsidRPr="003A1460" w:rsidRDefault="003A1460" w:rsidP="00304F9F">
      <w:pPr>
        <w:rPr>
          <w:rFonts w:ascii="Century" w:eastAsia="ＭＳ 明朝" w:hAnsi="Century" w:cs="Times New Roman"/>
          <w:szCs w:val="21"/>
        </w:rPr>
      </w:pPr>
      <w:r w:rsidRPr="003A1460">
        <w:rPr>
          <w:rFonts w:ascii="Century" w:eastAsia="ＭＳ 明朝" w:hAnsi="Century" w:cs="Times New Roman" w:hint="eastAsia"/>
          <w:szCs w:val="21"/>
        </w:rPr>
        <w:t>５</w:t>
      </w:r>
      <w:r w:rsidR="00304F9F" w:rsidRPr="003A1460">
        <w:rPr>
          <w:rFonts w:ascii="Century" w:eastAsia="ＭＳ 明朝" w:hAnsi="Century" w:cs="Times New Roman" w:hint="eastAsia"/>
          <w:szCs w:val="21"/>
        </w:rPr>
        <w:t xml:space="preserve">　業務実施方針（様式</w:t>
      </w:r>
      <w:r w:rsidR="00304F9F" w:rsidRPr="003A1460">
        <w:rPr>
          <w:rFonts w:ascii="ＭＳ 明朝" w:eastAsia="ＭＳ 明朝" w:hAnsi="ＭＳ 明朝" w:cs="Times New Roman" w:hint="eastAsia"/>
          <w:szCs w:val="21"/>
        </w:rPr>
        <w:t>第1</w:t>
      </w:r>
      <w:r w:rsidRPr="003A1460">
        <w:rPr>
          <w:rFonts w:ascii="ＭＳ 明朝" w:eastAsia="ＭＳ 明朝" w:hAnsi="ＭＳ 明朝" w:cs="Times New Roman" w:hint="eastAsia"/>
          <w:szCs w:val="21"/>
        </w:rPr>
        <w:t>２</w:t>
      </w:r>
      <w:r w:rsidR="00304F9F" w:rsidRPr="003A1460">
        <w:rPr>
          <w:rFonts w:ascii="Century" w:eastAsia="ＭＳ 明朝" w:hAnsi="Century" w:cs="Times New Roman" w:hint="eastAsia"/>
          <w:szCs w:val="21"/>
        </w:rPr>
        <w:t>号）</w:t>
      </w:r>
    </w:p>
    <w:p w14:paraId="7C7E7E95" w14:textId="5782A0D9" w:rsidR="00304F9F" w:rsidRPr="003A1460" w:rsidRDefault="003A1460" w:rsidP="00304F9F">
      <w:pPr>
        <w:rPr>
          <w:rFonts w:ascii="Century" w:eastAsia="ＭＳ 明朝" w:hAnsi="Century" w:cs="Times New Roman"/>
          <w:szCs w:val="21"/>
        </w:rPr>
      </w:pPr>
      <w:r w:rsidRPr="003A1460">
        <w:rPr>
          <w:rFonts w:ascii="Century" w:eastAsia="ＭＳ 明朝" w:hAnsi="Century" w:cs="Times New Roman" w:hint="eastAsia"/>
          <w:szCs w:val="21"/>
        </w:rPr>
        <w:t>６</w:t>
      </w:r>
      <w:r w:rsidR="00304F9F" w:rsidRPr="003A1460">
        <w:rPr>
          <w:rFonts w:ascii="Century" w:eastAsia="ＭＳ 明朝" w:hAnsi="Century" w:cs="Times New Roman" w:hint="eastAsia"/>
          <w:szCs w:val="21"/>
        </w:rPr>
        <w:t xml:space="preserve">　企業等の概要が分かる資料（パンフレット等）</w:t>
      </w:r>
    </w:p>
    <w:p w14:paraId="1BCB1B3C" w14:textId="784CA5F8" w:rsidR="00304F9F" w:rsidRPr="003A1460" w:rsidRDefault="003A1460" w:rsidP="00304F9F">
      <w:pPr>
        <w:rPr>
          <w:rFonts w:ascii="Century" w:eastAsia="ＭＳ 明朝" w:hAnsi="Century" w:cs="Times New Roman"/>
          <w:szCs w:val="21"/>
        </w:rPr>
      </w:pPr>
      <w:r w:rsidRPr="003A1460">
        <w:rPr>
          <w:rFonts w:ascii="Century" w:eastAsia="ＭＳ 明朝" w:hAnsi="Century" w:cs="Times New Roman" w:hint="eastAsia"/>
          <w:szCs w:val="21"/>
        </w:rPr>
        <w:t>７</w:t>
      </w:r>
      <w:r w:rsidR="00304F9F" w:rsidRPr="003A1460">
        <w:rPr>
          <w:rFonts w:ascii="Century" w:eastAsia="ＭＳ 明朝" w:hAnsi="Century" w:cs="Times New Roman" w:hint="eastAsia"/>
          <w:szCs w:val="21"/>
        </w:rPr>
        <w:t xml:space="preserve">　参考資料（企画提案内容を補足する資料）</w:t>
      </w:r>
      <w:r w:rsidR="00304F9F" w:rsidRPr="003A1460">
        <w:rPr>
          <w:rFonts w:ascii="Century" w:eastAsia="ＭＳ 明朝" w:hAnsi="Century" w:cs="Times New Roman" w:hint="eastAsia"/>
          <w:szCs w:val="21"/>
        </w:rPr>
        <w:t xml:space="preserve"> </w:t>
      </w:r>
      <w:r w:rsidR="00304F9F" w:rsidRPr="003A1460">
        <w:rPr>
          <w:rFonts w:ascii="Century" w:eastAsia="ＭＳ 明朝" w:hAnsi="Century" w:cs="Times New Roman" w:hint="eastAsia"/>
          <w:szCs w:val="21"/>
        </w:rPr>
        <w:t>※任意</w:t>
      </w:r>
    </w:p>
    <w:p w14:paraId="59E07F13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1477D12C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53A05395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48B369B9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25EBBBF2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160A6C9D" w14:textId="77777777" w:rsidR="00304F9F" w:rsidRPr="00304F9F" w:rsidRDefault="00304F9F" w:rsidP="00304F9F">
      <w:pPr>
        <w:rPr>
          <w:rFonts w:ascii="Century" w:eastAsia="ＭＳ 明朝" w:hAnsi="Century" w:cs="Times New Roman"/>
          <w:szCs w:val="20"/>
        </w:rPr>
      </w:pPr>
    </w:p>
    <w:p w14:paraId="28F57E61" w14:textId="77777777" w:rsidR="00304F9F" w:rsidRPr="00304F9F" w:rsidRDefault="00304F9F" w:rsidP="00304F9F">
      <w:pPr>
        <w:ind w:firstLineChars="1150" w:firstLine="2415"/>
        <w:rPr>
          <w:rFonts w:ascii="ＭＳ 明朝" w:eastAsia="ＭＳ 明朝" w:hAnsi="ＭＳ 明朝" w:cs="Times New Roman"/>
          <w:szCs w:val="20"/>
        </w:rPr>
      </w:pPr>
      <w:r w:rsidRPr="00304F9F">
        <w:rPr>
          <w:rFonts w:ascii="ＭＳ 明朝" w:eastAsia="ＭＳ 明朝" w:hAnsi="ＭＳ 明朝" w:cs="Times New Roman" w:hint="eastAsia"/>
          <w:szCs w:val="20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594"/>
      </w:tblGrid>
      <w:tr w:rsidR="00304F9F" w:rsidRPr="00304F9F" w14:paraId="13D4C99A" w14:textId="77777777" w:rsidTr="00291F2E">
        <w:tc>
          <w:tcPr>
            <w:tcW w:w="1166" w:type="dxa"/>
          </w:tcPr>
          <w:p w14:paraId="6CFE23AE" w14:textId="77777777" w:rsidR="00304F9F" w:rsidRPr="00304F9F" w:rsidRDefault="00304F9F" w:rsidP="00304F9F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304F9F">
              <w:rPr>
                <w:rFonts w:ascii="ＭＳ 明朝" w:eastAsia="ＭＳ 明朝" w:hAnsi="ＭＳ 明朝" w:cs="Times New Roman" w:hint="eastAsia"/>
                <w:szCs w:val="20"/>
              </w:rPr>
              <w:t>担当者名</w:t>
            </w:r>
          </w:p>
        </w:tc>
        <w:tc>
          <w:tcPr>
            <w:tcW w:w="4594" w:type="dxa"/>
          </w:tcPr>
          <w:p w14:paraId="6CABBF3F" w14:textId="77777777" w:rsidR="00304F9F" w:rsidRPr="00304F9F" w:rsidRDefault="00304F9F" w:rsidP="00304F9F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304F9F" w:rsidRPr="00304F9F" w14:paraId="0286E58F" w14:textId="77777777" w:rsidTr="00291F2E">
        <w:tc>
          <w:tcPr>
            <w:tcW w:w="1166" w:type="dxa"/>
          </w:tcPr>
          <w:p w14:paraId="6546DA35" w14:textId="77777777" w:rsidR="00304F9F" w:rsidRPr="00304F9F" w:rsidRDefault="00304F9F" w:rsidP="00304F9F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304F9F">
              <w:rPr>
                <w:rFonts w:ascii="ＭＳ 明朝" w:eastAsia="ＭＳ 明朝" w:hAnsi="ＭＳ 明朝" w:cs="Times New Roman" w:hint="eastAsia"/>
                <w:spacing w:val="210"/>
                <w:kern w:val="0"/>
                <w:szCs w:val="20"/>
                <w:fitText w:val="840" w:id="-504073982"/>
              </w:rPr>
              <w:t>電</w:t>
            </w:r>
            <w:r w:rsidRPr="00304F9F">
              <w:rPr>
                <w:rFonts w:ascii="ＭＳ 明朝" w:eastAsia="ＭＳ 明朝" w:hAnsi="ＭＳ 明朝" w:cs="Times New Roman" w:hint="eastAsia"/>
                <w:kern w:val="0"/>
                <w:szCs w:val="20"/>
                <w:fitText w:val="840" w:id="-504073982"/>
              </w:rPr>
              <w:t>話</w:t>
            </w:r>
          </w:p>
        </w:tc>
        <w:tc>
          <w:tcPr>
            <w:tcW w:w="4594" w:type="dxa"/>
          </w:tcPr>
          <w:p w14:paraId="6A2E051C" w14:textId="77777777" w:rsidR="00304F9F" w:rsidRPr="00304F9F" w:rsidRDefault="00304F9F" w:rsidP="00304F9F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304F9F" w:rsidRPr="00304F9F" w14:paraId="04EEB2C6" w14:textId="77777777" w:rsidTr="00291F2E">
        <w:tc>
          <w:tcPr>
            <w:tcW w:w="1166" w:type="dxa"/>
          </w:tcPr>
          <w:p w14:paraId="0C213F06" w14:textId="77777777" w:rsidR="00304F9F" w:rsidRPr="00304F9F" w:rsidRDefault="00304F9F" w:rsidP="00304F9F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304F9F">
              <w:rPr>
                <w:rFonts w:ascii="ＭＳ 明朝" w:eastAsia="ＭＳ 明朝" w:hAnsi="ＭＳ 明朝" w:cs="Times New Roman" w:hint="eastAsia"/>
                <w:spacing w:val="41"/>
                <w:kern w:val="0"/>
                <w:szCs w:val="20"/>
                <w:fitText w:val="840" w:id="-504073981"/>
              </w:rPr>
              <w:t>E-mai</w:t>
            </w:r>
            <w:r w:rsidRPr="00304F9F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  <w:fitText w:val="840" w:id="-504073981"/>
              </w:rPr>
              <w:t>l</w:t>
            </w:r>
          </w:p>
        </w:tc>
        <w:tc>
          <w:tcPr>
            <w:tcW w:w="4594" w:type="dxa"/>
          </w:tcPr>
          <w:p w14:paraId="727B72C4" w14:textId="77777777" w:rsidR="00304F9F" w:rsidRPr="00304F9F" w:rsidRDefault="00304F9F" w:rsidP="00304F9F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44CF792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27C28B3C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（様式第８－２号）</w:t>
      </w:r>
    </w:p>
    <w:p w14:paraId="6D64458D" w14:textId="77777777" w:rsidR="00304F9F" w:rsidRPr="00304F9F" w:rsidRDefault="00304F9F" w:rsidP="00304F9F">
      <w:pPr>
        <w:jc w:val="center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 w:val="28"/>
          <w:szCs w:val="28"/>
        </w:rPr>
        <w:t>企 画 提 案 書</w:t>
      </w:r>
    </w:p>
    <w:p w14:paraId="3ACD1A60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69799AEE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＜業務の概要＞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05A2EF8C" w14:textId="77777777" w:rsidTr="00291F2E">
        <w:trPr>
          <w:trHeight w:val="19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64B" w14:textId="283D5669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（業務実施にあたっての全体枠組み、</w:t>
            </w:r>
            <w:r w:rsidR="007C1E12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システム構築時や構築後の保守時の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提案者の考えやコンセプト、</w:t>
            </w:r>
            <w:r w:rsidR="00D73A52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開発スケジュール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）</w:t>
            </w:r>
          </w:p>
          <w:p w14:paraId="3147A26C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42EE7B9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367C598F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5B848303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56CC7F16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7E3455CA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＜業務管理＞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6032007B" w14:textId="77777777" w:rsidTr="00291F2E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EAE" w14:textId="032E1F66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（品質管理方針、品質管理計画</w:t>
            </w:r>
            <w:r w:rsidR="00D73A52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、トラブル発生時等の体制について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）</w:t>
            </w:r>
          </w:p>
          <w:p w14:paraId="0C278C46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643D22B5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18696C52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1F6D5537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406AE723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7949558F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0D6437DA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＜ユーザビリティ＞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27FC0318" w14:textId="77777777" w:rsidTr="00304F9F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50F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（システム操作性、会計知識の有無にかかわらず、本システムを円滑に利用できるような工夫</w:t>
            </w:r>
            <w:r w:rsidRPr="00304F9F"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  <w:t>）</w:t>
            </w:r>
          </w:p>
          <w:p w14:paraId="4194D980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668D04E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E0BFAC7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CA09835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0A0F8165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0FE3B2B9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＜システム開発･基本要件＞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317CF685" w14:textId="77777777" w:rsidTr="00291F2E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B12" w14:textId="4AC43D42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（拡張性</w:t>
            </w:r>
            <w:r w:rsidR="000D68DD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等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の考え方、</w:t>
            </w:r>
            <w:r w:rsidR="000D68DD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運用開始後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の法改正等の環境変化が生じた際の対応や</w:t>
            </w:r>
            <w:r w:rsidR="000D68DD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追加コストの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考え方</w:t>
            </w:r>
            <w:r w:rsidR="00D73A52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、利用予定クラウドサービスの選定理由</w:t>
            </w:r>
            <w:r w:rsidRPr="00304F9F"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  <w:t>）</w:t>
            </w:r>
          </w:p>
          <w:p w14:paraId="59517D4A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640723A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4A90D660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7C4D9D63" w14:textId="77777777" w:rsidR="00AB015A" w:rsidRDefault="00AB015A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220A1766" w14:textId="0AC32ACC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lastRenderedPageBreak/>
        <w:t>＜システム開発･課題解決＞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3E9BE649" w14:textId="77777777" w:rsidTr="00291F2E">
        <w:trPr>
          <w:trHeight w:val="219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7AD" w14:textId="117FC9E9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（現行システムに関する課題：課題①「各事業会計に共通する支出及び収入に係る事務作業」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及び</w:t>
            </w:r>
            <w:r w:rsidRPr="00304F9F"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  <w:t>課題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②「シミュレーション機能」について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業務が効率的に行える手法や保有機能等を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提案すること）</w:t>
            </w:r>
          </w:p>
          <w:p w14:paraId="71A08DD1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376D8270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F31D1BC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35480B57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7E7CDC4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2CDA4C9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637588F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344D3FDE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1297F0EE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6A02A6A9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2C09730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3174AE3B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644CE433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4DB7667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25A539E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E469429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4AED8D6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2C171F7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23E040D" w14:textId="77777777" w:rsid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6356152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52589C31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66ED14D8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76DB576" w14:textId="77777777" w:rsidR="003A1460" w:rsidRPr="00304F9F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02E08D1" w14:textId="77777777" w:rsid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3DF1149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55CADAF4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1AF6DEF7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6EA9592C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70CE330" w14:textId="77777777" w:rsidR="003A1460" w:rsidRPr="00304F9F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1150635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7DDE5FD9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62F5ECD3" w14:textId="77777777" w:rsidR="003A1460" w:rsidRDefault="003A1460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5507A0AB" w14:textId="77777777" w:rsidR="003A1460" w:rsidRDefault="003A1460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57100629" w14:textId="5A965A00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＜セキュリティ</w:t>
      </w:r>
      <w:r w:rsidRPr="00304F9F">
        <w:rPr>
          <w:rFonts w:ascii="ＭＳ ゴシック" w:eastAsia="ＭＳ ゴシック" w:hAnsi="ＭＳ ゴシック" w:cs="Times New Roman"/>
          <w:spacing w:val="20"/>
          <w:szCs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0B298AA8" w14:textId="77777777" w:rsidTr="00291F2E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654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（セキュリティリスクが想定される主な脅威とその対策）</w:t>
            </w:r>
          </w:p>
          <w:p w14:paraId="6E35E96A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5486A7D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662A154D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7800748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5A44CF8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53B90A39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704419AE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</w:p>
    <w:p w14:paraId="7F9A1D05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＜その他</w:t>
      </w:r>
      <w:r w:rsidRPr="00304F9F">
        <w:rPr>
          <w:rFonts w:ascii="ＭＳ ゴシック" w:eastAsia="ＭＳ ゴシック" w:hAnsi="ＭＳ ゴシック" w:cs="Times New Roman"/>
          <w:spacing w:val="20"/>
          <w:szCs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453A8ADA" w14:textId="77777777" w:rsidTr="00291F2E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FE9" w14:textId="7509A92D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（その他業務の効率化等に有効な機能</w:t>
            </w:r>
            <w:r w:rsidR="00D73A52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やアピールポイント</w:t>
            </w: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等）</w:t>
            </w:r>
          </w:p>
          <w:p w14:paraId="14FE8AAB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41A809E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7C4CD3F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402A4EF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147E1D66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71ED9AE5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ＭＳ 明朝"/>
          <w:spacing w:val="20"/>
          <w:szCs w:val="20"/>
        </w:rPr>
      </w:pPr>
    </w:p>
    <w:p w14:paraId="435C2AE4" w14:textId="77777777" w:rsidR="00304F9F" w:rsidRPr="00304F9F" w:rsidRDefault="00304F9F" w:rsidP="00304F9F">
      <w:pPr>
        <w:jc w:val="left"/>
        <w:rPr>
          <w:rFonts w:ascii="ＭＳ ゴシック" w:eastAsia="ＭＳ ゴシック" w:hAnsi="ＭＳ ゴシック" w:cs="Times New Roman"/>
          <w:spacing w:val="20"/>
          <w:szCs w:val="20"/>
        </w:rPr>
      </w:pPr>
      <w:r w:rsidRPr="00304F9F">
        <w:rPr>
          <w:rFonts w:ascii="ＭＳ ゴシック" w:eastAsia="ＭＳ ゴシック" w:hAnsi="ＭＳ ゴシック" w:cs="Times New Roman" w:hint="eastAsia"/>
          <w:spacing w:val="20"/>
          <w:szCs w:val="20"/>
        </w:rPr>
        <w:t>＜システムが有する機能の概要図＞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04F9F" w:rsidRPr="00304F9F" w14:paraId="57C7FDFC" w14:textId="77777777" w:rsidTr="00291F2E">
        <w:trPr>
          <w:trHeight w:val="29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5A7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  <w:r w:rsidRPr="00304F9F">
              <w:rPr>
                <w:rFonts w:ascii="ＭＳ ゴシック" w:eastAsia="ＭＳ ゴシック" w:hAnsi="ＭＳ ゴシック" w:cs="Times New Roman" w:hint="eastAsia"/>
                <w:spacing w:val="20"/>
                <w:szCs w:val="20"/>
              </w:rPr>
              <w:t>（システム機能全体の概略図）</w:t>
            </w:r>
          </w:p>
          <w:p w14:paraId="3C70C5EE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4D660245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5D71DD7E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44B0F19" w14:textId="77777777" w:rsidR="00304F9F" w:rsidRP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4E02419B" w14:textId="77777777" w:rsidR="00304F9F" w:rsidRDefault="00304F9F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392484C8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3223183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25B3D4E0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65C64277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0AF44DCC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50FF1AEE" w14:textId="77777777" w:rsidR="003A1460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  <w:p w14:paraId="7E8F3A99" w14:textId="77777777" w:rsidR="003A1460" w:rsidRPr="00304F9F" w:rsidRDefault="003A1460" w:rsidP="00304F9F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Cs w:val="20"/>
              </w:rPr>
            </w:pPr>
          </w:p>
        </w:tc>
      </w:tr>
    </w:tbl>
    <w:p w14:paraId="154C00BA" w14:textId="71FD4B88" w:rsidR="008D6261" w:rsidRPr="00C27F07" w:rsidRDefault="00C27F07" w:rsidP="00C27F0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C27F07">
        <w:rPr>
          <w:rFonts w:ascii="ＭＳ ゴシック" w:eastAsia="ＭＳ ゴシック" w:hAnsi="ＭＳ ゴシック"/>
        </w:rPr>
        <w:t>必要に応じて、</w:t>
      </w:r>
      <w:r w:rsidR="00EC1769">
        <w:rPr>
          <w:rFonts w:ascii="ＭＳ ゴシック" w:eastAsia="ＭＳ ゴシック" w:hAnsi="ＭＳ ゴシック" w:hint="eastAsia"/>
        </w:rPr>
        <w:t>本</w:t>
      </w:r>
      <w:r w:rsidRPr="00C27F07">
        <w:rPr>
          <w:rFonts w:ascii="ＭＳ ゴシック" w:eastAsia="ＭＳ ゴシック" w:hAnsi="ＭＳ ゴシック"/>
        </w:rPr>
        <w:t>様式のレイアウトなどを自由に編集</w:t>
      </w:r>
      <w:r>
        <w:rPr>
          <w:rFonts w:ascii="ＭＳ ゴシック" w:eastAsia="ＭＳ ゴシック" w:hAnsi="ＭＳ ゴシック" w:hint="eastAsia"/>
        </w:rPr>
        <w:t>することを可とする。</w:t>
      </w:r>
    </w:p>
    <w:sectPr w:rsidR="008D6261" w:rsidRPr="00C27F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1F78" w14:textId="77777777" w:rsidR="00344A99" w:rsidRDefault="00344A99" w:rsidP="00344A99">
      <w:r>
        <w:separator/>
      </w:r>
    </w:p>
  </w:endnote>
  <w:endnote w:type="continuationSeparator" w:id="0">
    <w:p w14:paraId="3566DF3E" w14:textId="77777777" w:rsidR="00344A99" w:rsidRDefault="00344A99" w:rsidP="0034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1CF9" w14:textId="77777777" w:rsidR="00344A99" w:rsidRDefault="00344A99" w:rsidP="00344A99">
      <w:r>
        <w:separator/>
      </w:r>
    </w:p>
  </w:footnote>
  <w:footnote w:type="continuationSeparator" w:id="0">
    <w:p w14:paraId="178E923D" w14:textId="77777777" w:rsidR="00344A99" w:rsidRDefault="00344A99" w:rsidP="0034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9F"/>
    <w:rsid w:val="000D68DD"/>
    <w:rsid w:val="00304F9F"/>
    <w:rsid w:val="00344A99"/>
    <w:rsid w:val="003A1460"/>
    <w:rsid w:val="003C66DF"/>
    <w:rsid w:val="006C25E1"/>
    <w:rsid w:val="007C1E12"/>
    <w:rsid w:val="007C28C7"/>
    <w:rsid w:val="008D6261"/>
    <w:rsid w:val="009A5FA9"/>
    <w:rsid w:val="00A075A3"/>
    <w:rsid w:val="00AB015A"/>
    <w:rsid w:val="00B83E82"/>
    <w:rsid w:val="00C27F07"/>
    <w:rsid w:val="00D04B65"/>
    <w:rsid w:val="00D73A52"/>
    <w:rsid w:val="00EA7901"/>
    <w:rsid w:val="00EC1769"/>
    <w:rsid w:val="00E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E2B532"/>
  <w15:chartTrackingRefBased/>
  <w15:docId w15:val="{D1E5DF90-A7FF-4553-88FC-1680E8C0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A99"/>
  </w:style>
  <w:style w:type="paragraph" w:styleId="a5">
    <w:name w:val="footer"/>
    <w:basedOn w:val="a"/>
    <w:link w:val="a6"/>
    <w:uiPriority w:val="99"/>
    <w:unhideWhenUsed/>
    <w:rsid w:val="00344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 junya</dc:creator>
  <cp:keywords/>
  <dc:description/>
  <cp:lastModifiedBy>matsushita junya</cp:lastModifiedBy>
  <cp:revision>13</cp:revision>
  <dcterms:created xsi:type="dcterms:W3CDTF">2026-01-30T08:48:00Z</dcterms:created>
  <dcterms:modified xsi:type="dcterms:W3CDTF">2026-03-02T02:55:00Z</dcterms:modified>
</cp:coreProperties>
</file>