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3308B6" w14:textId="4552238F" w:rsidR="007F1534" w:rsidRPr="00435DB5" w:rsidRDefault="00000000">
      <w:pPr>
        <w:jc w:val="left"/>
        <w:rPr>
          <w:rFonts w:ascii="ＭＳ ゴシック" w:eastAsia="ＭＳ ゴシック" w:hAnsi="ＭＳ ゴシック"/>
          <w:sz w:val="24"/>
          <w:lang w:eastAsia="zh-CN"/>
        </w:rPr>
      </w:pPr>
      <w:r w:rsidRPr="00435DB5">
        <w:rPr>
          <w:rFonts w:asciiTheme="minorEastAsia" w:eastAsiaTheme="minorEastAsia" w:hAnsiTheme="minorEastAsia" w:hint="eastAsia"/>
          <w:sz w:val="24"/>
          <w:lang w:eastAsia="zh-CN"/>
        </w:rPr>
        <w:t>（様式</w:t>
      </w:r>
      <w:r w:rsidR="00C426DD" w:rsidRPr="004F1CBB">
        <w:rPr>
          <w:rFonts w:asciiTheme="minorEastAsia" w:eastAsiaTheme="minorEastAsia" w:hAnsiTheme="minorEastAsia" w:hint="eastAsia"/>
          <w:sz w:val="24"/>
          <w:lang w:eastAsia="zh-CN"/>
        </w:rPr>
        <w:t>９</w:t>
      </w:r>
      <w:r w:rsidRPr="00435DB5">
        <w:rPr>
          <w:rFonts w:asciiTheme="minorEastAsia" w:eastAsiaTheme="minorEastAsia" w:hAnsiTheme="minorEastAsia" w:hint="eastAsia"/>
          <w:sz w:val="24"/>
          <w:lang w:eastAsia="zh-CN"/>
        </w:rPr>
        <w:t>）</w:t>
      </w:r>
    </w:p>
    <w:p w14:paraId="50E22135" w14:textId="7D56798D" w:rsidR="007F1534" w:rsidRPr="00435DB5" w:rsidRDefault="007F1534">
      <w:pPr>
        <w:jc w:val="left"/>
        <w:rPr>
          <w:rFonts w:ascii="ＭＳ ゴシック" w:eastAsia="ＭＳ ゴシック" w:hAnsi="ＭＳ ゴシック"/>
          <w:sz w:val="20"/>
          <w:lang w:eastAsia="zh-CN"/>
        </w:rPr>
      </w:pPr>
    </w:p>
    <w:p w14:paraId="0E20C819" w14:textId="20F247C9" w:rsidR="007F1534" w:rsidRPr="00435DB5" w:rsidRDefault="007F1534">
      <w:pPr>
        <w:jc w:val="left"/>
        <w:rPr>
          <w:rFonts w:ascii="ＭＳ ゴシック" w:eastAsia="ＭＳ ゴシック" w:hAnsi="ＭＳ ゴシック"/>
          <w:sz w:val="20"/>
          <w:lang w:eastAsia="zh-CN"/>
        </w:rPr>
      </w:pPr>
    </w:p>
    <w:p w14:paraId="1AA91265" w14:textId="1AF1A1BC" w:rsidR="007F1534" w:rsidRPr="00435DB5" w:rsidRDefault="00000000">
      <w:pPr>
        <w:jc w:val="center"/>
        <w:rPr>
          <w:rFonts w:ascii="ＭＳ ゴシック" w:eastAsia="ＭＳ ゴシック" w:hAnsi="ＭＳ ゴシック"/>
          <w:sz w:val="28"/>
          <w:lang w:eastAsia="zh-CN"/>
        </w:rPr>
      </w:pPr>
      <w:r w:rsidRPr="00486D8D">
        <w:rPr>
          <w:rFonts w:ascii="ＭＳ ゴシック" w:eastAsia="ＭＳ ゴシック" w:hAnsi="ＭＳ ゴシック" w:hint="eastAsia"/>
          <w:spacing w:val="350"/>
          <w:kern w:val="0"/>
          <w:sz w:val="28"/>
          <w:fitText w:val="2240" w:id="1"/>
          <w:lang w:eastAsia="zh-CN"/>
        </w:rPr>
        <w:t>委任</w:t>
      </w:r>
      <w:r w:rsidRPr="00486D8D">
        <w:rPr>
          <w:rFonts w:ascii="ＭＳ ゴシック" w:eastAsia="ＭＳ ゴシック" w:hAnsi="ＭＳ ゴシック" w:hint="eastAsia"/>
          <w:kern w:val="0"/>
          <w:sz w:val="28"/>
          <w:fitText w:val="2240" w:id="1"/>
          <w:lang w:eastAsia="zh-CN"/>
        </w:rPr>
        <w:t>状</w:t>
      </w:r>
    </w:p>
    <w:p w14:paraId="63335FB7" w14:textId="6BE83985" w:rsidR="007F1534" w:rsidRPr="00435DB5" w:rsidRDefault="007F1534">
      <w:pPr>
        <w:rPr>
          <w:lang w:eastAsia="zh-CN"/>
        </w:rPr>
      </w:pPr>
    </w:p>
    <w:p w14:paraId="44EBE412" w14:textId="794EF51F" w:rsidR="007F1534" w:rsidRPr="00435DB5" w:rsidRDefault="007F1534">
      <w:pPr>
        <w:rPr>
          <w:lang w:eastAsia="zh-CN"/>
        </w:rPr>
      </w:pPr>
    </w:p>
    <w:p w14:paraId="2899524B" w14:textId="2BD36CD5" w:rsidR="007F1534" w:rsidRPr="00435DB5" w:rsidRDefault="007F1534">
      <w:pPr>
        <w:rPr>
          <w:lang w:eastAsia="zh-CN"/>
        </w:rPr>
      </w:pPr>
    </w:p>
    <w:p w14:paraId="1CF6D33A" w14:textId="0B10F9A3" w:rsidR="007F1534" w:rsidRPr="00435DB5" w:rsidRDefault="00000000">
      <w:pPr>
        <w:ind w:firstLine="225"/>
        <w:rPr>
          <w:sz w:val="21"/>
          <w:lang w:eastAsia="zh-CN"/>
        </w:rPr>
      </w:pPr>
      <w:r w:rsidRPr="00435DB5">
        <w:rPr>
          <w:rFonts w:hint="eastAsia"/>
          <w:sz w:val="21"/>
          <w:lang w:eastAsia="zh-CN"/>
        </w:rPr>
        <w:t>徳島県知事</w:t>
      </w:r>
    </w:p>
    <w:p w14:paraId="44121297" w14:textId="7B2AF45F" w:rsidR="007F1534" w:rsidRPr="00435DB5" w:rsidRDefault="00F463F6">
      <w:pPr>
        <w:ind w:firstLine="225"/>
        <w:rPr>
          <w:sz w:val="21"/>
        </w:rPr>
      </w:pPr>
      <w:r w:rsidRPr="00435DB5">
        <w:rPr>
          <w:rFonts w:hint="eastAsia"/>
          <w:sz w:val="21"/>
        </w:rPr>
        <w:t>後藤田　正純　殿</w:t>
      </w:r>
    </w:p>
    <w:p w14:paraId="045FFF61" w14:textId="77777777" w:rsidR="007F1534" w:rsidRPr="00435DB5" w:rsidRDefault="007F1534"/>
    <w:p w14:paraId="71D4DB84" w14:textId="1E687929" w:rsidR="007F1534" w:rsidRPr="00435DB5" w:rsidRDefault="007F1534"/>
    <w:p w14:paraId="0DF64866" w14:textId="0E7CB976" w:rsidR="007F1534" w:rsidRPr="00435DB5" w:rsidRDefault="007F1534"/>
    <w:p w14:paraId="3C4424D5" w14:textId="77777777" w:rsidR="007F1534" w:rsidRPr="00435DB5" w:rsidRDefault="00000000">
      <w:pPr>
        <w:ind w:leftChars="1500" w:left="3520" w:hangingChars="100" w:hanging="220"/>
      </w:pPr>
      <w:r w:rsidRPr="00435DB5">
        <w:rPr>
          <w:rFonts w:hint="eastAsia"/>
        </w:rPr>
        <w:t>委任者　所</w:t>
      </w:r>
      <w:r w:rsidRPr="00435DB5">
        <w:rPr>
          <w:rFonts w:hint="eastAsia"/>
        </w:rPr>
        <w:t xml:space="preserve"> </w:t>
      </w:r>
      <w:r w:rsidRPr="00435DB5">
        <w:rPr>
          <w:rFonts w:hint="eastAsia"/>
        </w:rPr>
        <w:t xml:space="preserve">　在</w:t>
      </w:r>
      <w:r w:rsidRPr="00435DB5">
        <w:rPr>
          <w:rFonts w:hint="eastAsia"/>
        </w:rPr>
        <w:t xml:space="preserve"> </w:t>
      </w:r>
      <w:r w:rsidRPr="00435DB5">
        <w:rPr>
          <w:rFonts w:hint="eastAsia"/>
        </w:rPr>
        <w:t xml:space="preserve">　地　</w:t>
      </w:r>
    </w:p>
    <w:p w14:paraId="1D45C690" w14:textId="77777777" w:rsidR="007F1534" w:rsidRPr="00435DB5" w:rsidRDefault="00000000">
      <w:pPr>
        <w:ind w:leftChars="1500" w:left="3520" w:hangingChars="100" w:hanging="220"/>
      </w:pPr>
      <w:r w:rsidRPr="00435DB5">
        <w:rPr>
          <w:rFonts w:hint="eastAsia"/>
        </w:rPr>
        <w:t xml:space="preserve">　　　　商号又は名称　</w:t>
      </w:r>
    </w:p>
    <w:p w14:paraId="18DF4B38" w14:textId="77777777" w:rsidR="007F1534" w:rsidRPr="00435DB5" w:rsidRDefault="00000000">
      <w:pPr>
        <w:ind w:leftChars="1500" w:left="3520" w:hangingChars="100" w:hanging="220"/>
      </w:pPr>
      <w:r w:rsidRPr="00435DB5">
        <w:rPr>
          <w:rFonts w:hint="eastAsia"/>
        </w:rPr>
        <w:t xml:space="preserve">　　　　代表者職氏名　</w:t>
      </w:r>
    </w:p>
    <w:p w14:paraId="49557311" w14:textId="77777777" w:rsidR="007F1534" w:rsidRPr="00435DB5" w:rsidRDefault="007F1534"/>
    <w:p w14:paraId="6E2C3734" w14:textId="77777777" w:rsidR="007F1534" w:rsidRPr="00435DB5" w:rsidRDefault="007F1534"/>
    <w:p w14:paraId="314EB28A" w14:textId="77777777" w:rsidR="007F1534" w:rsidRPr="00435DB5" w:rsidRDefault="007F1534"/>
    <w:p w14:paraId="33241A4C" w14:textId="77777777" w:rsidR="007F1534" w:rsidRPr="00435DB5" w:rsidRDefault="00000000">
      <w:pPr>
        <w:ind w:leftChars="1500" w:left="3520" w:hangingChars="100" w:hanging="220"/>
      </w:pPr>
      <w:r w:rsidRPr="00435DB5">
        <w:rPr>
          <w:rFonts w:hint="eastAsia"/>
        </w:rPr>
        <w:t xml:space="preserve">受任者　住　所　</w:t>
      </w:r>
    </w:p>
    <w:p w14:paraId="0B119800" w14:textId="77777777" w:rsidR="007F1534" w:rsidRPr="00435DB5" w:rsidRDefault="00000000">
      <w:pPr>
        <w:ind w:leftChars="1500" w:left="3520" w:hangingChars="100" w:hanging="220"/>
      </w:pPr>
      <w:r w:rsidRPr="00435DB5">
        <w:rPr>
          <w:rFonts w:hint="eastAsia"/>
        </w:rPr>
        <w:t xml:space="preserve">　　　　氏　名　</w:t>
      </w:r>
    </w:p>
    <w:p w14:paraId="3D00E8EE" w14:textId="77777777" w:rsidR="007F1534" w:rsidRPr="00435DB5" w:rsidRDefault="007F1534"/>
    <w:p w14:paraId="66F4BD63" w14:textId="77777777" w:rsidR="007F1534" w:rsidRPr="00435DB5" w:rsidRDefault="007F1534"/>
    <w:p w14:paraId="56127161" w14:textId="77777777" w:rsidR="007F1534" w:rsidRPr="00435DB5" w:rsidRDefault="007F1534"/>
    <w:p w14:paraId="1C947E17" w14:textId="77777777" w:rsidR="007F1534" w:rsidRPr="00435DB5" w:rsidRDefault="007F1534"/>
    <w:p w14:paraId="07B608C2" w14:textId="77777777" w:rsidR="007F1534" w:rsidRPr="00435DB5" w:rsidRDefault="007F1534"/>
    <w:p w14:paraId="6D7AAA21" w14:textId="77777777" w:rsidR="007F1534" w:rsidRPr="00435DB5" w:rsidRDefault="007F1534"/>
    <w:p w14:paraId="15DDA1E9" w14:textId="77777777" w:rsidR="007F1534" w:rsidRPr="00435DB5" w:rsidRDefault="007F1534"/>
    <w:p w14:paraId="72992D1A" w14:textId="2FE680C8" w:rsidR="007F1534" w:rsidRPr="00435DB5" w:rsidRDefault="00000000">
      <w:pPr>
        <w:ind w:firstLine="225"/>
        <w:rPr>
          <w:sz w:val="21"/>
        </w:rPr>
      </w:pPr>
      <w:r w:rsidRPr="00435DB5">
        <w:rPr>
          <w:rFonts w:hint="eastAsia"/>
          <w:sz w:val="21"/>
        </w:rPr>
        <w:t>私は、　　　　　　　　　　を代理人とし、徳島県が令和</w:t>
      </w:r>
      <w:r w:rsidR="00E11611" w:rsidRPr="00435DB5">
        <w:rPr>
          <w:rFonts w:hint="eastAsia"/>
          <w:sz w:val="21"/>
        </w:rPr>
        <w:t>８</w:t>
      </w:r>
      <w:r w:rsidRPr="00435DB5">
        <w:rPr>
          <w:rFonts w:hint="eastAsia"/>
          <w:sz w:val="21"/>
        </w:rPr>
        <w:t>年</w:t>
      </w:r>
      <w:r w:rsidR="00A7068B" w:rsidRPr="00486D8D">
        <w:rPr>
          <w:rFonts w:hint="eastAsia"/>
          <w:sz w:val="21"/>
        </w:rPr>
        <w:t>１</w:t>
      </w:r>
      <w:r w:rsidRPr="00435DB5">
        <w:rPr>
          <w:rFonts w:hint="eastAsia"/>
          <w:sz w:val="21"/>
        </w:rPr>
        <w:t>月</w:t>
      </w:r>
      <w:r w:rsidR="00EC5C50" w:rsidRPr="00486D8D">
        <w:rPr>
          <w:rFonts w:hint="eastAsia"/>
          <w:sz w:val="21"/>
        </w:rPr>
        <w:t>９</w:t>
      </w:r>
      <w:r w:rsidRPr="00435DB5">
        <w:rPr>
          <w:rFonts w:hint="eastAsia"/>
          <w:sz w:val="21"/>
        </w:rPr>
        <w:t>日に執行する「</w:t>
      </w:r>
      <w:r w:rsidR="00F71416" w:rsidRPr="00435DB5">
        <w:rPr>
          <w:rFonts w:hint="eastAsia"/>
        </w:rPr>
        <w:t>徳島県災害時情報共有システム構築・運用保守業務</w:t>
      </w:r>
      <w:r w:rsidRPr="00435DB5">
        <w:rPr>
          <w:rFonts w:hint="eastAsia"/>
          <w:sz w:val="21"/>
        </w:rPr>
        <w:t>」の総合評価一般競争入札における入札書及び入札金額積算内訳書に関する一切の権限を委任します。</w:t>
      </w:r>
    </w:p>
    <w:p w14:paraId="796426E4" w14:textId="77777777" w:rsidR="007F1534" w:rsidRPr="00435DB5" w:rsidRDefault="007F1534">
      <w:pPr>
        <w:rPr>
          <w:sz w:val="21"/>
        </w:rPr>
      </w:pPr>
    </w:p>
    <w:p w14:paraId="12350120" w14:textId="77777777" w:rsidR="007F1534" w:rsidRPr="00435DB5" w:rsidRDefault="007F1534">
      <w:pPr>
        <w:rPr>
          <w:sz w:val="21"/>
        </w:rPr>
      </w:pPr>
    </w:p>
    <w:p w14:paraId="1678EBB0" w14:textId="77777777" w:rsidR="007F1534" w:rsidRPr="00435DB5" w:rsidRDefault="007F1534">
      <w:pPr>
        <w:rPr>
          <w:sz w:val="21"/>
        </w:rPr>
      </w:pPr>
    </w:p>
    <w:p w14:paraId="37F68838" w14:textId="77777777" w:rsidR="007F1534" w:rsidRPr="00435DB5" w:rsidRDefault="007F1534">
      <w:pPr>
        <w:rPr>
          <w:sz w:val="21"/>
        </w:rPr>
      </w:pPr>
    </w:p>
    <w:p w14:paraId="07D4988D" w14:textId="2BD4406C" w:rsidR="007F1534" w:rsidRPr="00435DB5" w:rsidRDefault="007F1534" w:rsidP="430707D9"/>
    <w:p w14:paraId="01ED024A" w14:textId="77777777" w:rsidR="007F1534" w:rsidRPr="00435DB5" w:rsidRDefault="007F1534">
      <w:pPr>
        <w:rPr>
          <w:sz w:val="21"/>
        </w:rPr>
      </w:pPr>
    </w:p>
    <w:p w14:paraId="7C7D72AC" w14:textId="38E7586A" w:rsidR="007F1534" w:rsidRPr="00435DB5" w:rsidRDefault="430707D9" w:rsidP="430707D9">
      <w:pPr>
        <w:jc w:val="left"/>
        <w:rPr>
          <w:rFonts w:ascii="ＭＳ ゴシック" w:eastAsia="ＭＳ ゴシック" w:hAnsi="ＭＳ ゴシック"/>
          <w:sz w:val="24"/>
          <w:szCs w:val="24"/>
          <w:lang w:eastAsia="zh-CN"/>
        </w:rPr>
      </w:pPr>
      <w:r w:rsidRPr="00435DB5">
        <w:rPr>
          <w:rFonts w:asciiTheme="minorEastAsia" w:eastAsiaTheme="minorEastAsia" w:hAnsiTheme="minorEastAsia"/>
          <w:sz w:val="24"/>
          <w:szCs w:val="24"/>
          <w:lang w:eastAsia="zh-CN"/>
        </w:rPr>
        <w:lastRenderedPageBreak/>
        <w:t>（様式９）記載例</w:t>
      </w:r>
    </w:p>
    <w:p w14:paraId="73A52D9D" w14:textId="77777777" w:rsidR="007F1534" w:rsidRPr="00435DB5" w:rsidRDefault="007F1534">
      <w:pPr>
        <w:jc w:val="left"/>
        <w:rPr>
          <w:rFonts w:ascii="ＭＳ ゴシック" w:eastAsia="ＭＳ ゴシック" w:hAnsi="ＭＳ ゴシック"/>
          <w:sz w:val="20"/>
          <w:lang w:eastAsia="zh-CN"/>
        </w:rPr>
      </w:pPr>
    </w:p>
    <w:p w14:paraId="22D3DDFE" w14:textId="77777777" w:rsidR="007F1534" w:rsidRPr="00435DB5" w:rsidRDefault="007F1534">
      <w:pPr>
        <w:jc w:val="left"/>
        <w:rPr>
          <w:rFonts w:ascii="ＭＳ ゴシック" w:eastAsia="ＭＳ ゴシック" w:hAnsi="ＭＳ ゴシック"/>
          <w:sz w:val="20"/>
          <w:lang w:eastAsia="zh-CN"/>
        </w:rPr>
      </w:pPr>
    </w:p>
    <w:p w14:paraId="34F819CA" w14:textId="77777777" w:rsidR="007F1534" w:rsidRPr="00435DB5" w:rsidRDefault="007F1534">
      <w:pPr>
        <w:jc w:val="left"/>
        <w:rPr>
          <w:rFonts w:ascii="ＭＳ ゴシック" w:eastAsia="ＭＳ ゴシック" w:hAnsi="ＭＳ ゴシック"/>
          <w:sz w:val="20"/>
          <w:lang w:eastAsia="zh-CN"/>
        </w:rPr>
      </w:pPr>
    </w:p>
    <w:p w14:paraId="2D021CEC" w14:textId="77777777" w:rsidR="007F1534" w:rsidRPr="00435DB5" w:rsidRDefault="00000000">
      <w:pPr>
        <w:jc w:val="center"/>
        <w:rPr>
          <w:rFonts w:ascii="ＭＳ ゴシック" w:eastAsia="ＭＳ ゴシック" w:hAnsi="ＭＳ ゴシック"/>
          <w:sz w:val="28"/>
          <w:lang w:eastAsia="zh-CN"/>
        </w:rPr>
      </w:pPr>
      <w:r w:rsidRPr="00435DB5">
        <w:rPr>
          <w:rFonts w:ascii="ＭＳ ゴシック" w:eastAsia="ＭＳ ゴシック" w:hAnsi="ＭＳ ゴシック" w:hint="eastAsia"/>
          <w:spacing w:val="350"/>
          <w:sz w:val="28"/>
          <w:fitText w:val="2240" w:id="2"/>
          <w:lang w:eastAsia="zh-CN"/>
        </w:rPr>
        <w:t>委任</w:t>
      </w:r>
      <w:r w:rsidRPr="00435DB5">
        <w:rPr>
          <w:rFonts w:ascii="ＭＳ ゴシック" w:eastAsia="ＭＳ ゴシック" w:hAnsi="ＭＳ ゴシック" w:hint="eastAsia"/>
          <w:sz w:val="28"/>
          <w:fitText w:val="2240" w:id="2"/>
          <w:lang w:eastAsia="zh-CN"/>
        </w:rPr>
        <w:t>状</w:t>
      </w:r>
    </w:p>
    <w:p w14:paraId="451C4899" w14:textId="77777777" w:rsidR="007F1534" w:rsidRPr="00435DB5" w:rsidRDefault="007F1534">
      <w:pPr>
        <w:rPr>
          <w:lang w:eastAsia="zh-CN"/>
        </w:rPr>
      </w:pPr>
    </w:p>
    <w:p w14:paraId="6919FEA1" w14:textId="77777777" w:rsidR="007F1534" w:rsidRPr="00435DB5" w:rsidRDefault="007F1534">
      <w:pPr>
        <w:rPr>
          <w:lang w:eastAsia="zh-CN"/>
        </w:rPr>
      </w:pPr>
    </w:p>
    <w:p w14:paraId="254A59A8" w14:textId="77777777" w:rsidR="007F1534" w:rsidRPr="00435DB5" w:rsidRDefault="007F1534">
      <w:pPr>
        <w:rPr>
          <w:lang w:eastAsia="zh-CN"/>
        </w:rPr>
      </w:pPr>
    </w:p>
    <w:p w14:paraId="73A43654" w14:textId="77777777" w:rsidR="00A7068B" w:rsidRPr="00435DB5" w:rsidRDefault="00A7068B" w:rsidP="00A7068B">
      <w:pPr>
        <w:ind w:firstLine="225"/>
        <w:rPr>
          <w:sz w:val="21"/>
          <w:lang w:eastAsia="zh-CN"/>
        </w:rPr>
      </w:pPr>
      <w:r w:rsidRPr="00435DB5">
        <w:rPr>
          <w:rFonts w:hint="eastAsia"/>
          <w:sz w:val="21"/>
          <w:lang w:eastAsia="zh-CN"/>
        </w:rPr>
        <w:t>徳島県知事</w:t>
      </w:r>
    </w:p>
    <w:p w14:paraId="7DC53BE8" w14:textId="77777777" w:rsidR="00A7068B" w:rsidRPr="00435DB5" w:rsidRDefault="00A7068B" w:rsidP="00A7068B">
      <w:pPr>
        <w:ind w:firstLine="225"/>
        <w:rPr>
          <w:sz w:val="21"/>
        </w:rPr>
      </w:pPr>
      <w:r w:rsidRPr="00435DB5">
        <w:rPr>
          <w:rFonts w:hint="eastAsia"/>
          <w:sz w:val="21"/>
        </w:rPr>
        <w:t>後藤田　正純　殿</w:t>
      </w:r>
    </w:p>
    <w:p w14:paraId="62E001C6" w14:textId="77777777" w:rsidR="007F1534" w:rsidRPr="00435DB5" w:rsidRDefault="007F1534"/>
    <w:p w14:paraId="46B0F9FF" w14:textId="77777777" w:rsidR="007F1534" w:rsidRPr="00435DB5" w:rsidRDefault="007F1534"/>
    <w:p w14:paraId="0E738927" w14:textId="77777777" w:rsidR="007F1534" w:rsidRPr="00435DB5" w:rsidRDefault="007F1534"/>
    <w:p w14:paraId="016144A9" w14:textId="77777777" w:rsidR="007F1534" w:rsidRPr="00435DB5" w:rsidRDefault="00000000">
      <w:pPr>
        <w:ind w:leftChars="1500" w:left="3300"/>
      </w:pPr>
      <w:r w:rsidRPr="00435DB5">
        <w:rPr>
          <w:rFonts w:hint="eastAsia"/>
        </w:rPr>
        <w:t xml:space="preserve">委任者　所　</w:t>
      </w:r>
      <w:r w:rsidRPr="00435DB5">
        <w:rPr>
          <w:rFonts w:hint="eastAsia"/>
        </w:rPr>
        <w:t xml:space="preserve"> </w:t>
      </w:r>
      <w:r w:rsidRPr="00435DB5">
        <w:rPr>
          <w:rFonts w:hint="eastAsia"/>
        </w:rPr>
        <w:t>在</w:t>
      </w:r>
      <w:r w:rsidRPr="00435DB5">
        <w:rPr>
          <w:rFonts w:hint="eastAsia"/>
        </w:rPr>
        <w:t xml:space="preserve"> </w:t>
      </w:r>
      <w:r w:rsidRPr="00435DB5">
        <w:rPr>
          <w:rFonts w:hint="eastAsia"/>
        </w:rPr>
        <w:t xml:space="preserve">　地　徳島県徳島市万代町１－１</w:t>
      </w:r>
    </w:p>
    <w:p w14:paraId="0B93B04F" w14:textId="77777777" w:rsidR="007F1534" w:rsidRPr="00435DB5" w:rsidRDefault="00000000">
      <w:pPr>
        <w:ind w:leftChars="1500" w:left="3520" w:hangingChars="100" w:hanging="220"/>
      </w:pPr>
      <w:r w:rsidRPr="00435DB5">
        <w:t xml:space="preserve">　　　　商号又は名称　徳島県庁株式会社</w:t>
      </w:r>
    </w:p>
    <w:p w14:paraId="3BDF80EC" w14:textId="225ED01A" w:rsidR="007F1534" w:rsidRPr="00435DB5" w:rsidRDefault="430707D9">
      <w:pPr>
        <w:ind w:firstLineChars="1900" w:firstLine="4180"/>
      </w:pPr>
      <w:r w:rsidRPr="00435DB5">
        <w:t xml:space="preserve">代表者職氏名　代表取締役　徳島太郎　</w:t>
      </w:r>
    </w:p>
    <w:p w14:paraId="0861A1E3" w14:textId="77777777" w:rsidR="007F1534" w:rsidRPr="00435DB5" w:rsidRDefault="007F1534"/>
    <w:p w14:paraId="248C297B" w14:textId="77777777" w:rsidR="007F1534" w:rsidRPr="00435DB5" w:rsidRDefault="007F1534"/>
    <w:p w14:paraId="30200703" w14:textId="77777777" w:rsidR="007F1534" w:rsidRPr="00435DB5" w:rsidRDefault="007F1534"/>
    <w:p w14:paraId="57B9C1D3" w14:textId="77777777" w:rsidR="007F1534" w:rsidRPr="00435DB5" w:rsidRDefault="00000000">
      <w:pPr>
        <w:ind w:leftChars="1500" w:left="3520" w:hangingChars="100" w:hanging="220"/>
      </w:pPr>
      <w:r w:rsidRPr="00435DB5">
        <w:t>受任者　住　所　徳島県徳島市万代町２－２</w:t>
      </w:r>
    </w:p>
    <w:p w14:paraId="0C4D9D4A" w14:textId="2A623789" w:rsidR="007F1534" w:rsidRPr="00435DB5" w:rsidRDefault="430707D9">
      <w:pPr>
        <w:ind w:leftChars="1500" w:left="3520" w:hangingChars="100" w:hanging="220"/>
      </w:pPr>
      <w:r w:rsidRPr="00435DB5">
        <w:t xml:space="preserve">　　　　氏　名　万代　次郎　　　　　　　　</w:t>
      </w:r>
    </w:p>
    <w:p w14:paraId="1897C700" w14:textId="12961E40" w:rsidR="007F1534" w:rsidRDefault="0094370D">
      <w:r>
        <w:rPr>
          <w:rFonts w:hint="eastAsia"/>
          <w:noProof/>
        </w:rPr>
        <mc:AlternateContent>
          <mc:Choice Requires="wps">
            <w:drawing>
              <wp:anchor distT="0" distB="0" distL="203200" distR="203200" simplePos="0" relativeHeight="251661824" behindDoc="0" locked="0" layoutInCell="1" hidden="0" allowOverlap="1" wp14:anchorId="6203CE79" wp14:editId="7B40CE23">
                <wp:simplePos x="0" y="0"/>
                <wp:positionH relativeFrom="column">
                  <wp:posOffset>93572</wp:posOffset>
                </wp:positionH>
                <wp:positionV relativeFrom="paragraph">
                  <wp:posOffset>165223</wp:posOffset>
                </wp:positionV>
                <wp:extent cx="3302635" cy="1050925"/>
                <wp:effectExtent l="0" t="190500" r="12065" b="15875"/>
                <wp:wrapNone/>
                <wp:docPr id="1033" name="オブジェクト 0"/>
                <wp:cNvGraphicFramePr/>
                <a:graphic xmlns:a="http://schemas.openxmlformats.org/drawingml/2006/main">
                  <a:graphicData uri="http://schemas.microsoft.com/office/word/2010/wordprocessingShape">
                    <wps:wsp>
                      <wps:cNvSpPr/>
                      <wps:spPr>
                        <a:xfrm>
                          <a:off x="0" y="0"/>
                          <a:ext cx="3302635" cy="1050925"/>
                        </a:xfrm>
                        <a:prstGeom prst="wedgeRectCallout">
                          <a:avLst>
                            <a:gd name="adj1" fmla="val 39436"/>
                            <a:gd name="adj2" fmla="val -66890"/>
                          </a:avLst>
                        </a:prstGeom>
                      </wps:spPr>
                      <wps:style>
                        <a:lnRef idx="2">
                          <a:schemeClr val="accent1"/>
                        </a:lnRef>
                        <a:fillRef idx="1">
                          <a:schemeClr val="lt1"/>
                        </a:fillRef>
                        <a:effectRef idx="0">
                          <a:schemeClr val="accent1"/>
                        </a:effectRef>
                        <a:fontRef idx="none">
                          <a:schemeClr val="dk1"/>
                        </a:fontRef>
                      </wps:style>
                      <wps:txbx>
                        <w:txbxContent>
                          <w:p w14:paraId="33EA39C1" w14:textId="77777777" w:rsidR="0094370D" w:rsidRDefault="0094370D" w:rsidP="0094370D">
                            <w:pPr>
                              <w:rPr>
                                <w:rFonts w:ascii="メイリオ"/>
                                <w:color w:val="000000"/>
                                <w:kern w:val="0"/>
                                <w:sz w:val="20"/>
                              </w:rPr>
                            </w:pPr>
                            <w:r>
                              <w:rPr>
                                <w:rFonts w:ascii="メイリオ"/>
                                <w:color w:val="000000"/>
                                <w:sz w:val="20"/>
                              </w:rPr>
                              <w:t>・住所は代理人の自宅住所を記載</w:t>
                            </w:r>
                          </w:p>
                          <w:p w14:paraId="3BB667B2" w14:textId="77777777" w:rsidR="0094370D" w:rsidRDefault="0094370D" w:rsidP="0094370D">
                            <w:pPr>
                              <w:rPr>
                                <w:rFonts w:ascii="メイリオ"/>
                                <w:color w:val="000000"/>
                                <w:sz w:val="20"/>
                              </w:rPr>
                            </w:pPr>
                            <w:r>
                              <w:rPr>
                                <w:rFonts w:ascii="メイリオ"/>
                                <w:color w:val="000000"/>
                                <w:sz w:val="20"/>
                              </w:rPr>
                              <w:t>・顔写真付きの身分証明書で住所氏名を確認します。</w:t>
                            </w:r>
                          </w:p>
                          <w:p w14:paraId="5FB4F58C" w14:textId="77777777" w:rsidR="0094370D" w:rsidRDefault="0094370D" w:rsidP="0094370D">
                            <w:pPr>
                              <w:rPr>
                                <w:rFonts w:ascii="メイリオ"/>
                                <w:color w:val="000000"/>
                                <w:sz w:val="20"/>
                              </w:rPr>
                            </w:pPr>
                            <w:r>
                              <w:rPr>
                                <w:rFonts w:ascii="メイリオ"/>
                                <w:color w:val="000000"/>
                                <w:sz w:val="20"/>
                              </w:rPr>
                              <w:t>・上記会社の社員の場合は、会社住所、会社名（支社・支店名等）を記載することでも可</w:t>
                            </w:r>
                          </w:p>
                          <w:p w14:paraId="6E57EDE5" w14:textId="1A9C4417" w:rsidR="0094370D" w:rsidRDefault="0094370D" w:rsidP="0094370D">
                            <w:pPr>
                              <w:jc w:val="left"/>
                            </w:pPr>
                          </w:p>
                        </w:txbxContent>
                      </wps:txbx>
                      <wps:bodyPr vertOverflow="overflow" horzOverflow="overflow" wrap="square" anchor="ctr">
                        <a:noAutofit/>
                      </wps:bodyPr>
                    </wps:wsp>
                  </a:graphicData>
                </a:graphic>
                <wp14:sizeRelH relativeFrom="margin">
                  <wp14:pctWidth>0</wp14:pctWidth>
                </wp14:sizeRelH>
                <wp14:sizeRelV relativeFrom="margin">
                  <wp14:pctHeight>0</wp14:pctHeight>
                </wp14:sizeRelV>
              </wp:anchor>
            </w:drawing>
          </mc:Choice>
          <mc:Fallback>
            <w:pict>
              <v:shapetype w14:anchorId="6203CE79"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オブジェクト 0" o:spid="_x0000_s1026" type="#_x0000_t61" style="position:absolute;left:0;text-align:left;margin-left:7.35pt;margin-top:13pt;width:260.05pt;height:82.75pt;z-index:251661824;visibility:visible;mso-wrap-style:square;mso-width-percent:0;mso-height-percent:0;mso-wrap-distance-left:16pt;mso-wrap-distance-top:0;mso-wrap-distance-right:16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x65CgIAAGMEAAAOAAAAZHJzL2Uyb0RvYy54bWysVNtu2zAMfR+wfxD03viSJWiCOMXQYnsZ&#10;1qLtPkCRqNibbpOU2NnXj1YcJ93yNOxFpiQe8hyS8uqu04rswYfGmooWk5wSMNyKxmwr+u31080t&#10;JSEyI5iyBip6gEDv1u/frVq3hNLWVgnwBIOYsGxdResY3TLLAq9BszCxDgxeSus1i7j120x41mJ0&#10;rbIyz+dZa71w3nIIAU8fjpd0neJLCTw+ShkgElVR5BbT6tO66ddsvWLLrWeubvhAg/0DC80ag0nH&#10;UA8sMrLzzV+hdMO9DVbGCbc6s1I2HJIGVFPkf6h5qZmDpAWLE9xYpvD/wvKv+xf35LEMrQvLgGav&#10;opNe91/kR7pUrMNYLOgi4Xg4neblfDqjhONdkc/yRTnry5md4c6H+BmsJr1R0RbEFp6xJfdMKbuL&#10;qWBs/yXEVDlBDNM4Ikx8LyiRWmEj9kyR6eLDdD406sKnvPS5mc9vF6mbmH4IidaJALI6y0tWPCjo&#10;syrzDJI0AgWViU+aPLhXnmBuJMM5mFgMwpJ3D5ONUiOwuAZUI2jw7WGQJnIE5teAbzOOiJTVmjiC&#10;Db6na3jx48RWHt1P4o+Se/Wx23RDxzdWHJ5QK/j4iItUtq2oHSxKaut/XTtv8cVUNPzcMQ+UMMPR&#10;saI8+sTI2I+7aGUT+3HoEx6zDBucZLTePJXLffI6/xvWvwEAAP//AwBQSwMEFAAGAAgAAAAhAFB+&#10;+JniAAAACQEAAA8AAABkcnMvZG93bnJldi54bWxMj1tLw0AUhN8F/8NyBN/sJm3TasymFMELVKHW&#10;C/i2zZ5caPZsyG7b1F/v8UkfhxlmvskWg23FAXvfOFIQjyIQSIUzDVUK3t/ur65B+KDJ6NYRKjih&#10;h0V+fpbp1LgjveJhEyrBJeRTraAOoUul9EWNVvuR65DYK11vdWDZV9L0+sjltpXjKJpJqxvihVp3&#10;eFdjsdvsrYKP7+Hxs3S7U/n0lTST53j5snpYK3V5MSxvQQQcwl8YfvEZHXJm2ro9GS9a1tM5JxWM&#10;Z3yJ/WQy5StbNm7iBGSeyf8P8h8AAAD//wMAUEsBAi0AFAAGAAgAAAAhALaDOJL+AAAA4QEAABMA&#10;AAAAAAAAAAAAAAAAAAAAAFtDb250ZW50X1R5cGVzXS54bWxQSwECLQAUAAYACAAAACEAOP0h/9YA&#10;AACUAQAACwAAAAAAAAAAAAAAAAAvAQAAX3JlbHMvLnJlbHNQSwECLQAUAAYACAAAACEAAkseuQoC&#10;AABjBAAADgAAAAAAAAAAAAAAAAAuAgAAZHJzL2Uyb0RvYy54bWxQSwECLQAUAAYACAAAACEAUH74&#10;meIAAAAJAQAADwAAAAAAAAAAAAAAAABkBAAAZHJzL2Rvd25yZXYueG1sUEsFBgAAAAAEAAQA8wAA&#10;AHMFAAAAAA==&#10;" adj="19318,-3648" fillcolor="white [3201]" strokecolor="#5b9bd5 [3204]" strokeweight="1pt">
                <v:textbox>
                  <w:txbxContent>
                    <w:p w14:paraId="33EA39C1" w14:textId="77777777" w:rsidR="0094370D" w:rsidRDefault="0094370D" w:rsidP="0094370D">
                      <w:pPr>
                        <w:rPr>
                          <w:rFonts w:ascii="メイリオ"/>
                          <w:color w:val="000000"/>
                          <w:kern w:val="0"/>
                          <w:sz w:val="20"/>
                        </w:rPr>
                      </w:pPr>
                      <w:r>
                        <w:rPr>
                          <w:rFonts w:ascii="メイリオ"/>
                          <w:color w:val="000000"/>
                          <w:sz w:val="20"/>
                        </w:rPr>
                        <w:t>・住所は代理人の自宅住所を記載</w:t>
                      </w:r>
                    </w:p>
                    <w:p w14:paraId="3BB667B2" w14:textId="77777777" w:rsidR="0094370D" w:rsidRDefault="0094370D" w:rsidP="0094370D">
                      <w:pPr>
                        <w:rPr>
                          <w:rFonts w:ascii="メイリオ"/>
                          <w:color w:val="000000"/>
                          <w:sz w:val="20"/>
                        </w:rPr>
                      </w:pPr>
                      <w:r>
                        <w:rPr>
                          <w:rFonts w:ascii="メイリオ"/>
                          <w:color w:val="000000"/>
                          <w:sz w:val="20"/>
                        </w:rPr>
                        <w:t>・顔写真付きの身分証明書で住所氏名を確認します。</w:t>
                      </w:r>
                    </w:p>
                    <w:p w14:paraId="5FB4F58C" w14:textId="77777777" w:rsidR="0094370D" w:rsidRDefault="0094370D" w:rsidP="0094370D">
                      <w:pPr>
                        <w:rPr>
                          <w:rFonts w:ascii="メイリオ"/>
                          <w:color w:val="000000"/>
                          <w:sz w:val="20"/>
                        </w:rPr>
                      </w:pPr>
                      <w:r>
                        <w:rPr>
                          <w:rFonts w:ascii="メイリオ"/>
                          <w:color w:val="000000"/>
                          <w:sz w:val="20"/>
                        </w:rPr>
                        <w:t>・上記会社の社員の場合は、会社住所、会社名（支社・支店名等）を記載することでも可</w:t>
                      </w:r>
                    </w:p>
                    <w:p w14:paraId="6E57EDE5" w14:textId="1A9C4417" w:rsidR="0094370D" w:rsidRDefault="0094370D" w:rsidP="0094370D">
                      <w:pPr>
                        <w:jc w:val="left"/>
                      </w:pPr>
                    </w:p>
                  </w:txbxContent>
                </v:textbox>
              </v:shape>
            </w:pict>
          </mc:Fallback>
        </mc:AlternateContent>
      </w:r>
    </w:p>
    <w:p w14:paraId="7E4D0E1E" w14:textId="2413257D" w:rsidR="00435DB5" w:rsidRDefault="00435DB5">
      <w:pPr>
        <w:rPr>
          <w:i/>
          <w:iCs/>
        </w:rPr>
      </w:pPr>
    </w:p>
    <w:p w14:paraId="5A7D5E2B" w14:textId="77777777" w:rsidR="0094370D" w:rsidRDefault="0094370D">
      <w:pPr>
        <w:rPr>
          <w:i/>
          <w:iCs/>
        </w:rPr>
      </w:pPr>
    </w:p>
    <w:p w14:paraId="7E52E577" w14:textId="77777777" w:rsidR="0094370D" w:rsidRDefault="0094370D">
      <w:pPr>
        <w:rPr>
          <w:i/>
          <w:iCs/>
        </w:rPr>
      </w:pPr>
    </w:p>
    <w:p w14:paraId="60A9E71F" w14:textId="77777777" w:rsidR="0094370D" w:rsidRDefault="0094370D">
      <w:pPr>
        <w:rPr>
          <w:i/>
          <w:iCs/>
        </w:rPr>
      </w:pPr>
    </w:p>
    <w:p w14:paraId="727DCA50" w14:textId="77777777" w:rsidR="0094370D" w:rsidRPr="00486D8D" w:rsidRDefault="0094370D">
      <w:pPr>
        <w:rPr>
          <w:i/>
          <w:iCs/>
        </w:rPr>
      </w:pPr>
    </w:p>
    <w:p w14:paraId="418373A4" w14:textId="1482F11E" w:rsidR="007F1534" w:rsidRDefault="00000000" w:rsidP="00435DB5">
      <w:pPr>
        <w:ind w:firstLine="225"/>
        <w:rPr>
          <w:sz w:val="21"/>
        </w:rPr>
      </w:pPr>
      <w:r w:rsidRPr="00435DB5">
        <w:rPr>
          <w:rFonts w:hint="eastAsia"/>
          <w:sz w:val="21"/>
        </w:rPr>
        <w:t xml:space="preserve">私は、　　</w:t>
      </w:r>
      <w:r w:rsidRPr="00435DB5">
        <w:rPr>
          <w:rFonts w:hint="eastAsia"/>
        </w:rPr>
        <w:t>万代　次郎</w:t>
      </w:r>
      <w:r w:rsidRPr="00435DB5">
        <w:rPr>
          <w:rFonts w:hint="eastAsia"/>
          <w:sz w:val="21"/>
        </w:rPr>
        <w:t xml:space="preserve">　　　を代理人とし、徳島県が令和</w:t>
      </w:r>
      <w:r w:rsidR="0028371F" w:rsidRPr="00435DB5">
        <w:rPr>
          <w:rFonts w:hint="eastAsia"/>
          <w:sz w:val="21"/>
        </w:rPr>
        <w:t>８</w:t>
      </w:r>
      <w:r w:rsidRPr="00435DB5">
        <w:rPr>
          <w:rFonts w:hint="eastAsia"/>
          <w:sz w:val="21"/>
        </w:rPr>
        <w:t>年</w:t>
      </w:r>
      <w:r w:rsidR="00A7068B" w:rsidRPr="00435DB5">
        <w:rPr>
          <w:rFonts w:hint="eastAsia"/>
          <w:sz w:val="21"/>
        </w:rPr>
        <w:t>１</w:t>
      </w:r>
      <w:r w:rsidRPr="00435DB5">
        <w:rPr>
          <w:rFonts w:hint="eastAsia"/>
          <w:sz w:val="21"/>
        </w:rPr>
        <w:t>月</w:t>
      </w:r>
      <w:r w:rsidR="00435DB5">
        <w:rPr>
          <w:rFonts w:hint="eastAsia"/>
          <w:sz w:val="21"/>
        </w:rPr>
        <w:t>９</w:t>
      </w:r>
      <w:r w:rsidRPr="00435DB5">
        <w:rPr>
          <w:rFonts w:hint="eastAsia"/>
          <w:sz w:val="21"/>
        </w:rPr>
        <w:t>日に執行する「</w:t>
      </w:r>
      <w:r w:rsidR="0028371F" w:rsidRPr="00435DB5">
        <w:rPr>
          <w:rFonts w:hint="eastAsia"/>
          <w:sz w:val="21"/>
        </w:rPr>
        <w:t>徳島県災害時情報共有システム構築・運用保守業務</w:t>
      </w:r>
      <w:r w:rsidRPr="00435DB5">
        <w:rPr>
          <w:rFonts w:hint="eastAsia"/>
          <w:sz w:val="21"/>
        </w:rPr>
        <w:t>」の総合評価一般競争入札における入札書及び入札金額積算内訳書に関する一切の権限を委任します。</w:t>
      </w:r>
    </w:p>
    <w:p w14:paraId="1F17170E" w14:textId="77777777" w:rsidR="007F1534" w:rsidRDefault="007F1534">
      <w:pPr>
        <w:rPr>
          <w:sz w:val="21"/>
        </w:rPr>
      </w:pPr>
    </w:p>
    <w:sectPr w:rsidR="007F1534">
      <w:footerReference w:type="even" r:id="rId7"/>
      <w:footerReference w:type="default" r:id="rId8"/>
      <w:pgSz w:w="11906" w:h="16838"/>
      <w:pgMar w:top="1701" w:right="1701" w:bottom="1701" w:left="1701" w:header="851" w:footer="1052" w:gutter="0"/>
      <w:pgNumType w:start="42"/>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4A767" w14:textId="77777777" w:rsidR="00C61AAA" w:rsidRDefault="00C61AAA">
      <w:r>
        <w:separator/>
      </w:r>
    </w:p>
  </w:endnote>
  <w:endnote w:type="continuationSeparator" w:id="0">
    <w:p w14:paraId="0D8342C7" w14:textId="77777777" w:rsidR="00C61AAA" w:rsidRDefault="00C61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0FB37" w14:textId="77777777" w:rsidR="007F1534" w:rsidRDefault="00000000">
    <w:pPr>
      <w:pStyle w:val="a6"/>
      <w:framePr w:wrap="around" w:vAnchor="text" w:hAnchor="margin" w:xAlign="center" w:y="7"/>
      <w:rPr>
        <w:rStyle w:val="a8"/>
      </w:rPr>
    </w:pPr>
    <w:r>
      <w:rPr>
        <w:rFonts w:hint="eastAsia"/>
      </w:rPr>
      <w:fldChar w:fldCharType="begin"/>
    </w:r>
    <w:r>
      <w:rPr>
        <w:rFonts w:hint="eastAsia"/>
      </w:rPr>
      <w:instrText xml:space="preserve">PAGE  \* MERGEFORMAT </w:instrText>
    </w:r>
    <w:r>
      <w:rPr>
        <w:rFonts w:hint="eastAsia"/>
      </w:rPr>
      <w:fldChar w:fldCharType="end"/>
    </w:r>
  </w:p>
  <w:p w14:paraId="2EB24DF0" w14:textId="77777777" w:rsidR="007F1534" w:rsidRDefault="007F1534">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67D5E" w14:textId="77777777" w:rsidR="007F1534" w:rsidRDefault="007F1534">
    <w:pPr>
      <w:pStyle w:val="a6"/>
      <w:framePr w:wrap="around" w:vAnchor="text" w:hAnchor="margin" w:xAlign="center" w:y="7"/>
      <w:rPr>
        <w:rStyle w:val="a8"/>
        <w:rFonts w:ascii="ＭＳ Ｐ明朝" w:eastAsia="ＭＳ Ｐ明朝" w:hAnsi="ＭＳ Ｐ明朝"/>
      </w:rPr>
    </w:pPr>
  </w:p>
  <w:p w14:paraId="776470F6" w14:textId="77777777" w:rsidR="007F1534" w:rsidRDefault="007F153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70467" w14:textId="77777777" w:rsidR="00C61AAA" w:rsidRDefault="00C61AAA">
      <w:r>
        <w:separator/>
      </w:r>
    </w:p>
  </w:footnote>
  <w:footnote w:type="continuationSeparator" w:id="0">
    <w:p w14:paraId="4F73EB86" w14:textId="77777777" w:rsidR="00C61AAA" w:rsidRDefault="00C61A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dirty"/>
  <w:defaultTabStop w:val="851"/>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7F1534"/>
    <w:rsid w:val="0028185E"/>
    <w:rsid w:val="002828C8"/>
    <w:rsid w:val="0028371F"/>
    <w:rsid w:val="003B390A"/>
    <w:rsid w:val="00435DB5"/>
    <w:rsid w:val="00486D8D"/>
    <w:rsid w:val="007A36A0"/>
    <w:rsid w:val="007F1534"/>
    <w:rsid w:val="00833FD9"/>
    <w:rsid w:val="008523A1"/>
    <w:rsid w:val="0094370D"/>
    <w:rsid w:val="00A7068B"/>
    <w:rsid w:val="00AF4D96"/>
    <w:rsid w:val="00C426DD"/>
    <w:rsid w:val="00C61AAA"/>
    <w:rsid w:val="00C62B60"/>
    <w:rsid w:val="00C8199E"/>
    <w:rsid w:val="00CA5CD8"/>
    <w:rsid w:val="00CC6408"/>
    <w:rsid w:val="00CF2ABE"/>
    <w:rsid w:val="00D10F38"/>
    <w:rsid w:val="00D86B5D"/>
    <w:rsid w:val="00E00342"/>
    <w:rsid w:val="00E11611"/>
    <w:rsid w:val="00EC5C50"/>
    <w:rsid w:val="00F463F6"/>
    <w:rsid w:val="00F71416"/>
    <w:rsid w:val="00F81A75"/>
    <w:rsid w:val="430707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2E3E5D9"/>
  <w15:docId w15:val="{58FDFD3C-33D9-455A-9E2C-792AEDA41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068B"/>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paragraph" w:styleId="a7">
    <w:name w:val="Balloon Text"/>
    <w:basedOn w:val="a"/>
    <w:semiHidden/>
    <w:rPr>
      <w:rFonts w:ascii="Arial" w:eastAsia="ＭＳ ゴシック" w:hAnsi="Arial"/>
      <w:sz w:val="18"/>
    </w:rPr>
  </w:style>
  <w:style w:type="character" w:styleId="a8">
    <w:name w:val="page number"/>
    <w:basedOn w:val="a0"/>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paragraph" w:styleId="ab">
    <w:name w:val="Revision"/>
    <w:hidden/>
    <w:uiPriority w:val="99"/>
    <w:semiHidden/>
    <w:rsid w:val="00E11611"/>
    <w:rPr>
      <w:kern w:val="2"/>
      <w:sz w:val="22"/>
    </w:rPr>
  </w:style>
  <w:style w:type="character" w:styleId="ac">
    <w:name w:val="annotation reference"/>
    <w:basedOn w:val="a0"/>
    <w:uiPriority w:val="99"/>
    <w:semiHidden/>
    <w:unhideWhenUsed/>
    <w:rsid w:val="00E11611"/>
    <w:rPr>
      <w:sz w:val="18"/>
      <w:szCs w:val="18"/>
    </w:rPr>
  </w:style>
  <w:style w:type="paragraph" w:styleId="ad">
    <w:name w:val="annotation text"/>
    <w:basedOn w:val="a"/>
    <w:link w:val="ae"/>
    <w:uiPriority w:val="99"/>
    <w:unhideWhenUsed/>
    <w:rsid w:val="00E11611"/>
    <w:pPr>
      <w:jc w:val="left"/>
    </w:pPr>
  </w:style>
  <w:style w:type="character" w:customStyle="1" w:styleId="ae">
    <w:name w:val="コメント文字列 (文字)"/>
    <w:basedOn w:val="a0"/>
    <w:link w:val="ad"/>
    <w:uiPriority w:val="99"/>
    <w:rsid w:val="00E11611"/>
    <w:rPr>
      <w:kern w:val="2"/>
      <w:sz w:val="22"/>
    </w:rPr>
  </w:style>
  <w:style w:type="paragraph" w:styleId="af">
    <w:name w:val="annotation subject"/>
    <w:basedOn w:val="ad"/>
    <w:next w:val="ad"/>
    <w:link w:val="af0"/>
    <w:uiPriority w:val="99"/>
    <w:semiHidden/>
    <w:unhideWhenUsed/>
    <w:rsid w:val="00E11611"/>
    <w:rPr>
      <w:b/>
      <w:bCs/>
    </w:rPr>
  </w:style>
  <w:style w:type="character" w:customStyle="1" w:styleId="af0">
    <w:name w:val="コメント内容 (文字)"/>
    <w:basedOn w:val="ae"/>
    <w:link w:val="af"/>
    <w:uiPriority w:val="99"/>
    <w:semiHidden/>
    <w:rsid w:val="00E11611"/>
    <w:rPr>
      <w:b/>
      <w:bCs/>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60FAF9-1708-4145-A288-35BE04A80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405</Characters>
  <Application>Microsoft Office Word</Application>
  <DocSecurity>0</DocSecurity>
  <Lines>3</Lines>
  <Paragraphs>1</Paragraphs>
  <ScaleCrop>false</ScaleCrop>
  <Company>香川県</Company>
  <LinksUpToDate>false</LinksUpToDate>
  <CharactersWithSpaces>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委任状</dc:title>
  <dc:creator>C97-0022</dc:creator>
  <cp:lastModifiedBy>takeichi mizuki</cp:lastModifiedBy>
  <cp:revision>22</cp:revision>
  <cp:lastPrinted>2026-01-05T01:09:00Z</cp:lastPrinted>
  <dcterms:created xsi:type="dcterms:W3CDTF">2017-05-12T01:42:00Z</dcterms:created>
  <dcterms:modified xsi:type="dcterms:W3CDTF">2026-01-05T02:51:00Z</dcterms:modified>
</cp:coreProperties>
</file>