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（様式第２号）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徳島県ＬＥＤビジョン設置工事(設計・施工)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業務</w:t>
      </w:r>
    </w:p>
    <w:p w:rsidR="00000000" w:rsidDel="00000000" w:rsidP="00000000" w:rsidRDefault="00000000" w:rsidRPr="00000000" w14:paraId="00000006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企画提案参加表明書兼誓約書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徳島県知事　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　　　　　　　　　　　　　　　所在地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　　　　　　　　　　　　　　　名　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　　　　　　　　　　　　代表者職・氏名　　　　　　　　　　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徳島県ＬＥＤビジョン設置工事(設計・施工)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業務の企画提案に参加を申し込みます。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なお、「募集要項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参加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資格要件」の全てを満たすことを誓約します。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086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連絡先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096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担 当 者：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096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電　　話：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096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ﾌｧｸｼﾐﾘ：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096" w:firstLine="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ﾒｰﾙｱﾄﾞﾚｽ：</w:t>
      </w:r>
    </w:p>
    <w:p w:rsidR="00000000" w:rsidDel="00000000" w:rsidP="00000000" w:rsidRDefault="00000000" w:rsidRPr="00000000" w14:paraId="0000001D">
      <w:pPr>
        <w:ind w:left="4096" w:firstLine="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※添付資料</w:t>
      </w:r>
    </w:p>
    <w:p w:rsidR="00000000" w:rsidDel="00000000" w:rsidP="00000000" w:rsidRDefault="00000000" w:rsidRPr="00000000" w14:paraId="0000001F">
      <w:pPr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  □組織概要及び事業実績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□同種、類似業務の実績一覧表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□直近の決算書又はこれに類する書類（確定申告書の写し等）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□県税及び国税の未納がない旨の証明書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□共同事業体結成届（様式第３号）　※ＪＶ参加の場合のみ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character" w:styleId="a7">
    <w:name w:val="footnote reference"/>
    <w:basedOn w:val="a0"/>
    <w:semiHidden w:val="1"/>
    <w:rPr>
      <w:vertAlign w:val="superscript"/>
    </w:rPr>
  </w:style>
  <w:style w:type="character" w:styleId="a8">
    <w:name w:val="endnote reference"/>
    <w:basedOn w:val="a0"/>
    <w:semiHidden w:val="1"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jgZB/5NDbgKM3kpLMlKJM+1sg==">CgMxLjA4AHIhMWdCYVRVamJLckJhdkFVWTVndFVYbHhmc2pPbm5FTV9a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2020-11-04T08:06:00Z</dcterms:created>
  <dc:creator>Naitou Yuki</dc:creator>
</cp:coreProperties>
</file>