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A8A" w:rsidRPr="008C34CD" w:rsidRDefault="009E1A8A" w:rsidP="00BC56CE">
      <w:pPr>
        <w:ind w:leftChars="-600" w:left="-1260" w:rightChars="-407" w:right="-855"/>
        <w:jc w:val="right"/>
        <w:textAlignment w:val="baseline"/>
        <w:rPr>
          <w:rFonts w:ascii="ＭＳ 明朝" w:hAnsi="Times New Roman"/>
          <w:color w:val="000000"/>
          <w:spacing w:val="28"/>
          <w:kern w:val="0"/>
          <w:szCs w:val="21"/>
        </w:rPr>
      </w:pPr>
      <w:r w:rsidRPr="008C34CD">
        <w:rPr>
          <w:rFonts w:ascii="ＭＳ 明朝" w:hAnsi="Times New Roman" w:cs="ＭＳ 明朝" w:hint="eastAsia"/>
          <w:color w:val="000000"/>
          <w:kern w:val="0"/>
          <w:szCs w:val="21"/>
        </w:rPr>
        <w:t>（一般労働者用；常用、有期雇用型）</w:t>
      </w:r>
    </w:p>
    <w:p w:rsidR="009E1A8A" w:rsidRPr="008C34CD" w:rsidRDefault="009E1A8A" w:rsidP="00BF2E8D">
      <w:pPr>
        <w:ind w:left="510" w:hanging="510"/>
        <w:jc w:val="center"/>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9E1A8A" w:rsidRPr="008C34CD" w:rsidTr="00BC7E34">
        <w:trPr>
          <w:trHeight w:val="1180"/>
        </w:trPr>
        <w:tc>
          <w:tcPr>
            <w:tcW w:w="10080" w:type="dxa"/>
            <w:gridSpan w:val="3"/>
            <w:tcBorders>
              <w:top w:val="single" w:sz="4" w:space="0" w:color="000000"/>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righ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年　　月　　日</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u w:val="single"/>
              </w:rPr>
            </w:pPr>
            <w:r w:rsidRPr="008C34CD">
              <w:rPr>
                <w:rFonts w:ascii="Times New Roman" w:hAnsi="Times New Roman" w:cs="ＭＳ 明朝" w:hint="eastAsia"/>
                <w:color w:val="000000"/>
                <w:kern w:val="0"/>
                <w:szCs w:val="21"/>
                <w:u w:val="single"/>
              </w:rPr>
              <w:t xml:space="preserve">　　　　　　　　　　殿</w:t>
            </w:r>
          </w:p>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事業場名称・所在地</w:t>
            </w:r>
          </w:p>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B75501">
              <w:rPr>
                <w:rFonts w:ascii="Times New Roman" w:hAnsi="Times New Roman" w:cs="ＭＳ 明朝" w:hint="eastAsia"/>
                <w:color w:val="000000"/>
                <w:spacing w:val="60"/>
                <w:kern w:val="0"/>
                <w:szCs w:val="21"/>
                <w:fitText w:val="1890" w:id="-382018048"/>
              </w:rPr>
              <w:t>使用者職氏</w:t>
            </w:r>
            <w:r w:rsidRPr="00B75501">
              <w:rPr>
                <w:rFonts w:ascii="Times New Roman" w:hAnsi="Times New Roman" w:cs="ＭＳ 明朝" w:hint="eastAsia"/>
                <w:color w:val="000000"/>
                <w:spacing w:val="15"/>
                <w:kern w:val="0"/>
                <w:szCs w:val="21"/>
                <w:fitText w:val="1890" w:id="-382018048"/>
              </w:rPr>
              <w:t>名</w:t>
            </w:r>
          </w:p>
        </w:tc>
      </w:tr>
      <w:tr w:rsidR="005F721D" w:rsidRPr="008C34CD" w:rsidTr="00D23AE9">
        <w:trPr>
          <w:trHeight w:val="2475"/>
        </w:trPr>
        <w:tc>
          <w:tcPr>
            <w:tcW w:w="1440" w:type="dxa"/>
            <w:vMerge w:val="restart"/>
            <w:tcBorders>
              <w:top w:val="single" w:sz="4" w:space="0" w:color="000000"/>
              <w:left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期間の定めなし、期間の定めあり（　　年　　月　　日～　　年　　月　　日）</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※以下は、「契約期間」について「期間の定めあり」とした場合に記入</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契約の更新の有無</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自動的に更新する・更新する場合があり得る・契約の更新はしない・その他（　　　）</w:t>
            </w:r>
            <w:r w:rsidRPr="008C34CD">
              <w:rPr>
                <w:rFonts w:ascii="ＭＳ 明朝" w:hAnsi="ＭＳ 明朝" w:cs="ＭＳ 明朝"/>
                <w:color w:val="000000"/>
                <w:kern w:val="0"/>
                <w:szCs w:val="21"/>
              </w:rPr>
              <w:t>]</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契約の更新は次により判断する。</w:t>
            </w:r>
          </w:p>
          <w:p w:rsidR="005F721D" w:rsidRPr="008C34CD" w:rsidRDefault="00063B06"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margin-left:6.4pt;margin-top:5.75pt;width:396pt;height:36.5pt;z-index:251661824">
                  <v:textbox inset="5.85pt,.7pt,5.85pt,.7pt"/>
                </v:shape>
              </w:pict>
            </w:r>
            <w:r w:rsidR="005F721D" w:rsidRPr="008C34CD">
              <w:rPr>
                <w:rFonts w:ascii="Times New Roman" w:hAnsi="Times New Roman" w:cs="ＭＳ 明朝" w:hint="eastAsia"/>
                <w:color w:val="000000"/>
                <w:kern w:val="0"/>
                <w:szCs w:val="21"/>
              </w:rPr>
              <w:t xml:space="preserve">　　・契約期間満了時の業務量　　　・勤務成績、態度　　　</w:t>
            </w:r>
            <w:r w:rsidR="005F721D" w:rsidRPr="008C34CD">
              <w:rPr>
                <w:rFonts w:ascii="ＭＳ 明朝" w:hAnsi="Times New Roman" w:hint="eastAsia"/>
                <w:color w:val="000000"/>
                <w:spacing w:val="28"/>
                <w:kern w:val="0"/>
                <w:szCs w:val="21"/>
              </w:rPr>
              <w:t xml:space="preserve">　</w:t>
            </w:r>
            <w:r w:rsidR="005F721D" w:rsidRPr="008C34CD">
              <w:rPr>
                <w:rFonts w:ascii="Times New Roman" w:hAnsi="Times New Roman" w:cs="ＭＳ 明朝" w:hint="eastAsia"/>
                <w:color w:val="000000"/>
                <w:kern w:val="0"/>
                <w:szCs w:val="21"/>
              </w:rPr>
              <w:t>・能力</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・会社の経営状況　・従事している業務の進捗状況</w:t>
            </w:r>
          </w:p>
          <w:p w:rsidR="005F721D" w:rsidRPr="008C34CD" w:rsidRDefault="005F721D" w:rsidP="00063B06">
            <w:pPr>
              <w:suppressAutoHyphens/>
              <w:kinsoku w:val="0"/>
              <w:overflowPunct w:val="0"/>
              <w:autoSpaceDE w:val="0"/>
              <w:autoSpaceDN w:val="0"/>
              <w:adjustRightInd w:val="0"/>
              <w:spacing w:line="220" w:lineRule="exact"/>
              <w:ind w:firstLineChars="200" w:firstLine="420"/>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・その他（　　　　　　　　　　　　　　　　　　　　　　　　　　　　　　）</w:t>
            </w:r>
          </w:p>
        </w:tc>
      </w:tr>
      <w:tr w:rsidR="005F721D" w:rsidRPr="008C34CD" w:rsidTr="00D23AE9">
        <w:trPr>
          <w:trHeight w:val="606"/>
        </w:trPr>
        <w:tc>
          <w:tcPr>
            <w:tcW w:w="1440" w:type="dxa"/>
            <w:vMerge/>
            <w:tcBorders>
              <w:left w:val="single" w:sz="4" w:space="0" w:color="000000"/>
              <w:bottom w:val="nil"/>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Times New Roman" w:hAnsi="Times New Roman" w:cs="ＭＳ 明朝"/>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5F721D" w:rsidRPr="008C34CD" w:rsidRDefault="005F721D" w:rsidP="00063B06">
            <w:pPr>
              <w:spacing w:line="220" w:lineRule="exact"/>
              <w:jc w:val="left"/>
              <w:rPr>
                <w:rFonts w:ascii="ＭＳ ゴシック" w:hAnsi="ＭＳ ゴシック"/>
                <w:sz w:val="18"/>
                <w:szCs w:val="18"/>
              </w:rPr>
            </w:pPr>
            <w:r w:rsidRPr="008C34CD">
              <w:rPr>
                <w:rFonts w:ascii="ＭＳ ゴシック" w:hAnsi="ＭＳ ゴシック" w:hint="eastAsia"/>
                <w:sz w:val="18"/>
                <w:szCs w:val="18"/>
              </w:rPr>
              <w:t>【有期雇用特別措置法による特例の対象者の場合】</w:t>
            </w:r>
          </w:p>
          <w:p w:rsidR="005F721D" w:rsidRPr="008C34CD" w:rsidRDefault="005F721D" w:rsidP="00063B06">
            <w:pPr>
              <w:spacing w:line="220" w:lineRule="exact"/>
              <w:ind w:firstLineChars="100" w:firstLine="180"/>
              <w:jc w:val="left"/>
              <w:rPr>
                <w:rFonts w:ascii="ＭＳ ゴシック"/>
                <w:sz w:val="18"/>
                <w:szCs w:val="18"/>
              </w:rPr>
            </w:pPr>
            <w:r w:rsidRPr="008C34CD">
              <w:rPr>
                <w:rFonts w:ascii="ＭＳ ゴシック" w:hAnsi="ＭＳ ゴシック" w:hint="eastAsia"/>
                <w:sz w:val="18"/>
                <w:szCs w:val="18"/>
              </w:rPr>
              <w:t>無期転換申込権が発生しない期間：　Ⅰ（高度専門）・Ⅱ（定年後の高齢者）</w:t>
            </w:r>
          </w:p>
          <w:p w:rsidR="005F721D" w:rsidRPr="008C34CD" w:rsidRDefault="005F721D" w:rsidP="00063B06">
            <w:pPr>
              <w:spacing w:line="220" w:lineRule="exact"/>
              <w:ind w:firstLineChars="172" w:firstLine="310"/>
              <w:jc w:val="left"/>
              <w:rPr>
                <w:rFonts w:ascii="ＭＳ ゴシック"/>
                <w:sz w:val="18"/>
                <w:szCs w:val="18"/>
              </w:rPr>
            </w:pPr>
            <w:r w:rsidRPr="008C34CD">
              <w:rPr>
                <w:rFonts w:ascii="ＭＳ ゴシック" w:hAnsi="ＭＳ ゴシック" w:hint="eastAsia"/>
                <w:sz w:val="18"/>
                <w:szCs w:val="18"/>
              </w:rPr>
              <w:t>Ⅰ　特定有期業務の開始から完了までの期間（　　　年　　か月（上限</w:t>
            </w:r>
            <w:r w:rsidRPr="008C34CD">
              <w:rPr>
                <w:rFonts w:ascii="ＭＳ 明朝" w:hAnsi="ＭＳ 明朝" w:hint="eastAsia"/>
                <w:sz w:val="18"/>
                <w:szCs w:val="18"/>
              </w:rPr>
              <w:t>10</w:t>
            </w:r>
            <w:r w:rsidRPr="008C34CD">
              <w:rPr>
                <w:rFonts w:ascii="ＭＳ ゴシック" w:hAnsi="ＭＳ ゴシック" w:hint="eastAsia"/>
                <w:sz w:val="18"/>
                <w:szCs w:val="18"/>
              </w:rPr>
              <w:t>年））</w:t>
            </w:r>
          </w:p>
          <w:p w:rsidR="005F721D" w:rsidRPr="008C34CD" w:rsidRDefault="005F721D" w:rsidP="00063B06">
            <w:pPr>
              <w:suppressAutoHyphens/>
              <w:kinsoku w:val="0"/>
              <w:overflowPunct w:val="0"/>
              <w:autoSpaceDE w:val="0"/>
              <w:autoSpaceDN w:val="0"/>
              <w:adjustRightInd w:val="0"/>
              <w:spacing w:line="220" w:lineRule="exact"/>
              <w:ind w:firstLineChars="172" w:firstLine="310"/>
              <w:jc w:val="left"/>
              <w:textAlignment w:val="baseline"/>
              <w:rPr>
                <w:rFonts w:ascii="Times New Roman" w:hAnsi="Times New Roman" w:cs="ＭＳ 明朝"/>
                <w:color w:val="000000"/>
                <w:kern w:val="0"/>
                <w:szCs w:val="21"/>
              </w:rPr>
            </w:pPr>
            <w:r w:rsidRPr="008C34CD">
              <w:rPr>
                <w:rFonts w:ascii="ＭＳ ゴシック" w:hAnsi="ＭＳ ゴシック" w:hint="eastAsia"/>
                <w:kern w:val="0"/>
                <w:sz w:val="18"/>
                <w:szCs w:val="18"/>
              </w:rPr>
              <w:t>Ⅱ　定年後引き続いて雇用されている期間</w:t>
            </w:r>
          </w:p>
        </w:tc>
      </w:tr>
      <w:tr w:rsidR="005F721D" w:rsidRPr="008C34CD" w:rsidTr="00D23AE9">
        <w:trPr>
          <w:trHeight w:val="463"/>
        </w:trPr>
        <w:tc>
          <w:tcPr>
            <w:tcW w:w="1440" w:type="dxa"/>
            <w:tcBorders>
              <w:top w:val="single" w:sz="4" w:space="0" w:color="000000"/>
              <w:left w:val="single" w:sz="4" w:space="0" w:color="000000"/>
              <w:bottom w:val="nil"/>
              <w:right w:val="single" w:sz="4" w:space="0" w:color="000000"/>
            </w:tcBorders>
            <w:vAlign w:val="center"/>
          </w:tcPr>
          <w:p w:rsidR="005F721D" w:rsidRPr="008C34CD" w:rsidRDefault="005F721D" w:rsidP="00063B06">
            <w:pPr>
              <w:suppressAutoHyphens/>
              <w:kinsoku w:val="0"/>
              <w:overflowPunct w:val="0"/>
              <w:autoSpaceDE w:val="0"/>
              <w:autoSpaceDN w:val="0"/>
              <w:adjustRightInd w:val="0"/>
              <w:snapToGri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p>
        </w:tc>
      </w:tr>
      <w:tr w:rsidR="005F721D" w:rsidRPr="008C34CD" w:rsidTr="00D23AE9">
        <w:trPr>
          <w:trHeight w:val="570"/>
        </w:trPr>
        <w:tc>
          <w:tcPr>
            <w:tcW w:w="1440" w:type="dxa"/>
            <w:vMerge w:val="restart"/>
            <w:tcBorders>
              <w:top w:val="single" w:sz="4" w:space="0" w:color="000000"/>
              <w:left w:val="single" w:sz="4" w:space="0" w:color="000000"/>
              <w:right w:val="single" w:sz="4" w:space="0" w:color="000000"/>
            </w:tcBorders>
            <w:vAlign w:val="center"/>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従事すべき</w:t>
            </w:r>
          </w:p>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ゴシック" w:hAnsi="ＭＳ ゴシック"/>
                <w:color w:val="FF0000"/>
                <w:kern w:val="0"/>
                <w:szCs w:val="21"/>
              </w:rPr>
            </w:pP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 w:val="18"/>
                <w:szCs w:val="18"/>
              </w:rPr>
            </w:pPr>
          </w:p>
        </w:tc>
      </w:tr>
      <w:tr w:rsidR="005F721D" w:rsidRPr="008C34CD" w:rsidTr="00D23AE9">
        <w:trPr>
          <w:trHeight w:val="455"/>
        </w:trPr>
        <w:tc>
          <w:tcPr>
            <w:tcW w:w="1440" w:type="dxa"/>
            <w:vMerge/>
            <w:tcBorders>
              <w:left w:val="single" w:sz="4" w:space="0" w:color="000000"/>
              <w:right w:val="single" w:sz="4" w:space="0" w:color="000000"/>
            </w:tcBorders>
            <w:vAlign w:val="center"/>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Times New Roman" w:hAnsi="Times New Roman" w:cs="ＭＳ 明朝"/>
                <w:color w:val="000000"/>
                <w:kern w:val="0"/>
                <w:szCs w:val="21"/>
              </w:rPr>
            </w:pPr>
          </w:p>
        </w:tc>
        <w:tc>
          <w:tcPr>
            <w:tcW w:w="1690" w:type="dxa"/>
            <w:tcBorders>
              <w:top w:val="nil"/>
              <w:left w:val="single" w:sz="4" w:space="0" w:color="000000"/>
              <w:right w:val="dashSmallGap" w:sz="4" w:space="0" w:color="auto"/>
            </w:tcBorders>
          </w:tcPr>
          <w:p w:rsidR="005F721D" w:rsidRPr="008C34CD" w:rsidRDefault="005F721D" w:rsidP="00063B06">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ゴシック" w:hAnsi="ＭＳ ゴシック"/>
                <w:color w:val="FF0000"/>
                <w:kern w:val="0"/>
                <w:szCs w:val="21"/>
              </w:rPr>
            </w:pPr>
          </w:p>
        </w:tc>
        <w:tc>
          <w:tcPr>
            <w:tcW w:w="6950" w:type="dxa"/>
            <w:tcBorders>
              <w:top w:val="dashSmallGap" w:sz="4" w:space="0" w:color="auto"/>
              <w:left w:val="dashSmallGap" w:sz="4" w:space="0" w:color="auto"/>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ind w:left="28"/>
              <w:jc w:val="left"/>
              <w:textAlignment w:val="baseline"/>
              <w:rPr>
                <w:rFonts w:ascii="ＭＳ ゴシック" w:hAnsi="ＭＳ ゴシック"/>
                <w:kern w:val="0"/>
                <w:sz w:val="18"/>
                <w:szCs w:val="18"/>
              </w:rPr>
            </w:pPr>
            <w:r w:rsidRPr="008C34CD">
              <w:rPr>
                <w:rFonts w:ascii="ＭＳ ゴシック" w:hAnsi="ＭＳ ゴシック" w:hint="eastAsia"/>
                <w:kern w:val="0"/>
                <w:sz w:val="18"/>
                <w:szCs w:val="18"/>
              </w:rPr>
              <w:t>【有期雇用特別措置法による特例の対象者（高度専門）の場合】</w:t>
            </w:r>
          </w:p>
          <w:p w:rsidR="005F721D" w:rsidRPr="008C34CD" w:rsidRDefault="005F721D" w:rsidP="00063B06">
            <w:pPr>
              <w:suppressAutoHyphens/>
              <w:kinsoku w:val="0"/>
              <w:overflowPunct w:val="0"/>
              <w:autoSpaceDE w:val="0"/>
              <w:autoSpaceDN w:val="0"/>
              <w:adjustRightInd w:val="0"/>
              <w:spacing w:line="220" w:lineRule="exact"/>
              <w:ind w:left="28"/>
              <w:jc w:val="left"/>
              <w:textAlignment w:val="baseline"/>
              <w:rPr>
                <w:rFonts w:ascii="ＭＳ ゴシック" w:hAnsi="ＭＳ ゴシック"/>
                <w:color w:val="FF0000"/>
                <w:kern w:val="0"/>
                <w:szCs w:val="21"/>
              </w:rPr>
            </w:pPr>
            <w:r w:rsidRPr="008C34CD">
              <w:rPr>
                <w:rFonts w:ascii="ＭＳ ゴシック" w:hAnsi="ＭＳ ゴシック" w:hint="eastAsia"/>
                <w:kern w:val="0"/>
                <w:sz w:val="18"/>
                <w:szCs w:val="18"/>
              </w:rPr>
              <w:t>・特定有期業務（　　　　　　　　　　　　　開始日：　　　　完了日：　　　　）</w:t>
            </w:r>
          </w:p>
        </w:tc>
      </w:tr>
      <w:tr w:rsidR="005F721D" w:rsidRPr="008C34CD" w:rsidTr="00063B06">
        <w:trPr>
          <w:trHeight w:val="4302"/>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始業、終業の時刻、休憩時間、就業時転換</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のうち該当す</w:t>
            </w:r>
          </w:p>
          <w:p w:rsidR="005F721D" w:rsidRPr="008C34CD" w:rsidRDefault="005F721D" w:rsidP="00063B06">
            <w:pPr>
              <w:suppressAutoHyphens/>
              <w:kinsoku w:val="0"/>
              <w:overflowPunct w:val="0"/>
              <w:autoSpaceDE w:val="0"/>
              <w:autoSpaceDN w:val="0"/>
              <w:adjustRightInd w:val="0"/>
              <w:spacing w:line="220" w:lineRule="exac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るもの一つに○を付けること。</w:t>
            </w:r>
            <w:r w:rsidRPr="008C34CD">
              <w:rPr>
                <w:rFonts w:ascii="ＭＳ 明朝" w:hAnsi="ＭＳ 明朝" w:cs="ＭＳ 明朝"/>
                <w:color w:val="000000"/>
                <w:kern w:val="0"/>
                <w:szCs w:val="21"/>
              </w:rPr>
              <w:t>)</w:t>
            </w:r>
            <w:r w:rsidRPr="008C34CD">
              <w:rPr>
                <w:rFonts w:ascii="ＭＳ 明朝" w:hAnsi="ＭＳ 明朝" w:cs="ＭＳ 明朝" w:hint="eastAsia"/>
                <w:color w:val="000000"/>
                <w:kern w:val="0"/>
                <w:szCs w:val="21"/>
              </w:rPr>
              <w:t>、</w:t>
            </w:r>
            <w:r w:rsidRPr="008C34CD">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始業・終業の時刻等</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ＭＳ 明朝" w:hAnsi="Times New Roman" w:cs="ＭＳ 明朝" w:hint="eastAsia"/>
                <w:color w:val="000000"/>
                <w:kern w:val="0"/>
                <w:szCs w:val="21"/>
              </w:rPr>
              <w:t>始業（　　　時　　　分）　終業（　　　時　　　分）</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【以下のような制度が労働者に適用される場合】</w:t>
            </w:r>
          </w:p>
          <w:p w:rsidR="005F721D" w:rsidRPr="008C34CD" w:rsidRDefault="005F721D" w:rsidP="00063B06">
            <w:pPr>
              <w:suppressAutoHyphens/>
              <w:kinsoku w:val="0"/>
              <w:overflowPunct w:val="0"/>
              <w:autoSpaceDE w:val="0"/>
              <w:autoSpaceDN w:val="0"/>
              <w:adjustRightInd w:val="0"/>
              <w:spacing w:line="22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2</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変形労働時間制等；（　　）単位の変形労働時間制・交替制として、次の勤務時間の組み合わせによる。</w:t>
            </w:r>
          </w:p>
          <w:p w:rsidR="005F721D"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Pr>
                <w:noProof/>
                <w:color w:val="000000"/>
              </w:rPr>
              <w:pict>
                <v:line id="_x0000_s1037" style="position:absolute;z-index:251658752" from="13.4pt,5.95pt" to="22.4pt,5.95pt"/>
              </w:pict>
            </w:r>
            <w:r>
              <w:rPr>
                <w:noProof/>
                <w:color w:val="000000"/>
              </w:rPr>
              <w:pict>
                <v:line id="_x0000_s1036" style="position:absolute;z-index:251657728" from="13.25pt,5.95pt" to="13.25pt,38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Pr>
                <w:noProof/>
                <w:color w:val="000000"/>
              </w:rPr>
              <w:pict>
                <v:line id="_x0000_s1039" style="position:absolute;z-index:251660800" from="13.4pt,7.15pt" to="22.4pt,7.15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Pr>
                <w:noProof/>
                <w:color w:val="000000"/>
              </w:rPr>
              <w:pict>
                <v:line id="_x0000_s1038" style="position:absolute;z-index:251659776" from="13.4pt,7.9pt" to="22.4pt,7.9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3</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ﾌﾚｯｸｽﾀｲﾑ制；始業及び終業の時刻は労働者の決定に委ねる。</w:t>
            </w:r>
          </w:p>
          <w:p w:rsidR="005F721D" w:rsidRPr="008C34CD" w:rsidRDefault="005F721D" w:rsidP="00063B06">
            <w:pPr>
              <w:suppressAutoHyphens/>
              <w:kinsoku w:val="0"/>
              <w:overflowPunct w:val="0"/>
              <w:autoSpaceDE w:val="0"/>
              <w:autoSpaceDN w:val="0"/>
              <w:adjustRightInd w:val="0"/>
              <w:spacing w:line="220" w:lineRule="exact"/>
              <w:ind w:firstLineChars="800" w:firstLine="168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（ただし、ﾌﾚｷｼﾌﾞﾙﾀｲﾑ（始業）　時　分から</w:t>
            </w:r>
            <w:r w:rsidRPr="008C34CD">
              <w:rPr>
                <w:rFonts w:ascii="ＭＳ 明朝" w:hAnsi="Times New Roman"/>
                <w:color w:val="000000"/>
                <w:spacing w:val="28"/>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063B06">
            <w:pPr>
              <w:suppressAutoHyphens/>
              <w:kinsoku w:val="0"/>
              <w:overflowPunct w:val="0"/>
              <w:autoSpaceDE w:val="0"/>
              <w:autoSpaceDN w:val="0"/>
              <w:adjustRightInd w:val="0"/>
              <w:spacing w:line="220" w:lineRule="exact"/>
              <w:ind w:firstLineChars="1800" w:firstLine="378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（終業）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ｺｱﾀｲﾑ</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4</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事業場外みなし労働時間制；始業（　時　分）終業（　時　分）</w:t>
            </w:r>
          </w:p>
          <w:p w:rsidR="005F721D" w:rsidRPr="008C34CD" w:rsidRDefault="005F721D" w:rsidP="00063B06">
            <w:pPr>
              <w:suppressAutoHyphens/>
              <w:kinsoku w:val="0"/>
              <w:overflowPunct w:val="0"/>
              <w:autoSpaceDE w:val="0"/>
              <w:autoSpaceDN w:val="0"/>
              <w:adjustRightInd w:val="0"/>
              <w:spacing w:line="22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裁量労働制；始業（　時　分）</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終業（　時　分）を基本とし、労働者の決定に委ねる。</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○詳細は、就業規則第　条～第　条、第　条～第　条、第　条～第　条</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休憩時間（　　）分</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所定時間外労働の有無（　有　，　無　）</w:t>
            </w:r>
          </w:p>
        </w:tc>
      </w:tr>
      <w:tr w:rsidR="005F721D" w:rsidRPr="008C34CD"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・定例日；毎週　　曜日、国民の祝日、その他（　　　　　　　　　）</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・非定例日；週・月当たり　　日、その他（　　　　　　　　　　）</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・１年単位の変形労働時間制の場合－年間　　日</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5F721D" w:rsidRPr="008C34CD"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suppressAutoHyphens/>
              <w:kinsoku w:val="0"/>
              <w:overflowPunct w:val="0"/>
              <w:autoSpaceDE w:val="0"/>
              <w:autoSpaceDN w:val="0"/>
              <w:adjustRightInd w:val="0"/>
              <w:spacing w:line="22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１　年次有給休暇　６か月継続勤務した場合→　　　　　日</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継続勤務６か月以内の年次有給休暇　（有・無）</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　か月経過で　　日</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時間単位年休（有・無）</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２　代替休暇（有・無）</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３　その他の休暇　有給（　　　　　　　　　　）</w:t>
            </w:r>
          </w:p>
          <w:p w:rsidR="005F721D" w:rsidRPr="008C34CD" w:rsidRDefault="005F721D"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無給（　　　　　　　　　　）</w:t>
            </w:r>
          </w:p>
          <w:p w:rsidR="005F721D" w:rsidRPr="008C34CD" w:rsidRDefault="005F721D"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hint="eastAsia"/>
                <w:color w:val="000000"/>
              </w:rPr>
              <w:t>○詳細は、就業規則第　条～第　条、第　条～第　条</w:t>
            </w:r>
          </w:p>
        </w:tc>
      </w:tr>
    </w:tbl>
    <w:p w:rsidR="009E1A8A" w:rsidRPr="00063B06" w:rsidRDefault="009E1A8A" w:rsidP="00063B06">
      <w:pPr>
        <w:autoSpaceDE w:val="0"/>
        <w:autoSpaceDN w:val="0"/>
        <w:adjustRightInd w:val="0"/>
        <w:spacing w:line="220" w:lineRule="exact"/>
        <w:jc w:val="center"/>
        <w:rPr>
          <w:rFonts w:ascii="ＭＳ 明朝" w:hAnsi="Times New Roman" w:hint="eastAsia"/>
          <w:color w:val="000000"/>
          <w:kern w:val="0"/>
          <w:sz w:val="24"/>
        </w:rPr>
      </w:pPr>
      <w:r w:rsidRPr="008C34CD">
        <w:rPr>
          <w:rFonts w:ascii="Times New Roman" w:hAnsi="Times New Roman" w:cs="ＭＳ 明朝" w:hint="eastAsia"/>
          <w:color w:val="000000"/>
          <w:kern w:val="0"/>
          <w:sz w:val="20"/>
          <w:szCs w:val="20"/>
        </w:rPr>
        <w:t>（次頁に続く）</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9E1A8A" w:rsidRPr="008C34CD" w:rsidTr="000E1E3D">
        <w:trPr>
          <w:trHeight w:val="1810"/>
        </w:trPr>
        <w:tc>
          <w:tcPr>
            <w:tcW w:w="1287" w:type="dxa"/>
            <w:vMerge w:val="restart"/>
            <w:tcBorders>
              <w:top w:val="single" w:sz="4" w:space="0" w:color="000000"/>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lastRenderedPageBreak/>
              <w:t>賃　　　金</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基本賃金　イ　月給（　　　　　円）、ロ　日給（　　　　　円）</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ハ　時間給（　　　　円）、</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出来高給（基本単価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円、保障給</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円）</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ホ　その他（　　　　　円）</w:t>
            </w:r>
          </w:p>
          <w:p w:rsidR="009E1A8A"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Pr>
                <w:noProof/>
                <w:color w:val="000000"/>
              </w:rPr>
              <w:pict>
                <v:rect id="_x0000_s1026" style="position:absolute;margin-left:78.4pt;margin-top:22.25pt;width:342pt;height:27pt;z-index:251653632">
                  <v:textbox inset="5.85pt,.7pt,5.85pt,.7pt"/>
                </v:rect>
              </w:pict>
            </w:r>
            <w:r w:rsidR="009E1A8A" w:rsidRPr="008C34CD">
              <w:rPr>
                <w:rFonts w:ascii="Times New Roman" w:hAnsi="Times New Roman" w:cs="ＭＳ 明朝" w:hint="eastAsia"/>
                <w:color w:val="000000"/>
                <w:kern w:val="0"/>
                <w:szCs w:val="21"/>
              </w:rPr>
              <w:t xml:space="preserve">　　　　　　　ヘ　就業規則に規定されている賃金等級等</w:t>
            </w:r>
          </w:p>
        </w:tc>
      </w:tr>
      <w:tr w:rsidR="009E1A8A" w:rsidRPr="008C34CD" w:rsidTr="000E1E3D">
        <w:trPr>
          <w:trHeight w:val="3595"/>
        </w:trPr>
        <w:tc>
          <w:tcPr>
            <w:tcW w:w="1287" w:type="dxa"/>
            <w:vMerge/>
            <w:tcBorders>
              <w:top w:val="nil"/>
              <w:left w:val="single" w:sz="4" w:space="0" w:color="000000"/>
              <w:bottom w:val="nil"/>
              <w:right w:val="single" w:sz="4" w:space="0" w:color="000000"/>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c>
          <w:tcPr>
            <w:tcW w:w="8793" w:type="dxa"/>
            <w:gridSpan w:val="3"/>
            <w:tcBorders>
              <w:top w:val="nil"/>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諸手当の額又は計算方法</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イ（　　手当　　　　円　／計算方法：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ロ（　　手当　　　　円　／計算方法：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ハ（　　手当　　　　円　／計算方法：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手当　　　　円　／計算方法：　　　　　　　　　　　）</w:t>
            </w:r>
          </w:p>
          <w:p w:rsidR="009E1A8A" w:rsidRPr="008C34CD" w:rsidRDefault="009E1A8A"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３　所定時間外、休日又は深夜労働に対して支払われる割増賃金率</w:t>
            </w:r>
          </w:p>
          <w:p w:rsidR="009E1A8A" w:rsidRPr="008C34CD" w:rsidRDefault="009E1A8A" w:rsidP="00063B06">
            <w:pPr>
              <w:pStyle w:val="a8"/>
              <w:suppressAutoHyphens/>
              <w:kinsoku w:val="0"/>
              <w:autoSpaceDE w:val="0"/>
              <w:autoSpaceDN w:val="0"/>
              <w:spacing w:line="220" w:lineRule="exact"/>
              <w:jc w:val="left"/>
              <w:rPr>
                <w:rFonts w:ascii="ＭＳ 明朝" w:cs="Times New Roman"/>
                <w:spacing w:val="2"/>
              </w:rPr>
            </w:pPr>
            <w:r w:rsidRPr="008C34CD">
              <w:rPr>
                <w:rFonts w:cs="Times New Roman"/>
              </w:rPr>
              <w:t xml:space="preserve">    </w:t>
            </w:r>
            <w:r w:rsidRPr="008C34CD">
              <w:rPr>
                <w:rFonts w:hint="eastAsia"/>
              </w:rPr>
              <w:t>イ　所定時間外、法定超　月６０時間以内（　　　）％</w:t>
            </w:r>
          </w:p>
          <w:p w:rsidR="009E1A8A" w:rsidRPr="008C34CD" w:rsidRDefault="009E1A8A"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月６０時間超　（　　　）％</w:t>
            </w:r>
          </w:p>
          <w:p w:rsidR="009E1A8A" w:rsidRPr="008C34CD" w:rsidRDefault="009E1A8A"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所定超　（　　　）％</w:t>
            </w:r>
          </w:p>
          <w:p w:rsidR="009E1A8A" w:rsidRPr="008C34CD" w:rsidRDefault="009E1A8A" w:rsidP="00063B06">
            <w:pPr>
              <w:pStyle w:val="a8"/>
              <w:suppressAutoHyphens/>
              <w:kinsoku w:val="0"/>
              <w:autoSpaceDE w:val="0"/>
              <w:autoSpaceDN w:val="0"/>
              <w:spacing w:line="220" w:lineRule="exact"/>
              <w:jc w:val="left"/>
              <w:rPr>
                <w:rFonts w:ascii="ＭＳ 明朝" w:cs="Times New Roman"/>
                <w:spacing w:val="2"/>
              </w:rPr>
            </w:pPr>
            <w:r w:rsidRPr="008C34CD">
              <w:rPr>
                <w:rFonts w:hint="eastAsia"/>
              </w:rPr>
              <w:t xml:space="preserve">　　ロ　休日　法定休日（　　　）％、法定外休日（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hint="eastAsia"/>
                <w:color w:val="000000"/>
              </w:rPr>
              <w:t xml:space="preserve">　　ハ　深夜（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賃金締切日（　　　）－毎月　日、（　　　）－毎月　日</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５　賃金支払日（　　　）－毎月　日、（　　　）－毎月　日</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６　賃金の支払方法（　　　　　　　　　　　　）</w:t>
            </w:r>
          </w:p>
        </w:tc>
      </w:tr>
      <w:tr w:rsidR="009E1A8A" w:rsidRPr="008C34CD" w:rsidTr="000E1E3D">
        <w:trPr>
          <w:trHeight w:val="1254"/>
        </w:trPr>
        <w:tc>
          <w:tcPr>
            <w:tcW w:w="1287" w:type="dxa"/>
            <w:vMerge/>
            <w:tcBorders>
              <w:top w:val="nil"/>
              <w:left w:val="single" w:sz="4" w:space="0" w:color="000000"/>
              <w:bottom w:val="nil"/>
              <w:right w:val="single" w:sz="4" w:space="0" w:color="000000"/>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c>
          <w:tcPr>
            <w:tcW w:w="142" w:type="dxa"/>
            <w:vMerge w:val="restart"/>
            <w:tcBorders>
              <w:top w:val="nil"/>
              <w:left w:val="single" w:sz="4" w:space="0" w:color="000000"/>
              <w:bottom w:val="nil"/>
              <w:right w:val="dashed"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p>
        </w:tc>
        <w:tc>
          <w:tcPr>
            <w:tcW w:w="8111" w:type="dxa"/>
            <w:tcBorders>
              <w:top w:val="dashed" w:sz="4" w:space="0" w:color="000000"/>
              <w:left w:val="dashed" w:sz="4" w:space="0" w:color="000000"/>
              <w:bottom w:val="nil"/>
              <w:right w:val="dashed"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７　労使協定に基づく賃金支払時の控除（無　，有（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８　昇給（</w:t>
            </w:r>
            <w:r w:rsidR="002C3D15">
              <w:rPr>
                <w:rFonts w:ascii="Times New Roman" w:hAnsi="Times New Roman" w:cs="ＭＳ 明朝" w:hint="eastAsia"/>
                <w:color w:val="000000"/>
                <w:kern w:val="0"/>
                <w:szCs w:val="21"/>
              </w:rPr>
              <w:t xml:space="preserve">　有（</w:t>
            </w:r>
            <w:r w:rsidRPr="008C34CD">
              <w:rPr>
                <w:rFonts w:ascii="Times New Roman" w:hAnsi="Times New Roman" w:cs="ＭＳ 明朝" w:hint="eastAsia"/>
                <w:color w:val="000000"/>
                <w:kern w:val="0"/>
                <w:szCs w:val="21"/>
              </w:rPr>
              <w:t>時期</w:t>
            </w:r>
            <w:r w:rsidR="002C3D15">
              <w:rPr>
                <w:rFonts w:ascii="Times New Roman" w:hAnsi="Times New Roman" w:cs="ＭＳ 明朝" w:hint="eastAsia"/>
                <w:color w:val="000000"/>
                <w:kern w:val="0"/>
                <w:szCs w:val="21"/>
              </w:rPr>
              <w:t>、金額</w:t>
            </w:r>
            <w:r w:rsidRPr="008C34CD">
              <w:rPr>
                <w:rFonts w:ascii="Times New Roman" w:hAnsi="Times New Roman" w:cs="ＭＳ 明朝" w:hint="eastAsia"/>
                <w:color w:val="000000"/>
                <w:kern w:val="0"/>
                <w:szCs w:val="21"/>
              </w:rPr>
              <w:t xml:space="preserve">等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９　賞与（　有（時期、金額等　　　　　　　　）　，　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sidRPr="008C34CD">
              <w:rPr>
                <w:rFonts w:ascii="Times New Roman" w:hAnsi="Times New Roman" w:cs="ＭＳ 明朝"/>
                <w:color w:val="000000"/>
                <w:kern w:val="0"/>
                <w:szCs w:val="21"/>
              </w:rPr>
              <w:t>10</w:t>
            </w:r>
            <w:r w:rsidRPr="008C34CD">
              <w:rPr>
                <w:rFonts w:ascii="Times New Roman" w:hAnsi="Times New Roman" w:cs="ＭＳ 明朝" w:hint="eastAsia"/>
                <w:color w:val="000000"/>
                <w:kern w:val="0"/>
                <w:szCs w:val="21"/>
              </w:rPr>
              <w:t xml:space="preserve">　退職金（　有（時期、金額等　　　　　　</w:t>
            </w:r>
            <w:r w:rsidR="00B65175">
              <w:rPr>
                <w:rFonts w:ascii="Times New Roman" w:hAnsi="Times New Roman" w:cs="ＭＳ 明朝" w:hint="eastAsia"/>
                <w:color w:val="000000"/>
                <w:kern w:val="0"/>
                <w:szCs w:val="21"/>
              </w:rPr>
              <w:t xml:space="preserve">　　</w:t>
            </w:r>
            <w:r w:rsidRPr="008C34CD">
              <w:rPr>
                <w:rFonts w:ascii="Times New Roman" w:hAnsi="Times New Roman" w:cs="ＭＳ 明朝" w:hint="eastAsia"/>
                <w:color w:val="000000"/>
                <w:kern w:val="0"/>
                <w:szCs w:val="21"/>
              </w:rPr>
              <w:t>）　，　無　）</w:t>
            </w:r>
          </w:p>
        </w:tc>
        <w:tc>
          <w:tcPr>
            <w:tcW w:w="540" w:type="dxa"/>
            <w:vMerge w:val="restart"/>
            <w:tcBorders>
              <w:top w:val="nil"/>
              <w:left w:val="nil"/>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p>
        </w:tc>
      </w:tr>
      <w:tr w:rsidR="009E1A8A" w:rsidRPr="008C34CD" w:rsidTr="000E1E3D">
        <w:trPr>
          <w:trHeight w:val="162"/>
        </w:trPr>
        <w:tc>
          <w:tcPr>
            <w:tcW w:w="1287" w:type="dxa"/>
            <w:vMerge/>
            <w:tcBorders>
              <w:top w:val="nil"/>
              <w:left w:val="single" w:sz="4" w:space="0" w:color="000000"/>
              <w:bottom w:val="nil"/>
              <w:right w:val="single" w:sz="4" w:space="0" w:color="000000"/>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c>
          <w:tcPr>
            <w:tcW w:w="142" w:type="dxa"/>
            <w:vMerge/>
            <w:tcBorders>
              <w:top w:val="nil"/>
              <w:left w:val="single" w:sz="4" w:space="0" w:color="000000"/>
              <w:bottom w:val="nil"/>
              <w:right w:val="nil"/>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c>
          <w:tcPr>
            <w:tcW w:w="8111" w:type="dxa"/>
            <w:tcBorders>
              <w:top w:val="dashed" w:sz="4" w:space="0" w:color="000000"/>
              <w:left w:val="nil"/>
              <w:bottom w:val="nil"/>
              <w:right w:val="nil"/>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r>
      <w:tr w:rsidR="009E1A8A" w:rsidRPr="008C34CD" w:rsidTr="000E1E3D">
        <w:trPr>
          <w:trHeight w:val="2097"/>
        </w:trPr>
        <w:tc>
          <w:tcPr>
            <w:tcW w:w="1287" w:type="dxa"/>
            <w:tcBorders>
              <w:top w:val="single" w:sz="4" w:space="0" w:color="000000"/>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退職に関す</w:t>
            </w:r>
          </w:p>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る事項</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定年制　（　有　（　　歳）　，　無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２　継続雇用制度（　有（　　歳まで）　，　無　）</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自己都合退職の手続（退職する　　日以上前に届け出ること）</w: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解雇の事由及び手続</w:t>
            </w:r>
          </w:p>
          <w:p w:rsidR="009E1A8A"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Pr>
                <w:noProof/>
                <w:color w:val="000000"/>
              </w:rPr>
              <w:pict>
                <v:shape id="_x0000_s1027" type="#_x0000_t185" style="position:absolute;margin-left:51.4pt;margin-top:2.45pt;width:369pt;height:26.65pt;z-index:251654656">
                  <v:textbox inset="5.85pt,.7pt,5.85pt,.7pt"/>
                </v:shape>
              </w:pict>
            </w: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p>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9E1A8A" w:rsidRPr="008C34CD" w:rsidTr="000E1E3D">
        <w:trPr>
          <w:trHeight w:val="1036"/>
        </w:trPr>
        <w:tc>
          <w:tcPr>
            <w:tcW w:w="1287" w:type="dxa"/>
            <w:vMerge w:val="restart"/>
            <w:tcBorders>
              <w:top w:val="double" w:sz="4" w:space="0" w:color="000000"/>
              <w:left w:val="double" w:sz="4" w:space="0" w:color="000000"/>
              <w:bottom w:val="nil"/>
              <w:right w:val="doub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rsidR="009E1A8A" w:rsidRPr="008C34CD" w:rsidRDefault="009E1A8A"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・社会保険の加入状況（　厚生年金　健康保険　厚生年金基金　その他（　　　　））</w:t>
            </w:r>
          </w:p>
          <w:p w:rsidR="009E1A8A" w:rsidRDefault="009E1A8A"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・雇用保険の適用（　有　，　無　）</w:t>
            </w:r>
          </w:p>
          <w:p w:rsidR="00B65175" w:rsidRPr="00B65175" w:rsidRDefault="00B65175"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B65175">
              <w:rPr>
                <w:rFonts w:ascii="Times New Roman" w:hAnsi="Times New Roman" w:cs="ＭＳ 明朝" w:hint="eastAsia"/>
                <w:color w:val="000000"/>
                <w:kern w:val="0"/>
                <w:szCs w:val="21"/>
              </w:rPr>
              <w:t>雇用管理の改善等に関する事項に係る相談窓口</w:t>
            </w:r>
          </w:p>
          <w:p w:rsidR="00B65175" w:rsidRPr="008C34CD" w:rsidRDefault="00B65175"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8"/>
                <w:kern w:val="0"/>
                <w:szCs w:val="21"/>
              </w:rPr>
            </w:pPr>
            <w:r w:rsidRPr="00B65175">
              <w:rPr>
                <w:rFonts w:ascii="Times New Roman" w:hAnsi="Times New Roman" w:cs="ＭＳ 明朝" w:hint="eastAsia"/>
                <w:color w:val="000000"/>
                <w:kern w:val="0"/>
                <w:szCs w:val="21"/>
              </w:rPr>
              <w:t xml:space="preserve">　　部署名　　　　　　　担当者職氏名　　　　　　　　（連絡先　　　　　　　　　）</w:t>
            </w:r>
          </w:p>
          <w:p w:rsidR="009E1A8A" w:rsidRPr="008C34CD" w:rsidRDefault="00063B06" w:rsidP="00063B06">
            <w:pPr>
              <w:suppressAutoHyphens/>
              <w:kinsoku w:val="0"/>
              <w:overflowPunct w:val="0"/>
              <w:autoSpaceDE w:val="0"/>
              <w:autoSpaceDN w:val="0"/>
              <w:adjustRightInd w:val="0"/>
              <w:spacing w:line="220" w:lineRule="exact"/>
              <w:jc w:val="left"/>
              <w:textAlignment w:val="baseline"/>
              <w:rPr>
                <w:rFonts w:ascii="Times New Roman" w:hAnsi="Times New Roman" w:cs="ＭＳ 明朝"/>
                <w:color w:val="000000"/>
                <w:kern w:val="0"/>
                <w:szCs w:val="21"/>
              </w:rPr>
            </w:pPr>
            <w:r>
              <w:rPr>
                <w:noProof/>
                <w:color w:val="000000"/>
              </w:rPr>
              <w:pict>
                <v:shape id="_x0000_s1028" type="#_x0000_t185" style="position:absolute;margin-left:51.4pt;margin-top:4.7pt;width:369pt;height:27pt;z-index:251655680">
                  <v:textbox inset="5.85pt,.7pt,5.85pt,.7pt"/>
                </v:shape>
              </w:pict>
            </w:r>
            <w:r w:rsidR="009E1A8A" w:rsidRPr="008C34CD">
              <w:rPr>
                <w:rFonts w:ascii="Times New Roman" w:hAnsi="Times New Roman" w:cs="ＭＳ 明朝" w:hint="eastAsia"/>
                <w:color w:val="000000"/>
                <w:kern w:val="0"/>
                <w:szCs w:val="21"/>
              </w:rPr>
              <w:t>・その他</w:t>
            </w:r>
          </w:p>
        </w:tc>
      </w:tr>
      <w:tr w:rsidR="009E1A8A" w:rsidRPr="008C34CD" w:rsidTr="000E1E3D">
        <w:trPr>
          <w:trHeight w:val="80"/>
        </w:trPr>
        <w:tc>
          <w:tcPr>
            <w:tcW w:w="1287" w:type="dxa"/>
            <w:vMerge/>
            <w:tcBorders>
              <w:top w:val="nil"/>
              <w:left w:val="double" w:sz="4" w:space="0" w:color="000000"/>
              <w:bottom w:val="double" w:sz="4" w:space="0" w:color="000000"/>
              <w:right w:val="double" w:sz="4" w:space="0" w:color="000000"/>
            </w:tcBorders>
          </w:tcPr>
          <w:p w:rsidR="009E1A8A" w:rsidRPr="008C34CD" w:rsidRDefault="009E1A8A" w:rsidP="00063B06">
            <w:pPr>
              <w:autoSpaceDE w:val="0"/>
              <w:autoSpaceDN w:val="0"/>
              <w:adjustRightInd w:val="0"/>
              <w:spacing w:line="220" w:lineRule="exact"/>
              <w:jc w:val="left"/>
              <w:rPr>
                <w:rFonts w:ascii="ＭＳ 明朝" w:hAnsi="Times New Roman"/>
                <w:color w:val="000000"/>
                <w:kern w:val="0"/>
                <w:szCs w:val="21"/>
              </w:rPr>
            </w:pPr>
          </w:p>
        </w:tc>
        <w:tc>
          <w:tcPr>
            <w:tcW w:w="8793" w:type="dxa"/>
            <w:gridSpan w:val="3"/>
            <w:tcBorders>
              <w:top w:val="nil"/>
              <w:left w:val="double" w:sz="4" w:space="0" w:color="000000"/>
              <w:bottom w:val="double" w:sz="4" w:space="0" w:color="000000"/>
              <w:right w:val="double" w:sz="4" w:space="0" w:color="000000"/>
            </w:tcBorders>
          </w:tcPr>
          <w:p w:rsidR="00BF4E53" w:rsidRDefault="00BF4E53"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p>
          <w:p w:rsidR="009E1A8A" w:rsidRPr="008C34CD" w:rsidRDefault="00063B06" w:rsidP="00063B06">
            <w:pPr>
              <w:suppressAutoHyphens/>
              <w:kinsoku w:val="0"/>
              <w:overflowPunct w:val="0"/>
              <w:autoSpaceDE w:val="0"/>
              <w:autoSpaceDN w:val="0"/>
              <w:adjustRightInd w:val="0"/>
              <w:spacing w:line="220" w:lineRule="exact"/>
              <w:jc w:val="left"/>
              <w:textAlignment w:val="baseline"/>
              <w:rPr>
                <w:rFonts w:ascii="ＭＳ 明朝" w:hAnsi="Times New Roman"/>
                <w:color w:val="000000"/>
                <w:kern w:val="0"/>
                <w:szCs w:val="21"/>
              </w:rPr>
            </w:pPr>
            <w:r>
              <w:rPr>
                <w:rFonts w:ascii="ＭＳ 明朝" w:hAnsi="Times New Roman"/>
                <w:noProof/>
                <w:color w:val="000000"/>
                <w:kern w:val="0"/>
                <w:szCs w:val="21"/>
              </w:rPr>
              <w:pict>
                <v:rect id="_x0000_s1034" style="position:absolute;margin-left:1.6pt;margin-top:5.3pt;width:426pt;height:104.7pt;z-index:251656704" filled="f" strokeweight=".5pt">
                  <v:stroke dashstyle="longDashDotDot"/>
                  <v:textbox inset="5.85pt,.7pt,5.85pt,.7pt"/>
                </v:rect>
              </w:pict>
            </w:r>
          </w:p>
          <w:p w:rsidR="00CC30BD" w:rsidRPr="008C34CD" w:rsidRDefault="00CC30BD" w:rsidP="00063B06">
            <w:pPr>
              <w:suppressAutoHyphens/>
              <w:kinsoku w:val="0"/>
              <w:overflowPunct w:val="0"/>
              <w:autoSpaceDE w:val="0"/>
              <w:autoSpaceDN w:val="0"/>
              <w:adjustRightInd w:val="0"/>
              <w:spacing w:line="220" w:lineRule="exact"/>
              <w:ind w:leftChars="100" w:left="210" w:rightChars="100" w:right="21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w:t>
            </w:r>
            <w:r w:rsidR="00236194" w:rsidRPr="008C34CD">
              <w:rPr>
                <w:rFonts w:ascii="Times New Roman" w:hAnsi="Times New Roman" w:cs="ＭＳ 明朝" w:hint="eastAsia"/>
                <w:color w:val="000000"/>
                <w:kern w:val="0"/>
                <w:szCs w:val="21"/>
              </w:rPr>
              <w:t>ついての</w:t>
            </w:r>
            <w:r w:rsidR="0087284D" w:rsidRPr="008C34CD">
              <w:rPr>
                <w:rFonts w:ascii="Times New Roman" w:hAnsi="Times New Roman" w:cs="ＭＳ 明朝" w:hint="eastAsia"/>
                <w:color w:val="000000"/>
                <w:kern w:val="0"/>
                <w:szCs w:val="21"/>
              </w:rPr>
              <w:t>説明です</w:t>
            </w:r>
            <w:r w:rsidR="001B139B" w:rsidRPr="008C34CD">
              <w:rPr>
                <w:rFonts w:ascii="Times New Roman" w:hAnsi="Times New Roman" w:cs="ＭＳ 明朝" w:hint="eastAsia"/>
                <w:color w:val="000000"/>
                <w:kern w:val="0"/>
                <w:szCs w:val="21"/>
              </w:rPr>
              <w:t>。</w:t>
            </w:r>
          </w:p>
          <w:p w:rsidR="00F56A37" w:rsidRPr="008C34CD" w:rsidRDefault="00F56A37" w:rsidP="00063B06">
            <w:pPr>
              <w:suppressAutoHyphens/>
              <w:kinsoku w:val="0"/>
              <w:overflowPunct w:val="0"/>
              <w:autoSpaceDE w:val="0"/>
              <w:autoSpaceDN w:val="0"/>
              <w:adjustRightInd w:val="0"/>
              <w:spacing w:line="220" w:lineRule="exact"/>
              <w:ind w:leftChars="150" w:left="315" w:rightChars="150" w:right="315"/>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w:t>
            </w:r>
          </w:p>
          <w:p w:rsidR="00CC30BD" w:rsidRPr="008C34CD" w:rsidRDefault="00CC30BD" w:rsidP="00063B06">
            <w:pPr>
              <w:suppressAutoHyphens/>
              <w:kinsoku w:val="0"/>
              <w:overflowPunct w:val="0"/>
              <w:autoSpaceDE w:val="0"/>
              <w:autoSpaceDN w:val="0"/>
              <w:adjustRightInd w:val="0"/>
              <w:spacing w:line="220" w:lineRule="exact"/>
              <w:ind w:leftChars="150" w:left="315" w:rightChars="150" w:right="315"/>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 xml:space="preserve">　</w:t>
            </w:r>
            <w:r w:rsidRPr="008C34CD">
              <w:rPr>
                <w:rFonts w:ascii="ＭＳ 明朝" w:hAnsi="Times New Roman" w:hint="eastAsia"/>
                <w:color w:val="000000"/>
                <w:kern w:val="0"/>
                <w:szCs w:val="21"/>
              </w:rPr>
              <w:t>労働契約法</w:t>
            </w:r>
            <w:r w:rsidR="00EE1BE9" w:rsidRPr="008C34CD">
              <w:rPr>
                <w:rFonts w:ascii="ＭＳ 明朝" w:hAnsi="Times New Roman" w:hint="eastAsia"/>
                <w:color w:val="000000"/>
                <w:kern w:val="0"/>
                <w:szCs w:val="21"/>
              </w:rPr>
              <w:t>第18条</w:t>
            </w:r>
            <w:r w:rsidRPr="008C34CD">
              <w:rPr>
                <w:rFonts w:ascii="ＭＳ 明朝" w:hAnsi="Times New Roman" w:hint="eastAsia"/>
                <w:color w:val="000000"/>
                <w:kern w:val="0"/>
                <w:szCs w:val="21"/>
              </w:rPr>
              <w:t>の規定により、有期労働契約</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平成25年4月1日以降に開始するもの</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の契約期間が通算５年を超える場合には、労働契約の期間の末日までに労働者から申込みをすることにより、</w:t>
            </w:r>
            <w:r w:rsidR="00986B98" w:rsidRPr="008C34CD">
              <w:rPr>
                <w:rFonts w:ascii="ＭＳ 明朝" w:hAnsi="Times New Roman" w:hint="eastAsia"/>
                <w:color w:val="000000"/>
                <w:kern w:val="0"/>
                <w:szCs w:val="21"/>
              </w:rPr>
              <w:t>当該</w:t>
            </w:r>
            <w:r w:rsidR="00AA040D" w:rsidRPr="008C34CD">
              <w:rPr>
                <w:rFonts w:ascii="ＭＳ 明朝" w:hAnsi="Times New Roman" w:hint="eastAsia"/>
                <w:color w:val="000000"/>
                <w:kern w:val="0"/>
                <w:szCs w:val="21"/>
              </w:rPr>
              <w:t>労働契約の期間の</w:t>
            </w:r>
            <w:r w:rsidR="006C43A3" w:rsidRPr="008C34CD">
              <w:rPr>
                <w:rFonts w:ascii="ＭＳ 明朝" w:hAnsi="Times New Roman" w:hint="eastAsia"/>
                <w:color w:val="000000"/>
                <w:kern w:val="0"/>
                <w:szCs w:val="21"/>
              </w:rPr>
              <w:t>末日の</w:t>
            </w:r>
            <w:r w:rsidRPr="008C34CD">
              <w:rPr>
                <w:rFonts w:ascii="ＭＳ 明朝" w:hAnsi="Times New Roman" w:hint="eastAsia"/>
                <w:color w:val="000000"/>
                <w:kern w:val="0"/>
                <w:szCs w:val="21"/>
              </w:rPr>
              <w:t>翌日から期間の定めのない労働契約に転換され</w:t>
            </w:r>
            <w:r w:rsidR="001B139B" w:rsidRPr="008C34CD">
              <w:rPr>
                <w:rFonts w:ascii="ＭＳ 明朝" w:hAnsi="Times New Roman" w:hint="eastAsia"/>
                <w:color w:val="000000"/>
                <w:kern w:val="0"/>
                <w:szCs w:val="21"/>
              </w:rPr>
              <w:t>ます</w:t>
            </w:r>
            <w:r w:rsidRPr="008C34CD">
              <w:rPr>
                <w:rFonts w:ascii="ＭＳ 明朝" w:hAnsi="Times New Roman" w:hint="eastAsia"/>
                <w:color w:val="000000"/>
                <w:kern w:val="0"/>
                <w:szCs w:val="21"/>
              </w:rPr>
              <w:t>。</w:t>
            </w:r>
            <w:r w:rsidR="00C265CE" w:rsidRPr="008C34CD">
              <w:rPr>
                <w:rFonts w:ascii="ＭＳ 明朝" w:hAnsi="Times New Roman" w:hint="eastAsia"/>
                <w:kern w:val="0"/>
                <w:szCs w:val="21"/>
              </w:rPr>
              <w:t>ただし、有期雇用特別措置法による特例の対象となる場合は、この「５年」という期間は、本通知書の「契約期間」欄に明示した</w:t>
            </w:r>
            <w:r w:rsidR="00C265CE" w:rsidRPr="008C34CD">
              <w:rPr>
                <w:rFonts w:ascii="ＭＳ 明朝" w:hAnsi="Times New Roman" w:hint="eastAsia"/>
                <w:color w:val="000000"/>
                <w:kern w:val="0"/>
                <w:szCs w:val="21"/>
              </w:rPr>
              <w:t>とおり</w:t>
            </w:r>
            <w:r w:rsidR="00C265CE" w:rsidRPr="008C34CD">
              <w:rPr>
                <w:rFonts w:ascii="ＭＳ 明朝" w:hAnsi="Times New Roman" w:hint="eastAsia"/>
                <w:kern w:val="0"/>
                <w:szCs w:val="21"/>
              </w:rPr>
              <w:t>となります。</w:t>
            </w:r>
          </w:p>
          <w:p w:rsidR="00CC30BD" w:rsidRPr="008C34CD" w:rsidRDefault="00CC30BD" w:rsidP="00063B06">
            <w:pPr>
              <w:suppressAutoHyphens/>
              <w:kinsoku w:val="0"/>
              <w:overflowPunct w:val="0"/>
              <w:autoSpaceDE w:val="0"/>
              <w:autoSpaceDN w:val="0"/>
              <w:adjustRightInd w:val="0"/>
              <w:spacing w:line="220" w:lineRule="exact"/>
              <w:ind w:leftChars="100" w:left="210" w:rightChars="100" w:right="210"/>
              <w:jc w:val="left"/>
              <w:textAlignment w:val="baseline"/>
              <w:rPr>
                <w:rFonts w:ascii="ＭＳ 明朝" w:hAnsi="Times New Roman"/>
                <w:color w:val="000000"/>
                <w:kern w:val="0"/>
                <w:szCs w:val="21"/>
              </w:rPr>
            </w:pPr>
          </w:p>
        </w:tc>
      </w:tr>
    </w:tbl>
    <w:p w:rsidR="009E1A8A" w:rsidRPr="008C34CD" w:rsidRDefault="009E1A8A"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以上のほかは、当社就業規則による。</w:t>
      </w:r>
    </w:p>
    <w:p w:rsidR="00027F12" w:rsidRPr="008C34CD" w:rsidRDefault="00027F12"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xml:space="preserve">※　</w:t>
      </w:r>
      <w:r w:rsidR="005927BA" w:rsidRPr="008C34CD">
        <w:rPr>
          <w:rFonts w:ascii="ＭＳ 明朝" w:hAnsi="Times New Roman" w:hint="eastAsia"/>
          <w:color w:val="000000"/>
          <w:kern w:val="0"/>
          <w:szCs w:val="21"/>
        </w:rPr>
        <w:t>労働条件通知書については、労使間の紛争の未然防止のため、保存しておくことを</w:t>
      </w:r>
      <w:r w:rsidR="005F6829" w:rsidRPr="008C34CD">
        <w:rPr>
          <w:rFonts w:ascii="ＭＳ 明朝" w:hAnsi="Times New Roman" w:hint="eastAsia"/>
          <w:color w:val="000000"/>
          <w:kern w:val="0"/>
          <w:szCs w:val="21"/>
        </w:rPr>
        <w:t>お勧め</w:t>
      </w:r>
      <w:r w:rsidR="005927BA" w:rsidRPr="008C34CD">
        <w:rPr>
          <w:rFonts w:ascii="ＭＳ 明朝" w:hAnsi="Times New Roman" w:hint="eastAsia"/>
          <w:color w:val="000000"/>
          <w:kern w:val="0"/>
          <w:szCs w:val="21"/>
        </w:rPr>
        <w:t>します。</w:t>
      </w:r>
    </w:p>
    <w:p w:rsidR="009E1A8A" w:rsidRDefault="009E1A8A"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Pr="008C34CD" w:rsidRDefault="00B4430F"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Default="00B4430F" w:rsidP="00B4430F">
      <w:pPr>
        <w:tabs>
          <w:tab w:val="left" w:pos="7938"/>
        </w:tabs>
        <w:ind w:leftChars="171" w:left="359"/>
        <w:textAlignment w:val="baseline"/>
        <w:rPr>
          <w:rFonts w:ascii="Times New Roman" w:hAnsi="Times New Roman" w:cs="ＭＳ 明朝"/>
          <w:color w:val="000000"/>
          <w:kern w:val="0"/>
          <w:sz w:val="20"/>
          <w:szCs w:val="20"/>
        </w:rPr>
      </w:pPr>
    </w:p>
    <w:p w:rsidR="00063B06" w:rsidRDefault="00063B06" w:rsidP="00B4430F">
      <w:pPr>
        <w:tabs>
          <w:tab w:val="left" w:pos="7938"/>
        </w:tabs>
        <w:ind w:leftChars="171" w:left="359"/>
        <w:textAlignment w:val="baseline"/>
        <w:rPr>
          <w:rFonts w:ascii="Times New Roman" w:hAnsi="Times New Roman" w:cs="ＭＳ 明朝"/>
          <w:color w:val="000000"/>
          <w:kern w:val="0"/>
          <w:sz w:val="20"/>
          <w:szCs w:val="20"/>
        </w:rPr>
      </w:pPr>
    </w:p>
    <w:p w:rsidR="009E1A8A" w:rsidRPr="008C34CD" w:rsidRDefault="009E1A8A" w:rsidP="00B4430F">
      <w:pPr>
        <w:tabs>
          <w:tab w:val="left" w:pos="7938"/>
        </w:tabs>
        <w:ind w:leftChars="171" w:left="359"/>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lastRenderedPageBreak/>
        <w:t>【記載要領】</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B65175" w:rsidRPr="00B65175" w:rsidRDefault="00485A77" w:rsidP="00B4430F">
      <w:pPr>
        <w:tabs>
          <w:tab w:val="left" w:pos="7938"/>
        </w:tabs>
        <w:ind w:leftChars="300" w:left="630" w:firstLine="170"/>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交付の方法については</w:t>
      </w:r>
      <w:r w:rsidR="00B65175" w:rsidRPr="00B65175">
        <w:rPr>
          <w:rFonts w:ascii="Times New Roman" w:hAnsi="Times New Roman" w:cs="ＭＳ 明朝" w:hint="eastAsia"/>
          <w:color w:val="000000"/>
          <w:kern w:val="0"/>
          <w:sz w:val="20"/>
          <w:szCs w:val="20"/>
        </w:rPr>
        <w:t>、</w:t>
      </w:r>
      <w:r>
        <w:rPr>
          <w:rFonts w:ascii="Times New Roman" w:hAnsi="Times New Roman" w:cs="ＭＳ 明朝" w:hint="eastAsia"/>
          <w:color w:val="000000"/>
          <w:kern w:val="0"/>
          <w:sz w:val="20"/>
          <w:szCs w:val="20"/>
        </w:rPr>
        <w:t>書面による交付のほか、</w:t>
      </w:r>
      <w:r w:rsidR="00B65175"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0C5DC6">
        <w:rPr>
          <w:rFonts w:ascii="Times New Roman" w:hAnsi="Times New Roman" w:cs="ＭＳ 明朝" w:hint="eastAsia"/>
          <w:color w:val="000000"/>
          <w:kern w:val="0"/>
          <w:sz w:val="20"/>
          <w:szCs w:val="20"/>
        </w:rPr>
        <w:t>の送信の方法（出力して書面を作成できるものに限る）</w:t>
      </w:r>
      <w:r w:rsidR="00B65175" w:rsidRPr="00B65175">
        <w:rPr>
          <w:rFonts w:ascii="Times New Roman" w:hAnsi="Times New Roman" w:cs="ＭＳ 明朝" w:hint="eastAsia"/>
          <w:color w:val="000000"/>
          <w:kern w:val="0"/>
          <w:sz w:val="20"/>
          <w:szCs w:val="20"/>
        </w:rPr>
        <w:t>によっても明示することができる。</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２．各欄において複数項目の一つを選択する場合には、該当項目に○をつけること。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9E1A8A" w:rsidRPr="008C34CD"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４．労働契約期間については、労働基準法に定める範囲内とすること。</w:t>
      </w:r>
    </w:p>
    <w:p w:rsidR="006D2C95" w:rsidRPr="008C34CD" w:rsidRDefault="009E1A8A" w:rsidP="00B4430F">
      <w:pPr>
        <w:tabs>
          <w:tab w:val="left" w:pos="7938"/>
        </w:tabs>
        <w:ind w:leftChars="300" w:left="630" w:firstLineChars="90" w:firstLine="18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また、「契約期間」について「期間の定めあり」とした場合には、契約の更新の有無及び更新する場合又はしない場合の判断の基準（複数可）を明示すること。</w:t>
      </w:r>
      <w:r w:rsidR="006D2C95" w:rsidRPr="008C34CD">
        <w:rPr>
          <w:rFonts w:ascii="Times New Roman" w:hAnsi="Times New Roman" w:cs="ＭＳ 明朝" w:hint="eastAsia"/>
          <w:color w:val="000000"/>
          <w:kern w:val="0"/>
          <w:sz w:val="20"/>
          <w:szCs w:val="20"/>
        </w:rPr>
        <w:t xml:space="preserve">　</w:t>
      </w:r>
    </w:p>
    <w:p w:rsidR="009E1A8A" w:rsidRPr="008C34CD" w:rsidRDefault="00112AD3" w:rsidP="00B4430F">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8C34CD">
        <w:rPr>
          <w:rFonts w:ascii="Times New Roman" w:hAnsi="Times New Roman" w:cs="ＭＳ 明朝" w:hint="eastAsia"/>
          <w:bCs/>
          <w:color w:val="000000"/>
          <w:sz w:val="20"/>
          <w:szCs w:val="20"/>
        </w:rPr>
        <w:t xml:space="preserve">（参考）　</w:t>
      </w:r>
      <w:r w:rsidR="006D2C95" w:rsidRPr="008C34CD">
        <w:rPr>
          <w:rFonts w:ascii="Times New Roman" w:hAnsi="Times New Roman" w:cs="ＭＳ 明朝" w:hint="eastAsia"/>
          <w:bCs/>
          <w:color w:val="000000"/>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8C34CD">
        <w:rPr>
          <w:rFonts w:ascii="Times New Roman" w:hAnsi="Times New Roman" w:cs="ＭＳ 明朝"/>
          <w:color w:val="000000"/>
          <w:sz w:val="20"/>
          <w:szCs w:val="20"/>
        </w:rPr>
        <w:t xml:space="preserve"> </w:t>
      </w:r>
    </w:p>
    <w:p w:rsidR="00AB4424" w:rsidRPr="008C34CD" w:rsidRDefault="00AB4424"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9E1A8A" w:rsidRPr="008C34CD" w:rsidRDefault="00AB4424"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 xml:space="preserve">　　また、</w:t>
      </w:r>
      <w:r w:rsidRPr="008C34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FC574D" w:rsidRPr="008C34CD" w:rsidRDefault="009E1A8A" w:rsidP="00B4430F">
      <w:pPr>
        <w:tabs>
          <w:tab w:val="left" w:pos="7938"/>
        </w:tabs>
        <w:ind w:leftChars="300" w:left="2750" w:hangingChars="828" w:hanging="2120"/>
        <w:textAlignment w:val="baseline"/>
        <w:rPr>
          <w:rFonts w:ascii="ＭＳ 明朝" w:hAnsi="Times New Roman"/>
          <w:color w:val="000000"/>
          <w:spacing w:val="28"/>
          <w:kern w:val="0"/>
          <w:sz w:val="20"/>
          <w:szCs w:val="20"/>
        </w:rPr>
      </w:pPr>
      <w:r w:rsidRPr="008C34CD">
        <w:rPr>
          <w:rFonts w:ascii="ＭＳ 明朝" w:hAnsi="Times New Roman" w:hint="eastAsia"/>
          <w:color w:val="000000"/>
          <w:spacing w:val="28"/>
          <w:kern w:val="0"/>
          <w:sz w:val="20"/>
          <w:szCs w:val="20"/>
        </w:rPr>
        <w:t>・</w:t>
      </w:r>
      <w:r w:rsidRPr="008C34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・事業場外みなし労働時間制：所定の始業及び終業の時刻を記載すること。</w:t>
      </w:r>
    </w:p>
    <w:p w:rsidR="00FC574D" w:rsidRPr="008C34CD" w:rsidRDefault="009E1A8A" w:rsidP="00B4430F">
      <w:pPr>
        <w:tabs>
          <w:tab w:val="left" w:pos="7938"/>
        </w:tabs>
        <w:ind w:leftChars="300" w:left="1730" w:hangingChars="550" w:hanging="110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・裁量労働制：基本とする始業・終業時刻がない場合、「始業</w:t>
      </w:r>
      <w:r w:rsidRPr="008C34CD">
        <w:rPr>
          <w:rFonts w:ascii="Times New Roman" w:hAnsi="Times New Roman"/>
          <w:color w:val="000000"/>
          <w:kern w:val="0"/>
          <w:sz w:val="20"/>
          <w:szCs w:val="20"/>
        </w:rPr>
        <w:t>··········</w:t>
      </w:r>
      <w:r w:rsidRPr="008C34CD">
        <w:rPr>
          <w:rFonts w:ascii="Times New Roman" w:hAnsi="Times New Roman" w:cs="ＭＳ 明朝" w:hint="eastAsia"/>
          <w:color w:val="000000"/>
          <w:kern w:val="0"/>
          <w:sz w:val="20"/>
          <w:szCs w:val="20"/>
        </w:rPr>
        <w:t>を基本とし、」の部分を＝で抹消しておくこと。</w:t>
      </w:r>
    </w:p>
    <w:p w:rsidR="009E1A8A" w:rsidRPr="008C34CD" w:rsidRDefault="009E1A8A" w:rsidP="00B4430F">
      <w:pPr>
        <w:tabs>
          <w:tab w:val="left" w:pos="7938"/>
        </w:tabs>
        <w:ind w:leftChars="300" w:left="1620" w:hangingChars="495" w:hanging="99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７．「休日」の欄については、所定休日について曜日又は日を特定して記載すること。</w:t>
      </w:r>
    </w:p>
    <w:p w:rsidR="00B4430F" w:rsidRPr="008C34CD" w:rsidRDefault="00B4430F" w:rsidP="00B4430F">
      <w:pPr>
        <w:tabs>
          <w:tab w:val="left" w:pos="7938"/>
        </w:tabs>
        <w:ind w:leftChars="171" w:left="615" w:hanging="256"/>
        <w:textAlignment w:val="baseline"/>
        <w:rPr>
          <w:rFonts w:ascii="ＭＳ 明朝" w:hAnsi="Times New Roman"/>
          <w:color w:val="000000"/>
          <w:spacing w:val="28"/>
          <w:kern w:val="0"/>
          <w:sz w:val="20"/>
          <w:szCs w:val="20"/>
        </w:rPr>
      </w:pPr>
    </w:p>
    <w:p w:rsidR="009E1A8A" w:rsidRPr="008C34CD" w:rsidRDefault="009E1A8A" w:rsidP="00B4430F">
      <w:pPr>
        <w:tabs>
          <w:tab w:val="left" w:pos="7938"/>
        </w:tabs>
        <w:ind w:leftChars="171" w:left="615" w:hanging="256"/>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t>８．「休暇」の欄については、年次有給休暇は６か月間勤続勤務し、その間の出勤率が８割以上であるときに与えるものであり、その付与日数を記載すること。</w:t>
      </w:r>
      <w:r w:rsidRPr="008C34CD">
        <w:rPr>
          <w:rFonts w:ascii="ＭＳ 明朝" w:hAnsi="ＭＳ 明朝" w:hint="eastAsia"/>
          <w:color w:val="000000"/>
          <w:sz w:val="20"/>
          <w:szCs w:val="20"/>
        </w:rPr>
        <w:t>時間単位年休は、労使協定を締結し、時間単位の年次有給休暇を付与するものであり、その制度の有無を</w:t>
      </w:r>
      <w:r w:rsidRPr="008C34CD">
        <w:rPr>
          <w:rFonts w:ascii="ＭＳ 明朝" w:hAnsi="ＭＳ 明朝" w:hint="eastAsia"/>
          <w:color w:val="000000"/>
          <w:sz w:val="20"/>
          <w:szCs w:val="20"/>
        </w:rPr>
        <w:lastRenderedPageBreak/>
        <w:t>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9E1A8A" w:rsidRPr="008C34CD" w:rsidRDefault="009E1A8A" w:rsidP="00B4430F">
      <w:pPr>
        <w:tabs>
          <w:tab w:val="left" w:pos="7938"/>
        </w:tabs>
        <w:ind w:leftChars="300" w:left="630" w:firstLine="195"/>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10</w:t>
      </w:r>
      <w:r w:rsidRPr="008C34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9E1A8A" w:rsidRPr="008C34CD" w:rsidRDefault="009E1A8A" w:rsidP="00B4430F">
      <w:pPr>
        <w:pStyle w:val="a8"/>
        <w:tabs>
          <w:tab w:val="left" w:pos="7938"/>
        </w:tabs>
        <w:adjustRightInd/>
        <w:ind w:leftChars="300" w:left="830" w:hangingChars="100" w:hanging="200"/>
        <w:rPr>
          <w:rFonts w:ascii="ＭＳ 明朝"/>
          <w:spacing w:val="28"/>
          <w:sz w:val="20"/>
          <w:szCs w:val="20"/>
        </w:rPr>
      </w:pPr>
      <w:r w:rsidRPr="008C34CD">
        <w:rPr>
          <w:rFonts w:hint="eastAsia"/>
          <w:sz w:val="20"/>
          <w:szCs w:val="20"/>
        </w:rPr>
        <w:t xml:space="preserve">・　</w:t>
      </w:r>
      <w:r w:rsidRPr="008C34CD">
        <w:rPr>
          <w:rFonts w:ascii="ＭＳ 明朝" w:hint="eastAsia"/>
          <w:sz w:val="20"/>
          <w:szCs w:val="20"/>
        </w:rPr>
        <w:t>法定超えとなる所定時間外労働については２割５分、</w:t>
      </w:r>
      <w:r w:rsidR="003F1153">
        <w:rPr>
          <w:rFonts w:hint="eastAsia"/>
          <w:sz w:val="20"/>
          <w:szCs w:val="20"/>
        </w:rPr>
        <w:t>法定超えとなる所定時間</w:t>
      </w:r>
      <w:r w:rsidRPr="008C34CD">
        <w:rPr>
          <w:rFonts w:hint="eastAsia"/>
          <w:sz w:val="20"/>
          <w:szCs w:val="20"/>
        </w:rPr>
        <w:t>外労働が１箇月６０時間を超える場合については５割（中小事業主を除く。）、</w:t>
      </w:r>
      <w:r w:rsidRPr="008C34CD">
        <w:rPr>
          <w:rFonts w:ascii="ＭＳ 明朝" w:hint="eastAsia"/>
          <w:sz w:val="20"/>
          <w:szCs w:val="20"/>
        </w:rPr>
        <w:t>法定休日労働については３割５分、深夜労働については２割５分、法定超えとなる所定時間外労働が深夜労働となる場合については５割、</w:t>
      </w:r>
      <w:r w:rsidRPr="008C34CD">
        <w:rPr>
          <w:rFonts w:hint="eastAsia"/>
          <w:sz w:val="20"/>
          <w:szCs w:val="20"/>
        </w:rPr>
        <w:t>法定超えとなる所定時間外労働が１箇月６０時間を超え、かつ、深夜労働となる場合については７割５分（中小事業主を除く。）、</w:t>
      </w:r>
      <w:r w:rsidRPr="008C34CD">
        <w:rPr>
          <w:rFonts w:ascii="ＭＳ 明朝" w:hint="eastAsia"/>
          <w:sz w:val="20"/>
          <w:szCs w:val="20"/>
        </w:rPr>
        <w:t>法定休日労働が深夜労働となる場合については６割</w:t>
      </w:r>
      <w:r w:rsidR="00B65175">
        <w:rPr>
          <w:rFonts w:ascii="ＭＳ 明朝" w:hint="eastAsia"/>
          <w:sz w:val="20"/>
          <w:szCs w:val="20"/>
        </w:rPr>
        <w:t>以上の</w:t>
      </w:r>
      <w:r w:rsidRPr="008C34CD">
        <w:rPr>
          <w:rFonts w:ascii="ＭＳ 明朝" w:hint="eastAsia"/>
          <w:sz w:val="20"/>
          <w:szCs w:val="20"/>
        </w:rPr>
        <w:t>割増率とすること。</w:t>
      </w:r>
    </w:p>
    <w:p w:rsidR="00263522" w:rsidRPr="008C34CD" w:rsidRDefault="009E1A8A" w:rsidP="00B4430F">
      <w:pPr>
        <w:tabs>
          <w:tab w:val="left" w:pos="510"/>
          <w:tab w:val="left" w:pos="7938"/>
        </w:tabs>
        <w:ind w:leftChars="300" w:left="830" w:hangingChars="100" w:hanging="20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　破線内の事項は、制度として設けている場合に記入することが望ましいこと。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11</w:t>
      </w:r>
      <w:r w:rsidRPr="008C34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9E1A8A" w:rsidRPr="008C34CD" w:rsidRDefault="00112AD3" w:rsidP="00B4430F">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8C34CD">
        <w:rPr>
          <w:rFonts w:ascii="ＭＳ 明朝" w:hAnsi="Times New Roman" w:cs="ＭＳ 明朝" w:hint="eastAsia"/>
          <w:color w:val="000000"/>
          <w:kern w:val="0"/>
          <w:sz w:val="20"/>
          <w:szCs w:val="20"/>
        </w:rPr>
        <w:t xml:space="preserve">（参考）　</w:t>
      </w:r>
      <w:r w:rsidR="009E1A8A" w:rsidRPr="008C34CD">
        <w:rPr>
          <w:rFonts w:ascii="Times New Roman" w:hAnsi="Times New Roman" w:cs="ＭＳ 明朝" w:hint="eastAsia"/>
          <w:color w:val="000000"/>
          <w:kern w:val="0"/>
          <w:sz w:val="20"/>
          <w:szCs w:val="20"/>
        </w:rPr>
        <w:t>なお、定年制を設ける場合は、６０歳を下回ってはならないこと。</w:t>
      </w:r>
    </w:p>
    <w:p w:rsidR="00B4430F"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また、６５歳未満の定年の定めをしている場合は，高年齢者の</w:t>
      </w:r>
      <w:r w:rsidR="00825882" w:rsidRPr="008C34CD">
        <w:rPr>
          <w:rFonts w:ascii="ＭＳ 明朝" w:hAnsi="Times New Roman" w:cs="ＭＳ 明朝" w:hint="eastAsia"/>
          <w:color w:val="000000"/>
          <w:kern w:val="0"/>
          <w:sz w:val="20"/>
          <w:szCs w:val="20"/>
        </w:rPr>
        <w:t>６５歳</w:t>
      </w:r>
      <w:r w:rsidRPr="008C34CD">
        <w:rPr>
          <w:rFonts w:ascii="ＭＳ 明朝" w:hAnsi="Times New Roman" w:cs="ＭＳ 明朝" w:hint="eastAsia"/>
          <w:color w:val="000000"/>
          <w:kern w:val="0"/>
          <w:sz w:val="20"/>
          <w:szCs w:val="20"/>
        </w:rPr>
        <w:t>までの安定した雇用を確保するため，次の①から③のいずれかの措置（高年齢者雇用確保措置）を講じる必要があること。</w:t>
      </w:r>
    </w:p>
    <w:p w:rsidR="00B44481" w:rsidRPr="008C34CD"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①定年の引上げ　　②継続雇用制度の導入　　③定年の定めの廃止</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olor w:val="000000"/>
          <w:kern w:val="0"/>
          <w:sz w:val="20"/>
          <w:szCs w:val="20"/>
        </w:rPr>
        <w:t>12</w:t>
      </w:r>
      <w:r w:rsidRPr="008C34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217271" w:rsidRPr="008C34CD" w:rsidRDefault="00B65175" w:rsidP="00B4430F">
      <w:pPr>
        <w:tabs>
          <w:tab w:val="left" w:pos="7938"/>
        </w:tabs>
        <w:ind w:leftChars="300" w:left="630" w:firstLine="90"/>
        <w:textAlignment w:val="baseline"/>
        <w:rPr>
          <w:rFonts w:ascii="Times New Roman" w:hAnsi="Times New Roman" w:cs="ＭＳ 明朝"/>
          <w:color w:val="000000"/>
          <w:kern w:val="0"/>
          <w:sz w:val="20"/>
          <w:szCs w:val="20"/>
        </w:rPr>
      </w:pPr>
      <w:r w:rsidRPr="00B65175">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13</w:t>
      </w:r>
      <w:r w:rsidRPr="008C34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4A7C15" w:rsidRPr="00644AAB" w:rsidRDefault="009E1A8A" w:rsidP="003F1153">
      <w:pPr>
        <w:tabs>
          <w:tab w:val="left" w:pos="9356"/>
        </w:tabs>
        <w:ind w:left="980" w:hanging="300"/>
        <w:jc w:val="left"/>
        <w:textAlignment w:val="baseline"/>
      </w:pPr>
      <w:r w:rsidRPr="008C34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0634B7" w:rsidRPr="004A7C15" w:rsidRDefault="000634B7" w:rsidP="00B4430F">
      <w:pPr>
        <w:tabs>
          <w:tab w:val="left" w:pos="7938"/>
          <w:tab w:val="left" w:pos="9356"/>
        </w:tabs>
        <w:ind w:leftChars="171" w:left="869" w:hanging="510"/>
        <w:jc w:val="left"/>
        <w:textAlignment w:val="baseline"/>
        <w:rPr>
          <w:rFonts w:ascii="Times New Roman" w:hAnsi="Times New Roman" w:cs="ＭＳ 明朝"/>
          <w:color w:val="000000"/>
          <w:spacing w:val="2"/>
          <w:kern w:val="0"/>
          <w:szCs w:val="21"/>
        </w:rPr>
      </w:pPr>
    </w:p>
    <w:sectPr w:rsidR="000634B7" w:rsidRPr="004A7C15" w:rsidSect="00063B06">
      <w:headerReference w:type="even" r:id="rId8"/>
      <w:headerReference w:type="default" r:id="rId9"/>
      <w:footerReference w:type="even" r:id="rId10"/>
      <w:footerReference w:type="default" r:id="rId11"/>
      <w:headerReference w:type="first" r:id="rId12"/>
      <w:footerReference w:type="first" r:id="rId13"/>
      <w:pgSz w:w="11906" w:h="16838" w:code="9"/>
      <w:pgMar w:top="454" w:right="1701" w:bottom="454" w:left="170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6F0B" w:rsidRDefault="00D36F0B">
      <w:r>
        <w:separator/>
      </w:r>
    </w:p>
  </w:endnote>
  <w:endnote w:type="continuationSeparator" w:id="0">
    <w:p w:rsidR="00D36F0B" w:rsidRDefault="00D3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6F0B" w:rsidRDefault="00D36F0B">
      <w:r>
        <w:separator/>
      </w:r>
    </w:p>
  </w:footnote>
  <w:footnote w:type="continuationSeparator" w:id="0">
    <w:p w:rsidR="00D36F0B" w:rsidRDefault="00D3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501" w:rsidRDefault="00B755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8895279">
    <w:abstractNumId w:val="0"/>
  </w:num>
  <w:num w:numId="2" w16cid:durableId="562719813">
    <w:abstractNumId w:val="3"/>
  </w:num>
  <w:num w:numId="3" w16cid:durableId="1847742749">
    <w:abstractNumId w:val="2"/>
  </w:num>
  <w:num w:numId="4" w16cid:durableId="56591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13471"/>
    <w:rsid w:val="00015860"/>
    <w:rsid w:val="00027F12"/>
    <w:rsid w:val="00036D12"/>
    <w:rsid w:val="000512D9"/>
    <w:rsid w:val="000634B7"/>
    <w:rsid w:val="00063B06"/>
    <w:rsid w:val="000640FC"/>
    <w:rsid w:val="00065DD5"/>
    <w:rsid w:val="0007053B"/>
    <w:rsid w:val="00071932"/>
    <w:rsid w:val="00096FEC"/>
    <w:rsid w:val="000A2313"/>
    <w:rsid w:val="000A49AC"/>
    <w:rsid w:val="000B1DA6"/>
    <w:rsid w:val="000C0CB9"/>
    <w:rsid w:val="000C431D"/>
    <w:rsid w:val="000C5DC6"/>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A4C4A"/>
    <w:rsid w:val="001B139B"/>
    <w:rsid w:val="001B2AA2"/>
    <w:rsid w:val="001C5DDB"/>
    <w:rsid w:val="001D697C"/>
    <w:rsid w:val="00202CDB"/>
    <w:rsid w:val="0020505F"/>
    <w:rsid w:val="00215CBD"/>
    <w:rsid w:val="00217271"/>
    <w:rsid w:val="0023254C"/>
    <w:rsid w:val="00236194"/>
    <w:rsid w:val="00236618"/>
    <w:rsid w:val="00241488"/>
    <w:rsid w:val="00253A62"/>
    <w:rsid w:val="00257D0C"/>
    <w:rsid w:val="002627C6"/>
    <w:rsid w:val="00263522"/>
    <w:rsid w:val="00263FB4"/>
    <w:rsid w:val="00267391"/>
    <w:rsid w:val="00292608"/>
    <w:rsid w:val="00292B81"/>
    <w:rsid w:val="002A302B"/>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304FE7"/>
    <w:rsid w:val="00314BBC"/>
    <w:rsid w:val="0032233E"/>
    <w:rsid w:val="0033406E"/>
    <w:rsid w:val="00335781"/>
    <w:rsid w:val="003519B6"/>
    <w:rsid w:val="00356949"/>
    <w:rsid w:val="00360DF7"/>
    <w:rsid w:val="00365117"/>
    <w:rsid w:val="00367AA0"/>
    <w:rsid w:val="0038102E"/>
    <w:rsid w:val="00392846"/>
    <w:rsid w:val="003B0CDF"/>
    <w:rsid w:val="003B227B"/>
    <w:rsid w:val="003C28D0"/>
    <w:rsid w:val="003C4202"/>
    <w:rsid w:val="003D51C2"/>
    <w:rsid w:val="003E3BDF"/>
    <w:rsid w:val="003E71BC"/>
    <w:rsid w:val="003E776A"/>
    <w:rsid w:val="003F1153"/>
    <w:rsid w:val="003F45AC"/>
    <w:rsid w:val="003F7C1B"/>
    <w:rsid w:val="00400A06"/>
    <w:rsid w:val="00401D83"/>
    <w:rsid w:val="00430F18"/>
    <w:rsid w:val="00431C64"/>
    <w:rsid w:val="004336E2"/>
    <w:rsid w:val="0044399C"/>
    <w:rsid w:val="004440C4"/>
    <w:rsid w:val="004459DA"/>
    <w:rsid w:val="00451EDC"/>
    <w:rsid w:val="00461E4D"/>
    <w:rsid w:val="004636EC"/>
    <w:rsid w:val="00466895"/>
    <w:rsid w:val="00473965"/>
    <w:rsid w:val="00475FD7"/>
    <w:rsid w:val="00485A77"/>
    <w:rsid w:val="00494594"/>
    <w:rsid w:val="00497AE3"/>
    <w:rsid w:val="004A7C15"/>
    <w:rsid w:val="004B4047"/>
    <w:rsid w:val="004B563F"/>
    <w:rsid w:val="004C0278"/>
    <w:rsid w:val="004C0D5A"/>
    <w:rsid w:val="004C275E"/>
    <w:rsid w:val="004C7EFC"/>
    <w:rsid w:val="004D1686"/>
    <w:rsid w:val="004D6FFD"/>
    <w:rsid w:val="004E068C"/>
    <w:rsid w:val="00500B0E"/>
    <w:rsid w:val="00501DDF"/>
    <w:rsid w:val="00516982"/>
    <w:rsid w:val="00540F79"/>
    <w:rsid w:val="0055276C"/>
    <w:rsid w:val="00557512"/>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E4199"/>
    <w:rsid w:val="005F26B8"/>
    <w:rsid w:val="005F6009"/>
    <w:rsid w:val="005F6829"/>
    <w:rsid w:val="005F721D"/>
    <w:rsid w:val="00607131"/>
    <w:rsid w:val="00612266"/>
    <w:rsid w:val="00623848"/>
    <w:rsid w:val="006336E4"/>
    <w:rsid w:val="006346B1"/>
    <w:rsid w:val="006349BA"/>
    <w:rsid w:val="00644428"/>
    <w:rsid w:val="00662B23"/>
    <w:rsid w:val="006757C0"/>
    <w:rsid w:val="00684147"/>
    <w:rsid w:val="006842EF"/>
    <w:rsid w:val="00690A2F"/>
    <w:rsid w:val="0069319C"/>
    <w:rsid w:val="00693615"/>
    <w:rsid w:val="006A1D24"/>
    <w:rsid w:val="006A3D35"/>
    <w:rsid w:val="006B31A0"/>
    <w:rsid w:val="006B7EA4"/>
    <w:rsid w:val="006C43A3"/>
    <w:rsid w:val="006D2C95"/>
    <w:rsid w:val="006E1599"/>
    <w:rsid w:val="006E6D95"/>
    <w:rsid w:val="0070331C"/>
    <w:rsid w:val="00703495"/>
    <w:rsid w:val="00720255"/>
    <w:rsid w:val="00721392"/>
    <w:rsid w:val="00721F42"/>
    <w:rsid w:val="007351B3"/>
    <w:rsid w:val="00743829"/>
    <w:rsid w:val="00747022"/>
    <w:rsid w:val="00747533"/>
    <w:rsid w:val="0075083D"/>
    <w:rsid w:val="0075536D"/>
    <w:rsid w:val="00756A50"/>
    <w:rsid w:val="00764BD8"/>
    <w:rsid w:val="00772E40"/>
    <w:rsid w:val="00776241"/>
    <w:rsid w:val="00780B3A"/>
    <w:rsid w:val="007B4900"/>
    <w:rsid w:val="007D6EB7"/>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D6271"/>
    <w:rsid w:val="008E6D81"/>
    <w:rsid w:val="008E6EF8"/>
    <w:rsid w:val="008F74BB"/>
    <w:rsid w:val="00901198"/>
    <w:rsid w:val="0090347F"/>
    <w:rsid w:val="00903E3E"/>
    <w:rsid w:val="0091516D"/>
    <w:rsid w:val="00924102"/>
    <w:rsid w:val="00930B18"/>
    <w:rsid w:val="009411B6"/>
    <w:rsid w:val="009479A3"/>
    <w:rsid w:val="00965C20"/>
    <w:rsid w:val="00967FAC"/>
    <w:rsid w:val="00980DC3"/>
    <w:rsid w:val="00986B98"/>
    <w:rsid w:val="009A080E"/>
    <w:rsid w:val="009A2575"/>
    <w:rsid w:val="009B3262"/>
    <w:rsid w:val="009C489D"/>
    <w:rsid w:val="009D085B"/>
    <w:rsid w:val="009D24D3"/>
    <w:rsid w:val="009D7250"/>
    <w:rsid w:val="009E0941"/>
    <w:rsid w:val="009E1A8A"/>
    <w:rsid w:val="009E2656"/>
    <w:rsid w:val="009E5B11"/>
    <w:rsid w:val="009F5D4D"/>
    <w:rsid w:val="00A01589"/>
    <w:rsid w:val="00A03BF7"/>
    <w:rsid w:val="00A068F2"/>
    <w:rsid w:val="00A15FBB"/>
    <w:rsid w:val="00A23C4C"/>
    <w:rsid w:val="00A2649F"/>
    <w:rsid w:val="00A36BFD"/>
    <w:rsid w:val="00A4144B"/>
    <w:rsid w:val="00A44825"/>
    <w:rsid w:val="00A4589B"/>
    <w:rsid w:val="00A562DB"/>
    <w:rsid w:val="00A573F3"/>
    <w:rsid w:val="00A60EAC"/>
    <w:rsid w:val="00A70398"/>
    <w:rsid w:val="00A751B0"/>
    <w:rsid w:val="00A77EEB"/>
    <w:rsid w:val="00A818A6"/>
    <w:rsid w:val="00A843EA"/>
    <w:rsid w:val="00A84641"/>
    <w:rsid w:val="00A86DCF"/>
    <w:rsid w:val="00A9634A"/>
    <w:rsid w:val="00AA040D"/>
    <w:rsid w:val="00AA1535"/>
    <w:rsid w:val="00AA1AA8"/>
    <w:rsid w:val="00AB323B"/>
    <w:rsid w:val="00AB4424"/>
    <w:rsid w:val="00AB45EE"/>
    <w:rsid w:val="00AD3EFB"/>
    <w:rsid w:val="00AE0FC3"/>
    <w:rsid w:val="00AE4D24"/>
    <w:rsid w:val="00AF4460"/>
    <w:rsid w:val="00AF509D"/>
    <w:rsid w:val="00B012CF"/>
    <w:rsid w:val="00B06E4D"/>
    <w:rsid w:val="00B21A3A"/>
    <w:rsid w:val="00B27C2E"/>
    <w:rsid w:val="00B4430F"/>
    <w:rsid w:val="00B44481"/>
    <w:rsid w:val="00B50306"/>
    <w:rsid w:val="00B50442"/>
    <w:rsid w:val="00B57FC6"/>
    <w:rsid w:val="00B65175"/>
    <w:rsid w:val="00B6598B"/>
    <w:rsid w:val="00B70020"/>
    <w:rsid w:val="00B71413"/>
    <w:rsid w:val="00B75501"/>
    <w:rsid w:val="00B852BC"/>
    <w:rsid w:val="00B94A50"/>
    <w:rsid w:val="00BA3F9F"/>
    <w:rsid w:val="00BC56CE"/>
    <w:rsid w:val="00BC7E34"/>
    <w:rsid w:val="00BD0A73"/>
    <w:rsid w:val="00BD70BA"/>
    <w:rsid w:val="00BD7BFF"/>
    <w:rsid w:val="00BE24EA"/>
    <w:rsid w:val="00BE2F84"/>
    <w:rsid w:val="00BF103B"/>
    <w:rsid w:val="00BF2E8D"/>
    <w:rsid w:val="00BF4E53"/>
    <w:rsid w:val="00C04E69"/>
    <w:rsid w:val="00C0672F"/>
    <w:rsid w:val="00C22B50"/>
    <w:rsid w:val="00C23449"/>
    <w:rsid w:val="00C2445E"/>
    <w:rsid w:val="00C265CE"/>
    <w:rsid w:val="00C44A2E"/>
    <w:rsid w:val="00C4519F"/>
    <w:rsid w:val="00C544D7"/>
    <w:rsid w:val="00C57377"/>
    <w:rsid w:val="00C6426F"/>
    <w:rsid w:val="00C64F56"/>
    <w:rsid w:val="00C65802"/>
    <w:rsid w:val="00C673EB"/>
    <w:rsid w:val="00C74A90"/>
    <w:rsid w:val="00C8003B"/>
    <w:rsid w:val="00C82968"/>
    <w:rsid w:val="00C845AC"/>
    <w:rsid w:val="00C90AAB"/>
    <w:rsid w:val="00C93330"/>
    <w:rsid w:val="00C95478"/>
    <w:rsid w:val="00C960C3"/>
    <w:rsid w:val="00CA53C3"/>
    <w:rsid w:val="00CA7DDE"/>
    <w:rsid w:val="00CB163A"/>
    <w:rsid w:val="00CB4B93"/>
    <w:rsid w:val="00CC16E2"/>
    <w:rsid w:val="00CC30BD"/>
    <w:rsid w:val="00CC3D7C"/>
    <w:rsid w:val="00CC62A9"/>
    <w:rsid w:val="00CD0539"/>
    <w:rsid w:val="00CD6517"/>
    <w:rsid w:val="00CF0B9A"/>
    <w:rsid w:val="00D01621"/>
    <w:rsid w:val="00D174EF"/>
    <w:rsid w:val="00D23AE9"/>
    <w:rsid w:val="00D2406A"/>
    <w:rsid w:val="00D26A8D"/>
    <w:rsid w:val="00D36F0B"/>
    <w:rsid w:val="00D46D50"/>
    <w:rsid w:val="00D601B2"/>
    <w:rsid w:val="00D62619"/>
    <w:rsid w:val="00D63253"/>
    <w:rsid w:val="00D718E8"/>
    <w:rsid w:val="00D7478C"/>
    <w:rsid w:val="00D8101E"/>
    <w:rsid w:val="00D83F5D"/>
    <w:rsid w:val="00D86EFE"/>
    <w:rsid w:val="00DA2B14"/>
    <w:rsid w:val="00DB64D4"/>
    <w:rsid w:val="00DC02B6"/>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42514"/>
    <w:rsid w:val="00E46458"/>
    <w:rsid w:val="00E82763"/>
    <w:rsid w:val="00E87DF1"/>
    <w:rsid w:val="00E93A0D"/>
    <w:rsid w:val="00EA38C4"/>
    <w:rsid w:val="00EB438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17E9F"/>
    <w:rsid w:val="00F2160A"/>
    <w:rsid w:val="00F24791"/>
    <w:rsid w:val="00F344A0"/>
    <w:rsid w:val="00F43CDE"/>
    <w:rsid w:val="00F461A0"/>
    <w:rsid w:val="00F50F65"/>
    <w:rsid w:val="00F56A37"/>
    <w:rsid w:val="00F631AB"/>
    <w:rsid w:val="00F81F18"/>
    <w:rsid w:val="00F9417D"/>
    <w:rsid w:val="00FA340A"/>
    <w:rsid w:val="00FB362F"/>
    <w:rsid w:val="00FC574D"/>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CB3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4E20-4332-42C2-8793-B6BF5B01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2023-06-20T07:59:00Z</dcterms:created>
  <dcterms:modified xsi:type="dcterms:W3CDTF">2025-09-25T04:44:00Z</dcterms:modified>
</cp:coreProperties>
</file>