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line="240" w:lineRule="exact"/>
        <w:jc w:val="center"/>
        <w:textAlignment w:val="baseline"/>
        <w:rPr>
          <w:rFonts w:hint="default" w:ascii="ＭＳ Ｐ明朝" w:hAnsi="ＭＳ Ｐ明朝" w:eastAsia="ＭＳ Ｐ明朝"/>
          <w:color w:val="000000"/>
          <w:kern w:val="0"/>
          <w:sz w:val="22"/>
        </w:rPr>
      </w:pP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障がい者職業訓練の実施団体の募集について</w:t>
      </w:r>
    </w:p>
    <w:p>
      <w:pPr>
        <w:pStyle w:val="0"/>
        <w:overflowPunct w:val="0"/>
        <w:spacing w:line="240" w:lineRule="exact"/>
        <w:jc w:val="center"/>
        <w:textAlignment w:val="baseline"/>
        <w:rPr>
          <w:rFonts w:hint="default" w:ascii="ＭＳ Ｐ明朝" w:hAnsi="ＭＳ Ｐ明朝" w:eastAsia="ＭＳ Ｐ明朝"/>
          <w:color w:val="000000"/>
          <w:spacing w:val="10"/>
          <w:kern w:val="0"/>
          <w:sz w:val="22"/>
        </w:rPr>
      </w:pPr>
    </w:p>
    <w:p>
      <w:pPr>
        <w:pStyle w:val="0"/>
        <w:overflowPunct w:val="0"/>
        <w:spacing w:line="240" w:lineRule="exact"/>
        <w:ind w:left="210" w:leftChars="100" w:firstLine="220" w:firstLineChars="100"/>
        <w:textAlignment w:val="baseline"/>
        <w:rPr>
          <w:rFonts w:hint="default" w:ascii="ＭＳ Ｐ明朝" w:hAnsi="ＭＳ Ｐ明朝" w:eastAsia="ＭＳ Ｐ明朝"/>
          <w:color w:val="000000"/>
          <w:spacing w:val="10"/>
          <w:kern w:val="0"/>
          <w:sz w:val="22"/>
        </w:rPr>
      </w:pP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徳島県では、次のとおり、ＩＴ技能の養成を目的とした障がい者職業訓練（在宅パソコン訓練）の実施団体を募集しています。</w:t>
      </w:r>
    </w:p>
    <w:p>
      <w:pPr>
        <w:pStyle w:val="0"/>
        <w:overflowPunct w:val="0"/>
        <w:spacing w:before="140" w:beforeLines="50" w:beforeAutospacing="0" w:line="240" w:lineRule="exact"/>
        <w:textAlignment w:val="baseline"/>
        <w:rPr>
          <w:rFonts w:hint="default" w:ascii="ＭＳ Ｐゴシック" w:hAnsi="ＭＳ Ｐゴシック" w:eastAsia="ＭＳ Ｐゴシック"/>
          <w:color w:val="000000"/>
          <w:spacing w:val="10"/>
          <w:kern w:val="0"/>
          <w:sz w:val="22"/>
        </w:rPr>
      </w:pPr>
      <w:r>
        <w:rPr>
          <w:rFonts w:hint="eastAsia" w:ascii="ＭＳ Ｐゴシック" w:hAnsi="ＭＳ Ｐゴシック" w:eastAsia="ＭＳ Ｐゴシック"/>
          <w:color w:val="000000"/>
          <w:spacing w:val="-10"/>
          <w:kern w:val="0"/>
          <w:sz w:val="22"/>
        </w:rPr>
        <w:t>１　訓練の目的</w:t>
      </w:r>
    </w:p>
    <w:p>
      <w:pPr>
        <w:pStyle w:val="0"/>
        <w:ind w:left="178" w:leftChars="85" w:firstLine="240" w:firstLineChars="109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職業能力開発施設への通所が困難な障がい者等を対象として、インターネットを活用した職業訓練技法（ｅ－ラーニング）により、ＩＴ技能等を習得し、在宅就業等の促進を図ることを目的とする。</w:t>
      </w:r>
    </w:p>
    <w:p>
      <w:pPr>
        <w:pStyle w:val="0"/>
        <w:overflowPunct w:val="0"/>
        <w:spacing w:before="140" w:beforeLines="50" w:beforeAutospacing="0" w:line="240" w:lineRule="exact"/>
        <w:textAlignment w:val="baseline"/>
        <w:rPr>
          <w:rFonts w:hint="default" w:ascii="ＭＳ Ｐゴシック" w:hAnsi="ＭＳ Ｐゴシック" w:eastAsia="ＭＳ Ｐゴシック"/>
          <w:color w:val="000000"/>
          <w:spacing w:val="10"/>
          <w:kern w:val="0"/>
          <w:sz w:val="22"/>
        </w:rPr>
      </w:pPr>
      <w:r>
        <w:rPr>
          <w:rFonts w:hint="eastAsia" w:ascii="ＭＳ Ｐゴシック" w:hAnsi="ＭＳ Ｐゴシック" w:eastAsia="ＭＳ Ｐゴシック"/>
          <w:color w:val="000000"/>
          <w:kern w:val="0"/>
          <w:sz w:val="22"/>
        </w:rPr>
        <w:t>２　訓練実施場所</w:t>
      </w:r>
    </w:p>
    <w:p>
      <w:pPr>
        <w:pStyle w:val="0"/>
        <w:ind w:left="178" w:leftChars="85" w:firstLine="240" w:firstLineChars="109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受講者の自宅等（スクーリング実施（徳島市））</w:t>
      </w:r>
    </w:p>
    <w:p>
      <w:pPr>
        <w:pStyle w:val="0"/>
        <w:overflowPunct w:val="0"/>
        <w:spacing w:before="140" w:beforeLines="50" w:beforeAutospacing="0" w:line="240" w:lineRule="exact"/>
        <w:textAlignment w:val="baseline"/>
        <w:rPr>
          <w:rFonts w:hint="default" w:ascii="ＭＳ Ｐゴシック" w:hAnsi="ＭＳ Ｐゴシック" w:eastAsia="ＭＳ Ｐゴシック"/>
          <w:color w:val="000000"/>
          <w:spacing w:val="10"/>
          <w:kern w:val="0"/>
          <w:sz w:val="22"/>
        </w:rPr>
      </w:pPr>
      <w:r>
        <w:rPr>
          <w:rFonts w:hint="eastAsia" w:ascii="ＭＳ Ｐゴシック" w:hAnsi="ＭＳ Ｐゴシック" w:eastAsia="ＭＳ Ｐゴシック"/>
          <w:color w:val="000000"/>
          <w:spacing w:val="-10"/>
          <w:kern w:val="0"/>
          <w:sz w:val="22"/>
        </w:rPr>
        <w:t>３　訓練定員</w:t>
      </w:r>
    </w:p>
    <w:p>
      <w:pPr>
        <w:pStyle w:val="0"/>
        <w:overflowPunct w:val="0"/>
        <w:spacing w:line="240" w:lineRule="exact"/>
        <w:ind w:left="265" w:leftChars="126" w:firstLine="220" w:firstLineChars="100"/>
        <w:textAlignment w:val="baseline"/>
        <w:rPr>
          <w:rFonts w:hint="default" w:ascii="ＭＳ Ｐ明朝" w:hAnsi="ＭＳ Ｐ明朝" w:eastAsia="ＭＳ Ｐ明朝"/>
          <w:color w:val="000000"/>
          <w:kern w:val="0"/>
          <w:sz w:val="22"/>
        </w:rPr>
      </w:pP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４名</w:t>
      </w:r>
    </w:p>
    <w:p>
      <w:pPr>
        <w:pStyle w:val="0"/>
        <w:overflowPunct w:val="0"/>
        <w:spacing w:before="140" w:beforeLines="50" w:beforeAutospacing="0" w:line="240" w:lineRule="exact"/>
        <w:textAlignment w:val="baseline"/>
        <w:rPr>
          <w:rFonts w:hint="default" w:ascii="ＭＳ Ｐゴシック" w:hAnsi="ＭＳ Ｐゴシック" w:eastAsia="ＭＳ Ｐゴシック"/>
          <w:color w:val="000000"/>
          <w:spacing w:val="10"/>
          <w:kern w:val="0"/>
          <w:sz w:val="22"/>
        </w:rPr>
      </w:pPr>
      <w:r>
        <w:rPr>
          <w:rFonts w:hint="eastAsia" w:ascii="ＭＳ Ｐゴシック" w:hAnsi="ＭＳ Ｐゴシック" w:eastAsia="ＭＳ Ｐゴシック"/>
          <w:color w:val="000000"/>
          <w:spacing w:val="-10"/>
          <w:kern w:val="0"/>
          <w:sz w:val="22"/>
        </w:rPr>
        <w:t>４　訓練期間</w:t>
      </w:r>
    </w:p>
    <w:p>
      <w:pPr>
        <w:pStyle w:val="0"/>
        <w:overflowPunct w:val="0"/>
        <w:spacing w:line="240" w:lineRule="exact"/>
        <w:ind w:left="210" w:leftChars="100"/>
        <w:textAlignment w:val="baseline"/>
        <w:rPr>
          <w:rFonts w:hint="default" w:ascii="ＭＳ Ｐ明朝" w:hAnsi="ＭＳ Ｐ明朝" w:eastAsia="ＭＳ Ｐ明朝"/>
          <w:color w:val="000000"/>
          <w:spacing w:val="10"/>
          <w:kern w:val="0"/>
          <w:sz w:val="22"/>
        </w:rPr>
      </w:pP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　</w:t>
      </w:r>
      <w:r>
        <w:rPr>
          <w:rFonts w:hint="eastAsia" w:ascii="ＭＳ Ｐ明朝" w:hAnsi="ＭＳ Ｐ明朝" w:eastAsia="ＭＳ Ｐ明朝"/>
          <w:color w:val="000000"/>
          <w:spacing w:val="-10"/>
          <w:kern w:val="0"/>
          <w:sz w:val="22"/>
        </w:rPr>
        <w:t>　</w:t>
      </w:r>
      <w:r>
        <w:rPr>
          <w:rFonts w:hint="eastAsia" w:ascii="ＭＳ Ｐ明朝" w:hAnsi="ＭＳ Ｐ明朝" w:eastAsia="ＭＳ Ｐ明朝"/>
          <w:sz w:val="22"/>
        </w:rPr>
        <w:t>令和７年１１月１０日（月）から令和８年２月９日（月）まで</w:t>
      </w:r>
    </w:p>
    <w:p>
      <w:pPr>
        <w:pStyle w:val="0"/>
        <w:overflowPunct w:val="0"/>
        <w:spacing w:line="240" w:lineRule="exact"/>
        <w:ind w:left="740" w:leftChars="300" w:hanging="110" w:hangingChars="50"/>
        <w:textAlignment w:val="baseline"/>
        <w:rPr>
          <w:rFonts w:hint="default" w:ascii="ＭＳ Ｐ明朝" w:hAnsi="ＭＳ Ｐ明朝" w:eastAsia="ＭＳ Ｐ明朝"/>
          <w:color w:val="000000"/>
          <w:spacing w:val="10"/>
          <w:kern w:val="0"/>
          <w:sz w:val="22"/>
        </w:rPr>
      </w:pP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・訓練時間（受講者の自習を含んだ時間）は、月当たり１００時間を標準に、下限の時間を８０時間とする。１時限の時間は４５分以上６０分未満とする場合にあっては、当該</w:t>
      </w: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1</w:t>
      </w: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単位時間を１時間とみなすものとする。週５日、１日５時限を標準とします。</w:t>
      </w:r>
    </w:p>
    <w:p>
      <w:pPr>
        <w:pStyle w:val="0"/>
        <w:overflowPunct w:val="0"/>
        <w:spacing w:line="240" w:lineRule="exact"/>
        <w:ind w:left="766" w:leftChars="300" w:hanging="136" w:hangingChars="62"/>
        <w:textAlignment w:val="baseline"/>
        <w:rPr>
          <w:rFonts w:hint="default" w:ascii="ＭＳ Ｐ明朝" w:hAnsi="ＭＳ Ｐ明朝" w:eastAsia="ＭＳ Ｐ明朝"/>
          <w:color w:val="000000"/>
          <w:kern w:val="0"/>
          <w:sz w:val="22"/>
        </w:rPr>
      </w:pP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・訓練期間中（訓練の初日及び最終日を除く）に</w:t>
      </w: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240</w:t>
      </w: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時間以上の訓練時間を確保してください。</w:t>
      </w:r>
    </w:p>
    <w:p>
      <w:pPr>
        <w:pStyle w:val="0"/>
        <w:overflowPunct w:val="0"/>
        <w:spacing w:line="240" w:lineRule="exact"/>
        <w:ind w:left="766" w:leftChars="300" w:hanging="136" w:hangingChars="62"/>
        <w:textAlignment w:val="baseline"/>
        <w:rPr>
          <w:rFonts w:hint="default" w:ascii="ＭＳ Ｐ明朝" w:hAnsi="ＭＳ Ｐ明朝" w:eastAsia="ＭＳ Ｐ明朝"/>
          <w:color w:val="000000"/>
          <w:kern w:val="0"/>
          <w:sz w:val="22"/>
        </w:rPr>
      </w:pP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・原則として、土曜日、日曜日、国民の祝日は休日とし、これによりがたい場合は、県と協議してください。</w:t>
      </w:r>
    </w:p>
    <w:p>
      <w:pPr>
        <w:pStyle w:val="0"/>
        <w:overflowPunct w:val="0"/>
        <w:spacing w:before="140" w:beforeLines="50" w:beforeAutospacing="0" w:line="240" w:lineRule="exact"/>
        <w:textAlignment w:val="baseline"/>
        <w:rPr>
          <w:rFonts w:hint="default" w:ascii="ＭＳ Ｐゴシック" w:hAnsi="ＭＳ Ｐゴシック" w:eastAsia="ＭＳ Ｐゴシック"/>
          <w:color w:val="000000"/>
          <w:spacing w:val="10"/>
          <w:kern w:val="0"/>
          <w:sz w:val="22"/>
        </w:rPr>
      </w:pPr>
      <w:r>
        <w:rPr>
          <w:rFonts w:hint="eastAsia" w:ascii="ＭＳ Ｐゴシック" w:hAnsi="ＭＳ Ｐゴシック" w:eastAsia="ＭＳ Ｐゴシック"/>
          <w:color w:val="000000"/>
          <w:spacing w:val="-10"/>
          <w:kern w:val="0"/>
          <w:sz w:val="22"/>
        </w:rPr>
        <w:t>５　委託料</w:t>
      </w:r>
    </w:p>
    <w:p>
      <w:pPr>
        <w:pStyle w:val="0"/>
        <w:overflowPunct w:val="0"/>
        <w:spacing w:line="240" w:lineRule="exact"/>
        <w:ind w:left="727" w:leftChars="299" w:hanging="99" w:hangingChars="45"/>
        <w:textAlignment w:val="baseline"/>
        <w:rPr>
          <w:rFonts w:hint="default" w:ascii="ＭＳ Ｐ明朝" w:hAnsi="ＭＳ Ｐ明朝" w:eastAsia="ＭＳ Ｐ明朝"/>
          <w:color w:val="000000"/>
          <w:spacing w:val="10"/>
          <w:kern w:val="0"/>
          <w:sz w:val="22"/>
        </w:rPr>
      </w:pP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・</w:t>
      </w:r>
      <w:r>
        <w:rPr>
          <w:rFonts w:hint="eastAsia" w:ascii="ＭＳ Ｐ明朝" w:hAnsi="ＭＳ Ｐ明朝" w:eastAsia="ＭＳ Ｐ明朝"/>
          <w:color w:val="000000"/>
          <w:spacing w:val="-10"/>
          <w:kern w:val="0"/>
          <w:sz w:val="22"/>
        </w:rPr>
        <w:t>訓</w:t>
      </w: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練受講生１人につき月額６４</w:t>
      </w:r>
      <w:r>
        <w:rPr>
          <w:rFonts w:hint="default" w:ascii="ＭＳ Ｐ明朝" w:hAnsi="ＭＳ Ｐ明朝" w:eastAsia="ＭＳ Ｐ明朝"/>
          <w:color w:val="000000"/>
          <w:kern w:val="0"/>
          <w:sz w:val="22"/>
        </w:rPr>
        <w:t>,</w:t>
      </w: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０００円（税抜）※を上限とし、訓練終了後の支払いとなります。</w:t>
      </w:r>
    </w:p>
    <w:p>
      <w:pPr>
        <w:pStyle w:val="0"/>
        <w:overflowPunct w:val="0"/>
        <w:spacing w:line="240" w:lineRule="exact"/>
        <w:ind w:left="727" w:leftChars="299" w:hanging="99" w:hangingChars="45"/>
        <w:textAlignment w:val="baseline"/>
        <w:rPr>
          <w:rFonts w:hint="default" w:ascii="ＭＳ Ｐ明朝" w:hAnsi="ＭＳ Ｐ明朝" w:eastAsia="ＭＳ Ｐ明朝"/>
          <w:color w:val="000000"/>
          <w:kern w:val="0"/>
          <w:sz w:val="22"/>
        </w:rPr>
      </w:pP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・受講者の決定は、選考の都合上、訓練開始日直前にならないと確定しないことがあります。また応募状況によっては、定員を下回ることもあります。</w:t>
      </w:r>
    </w:p>
    <w:p>
      <w:pPr>
        <w:pStyle w:val="0"/>
        <w:overflowPunct w:val="0"/>
        <w:spacing w:line="240" w:lineRule="exact"/>
        <w:ind w:left="727" w:leftChars="299" w:hanging="99" w:hangingChars="45"/>
        <w:textAlignment w:val="baseline"/>
        <w:rPr>
          <w:rFonts w:hint="default" w:ascii="ＭＳ Ｐ明朝" w:hAnsi="ＭＳ Ｐ明朝" w:eastAsia="ＭＳ Ｐ明朝"/>
          <w:color w:val="000000"/>
          <w:kern w:val="0"/>
          <w:sz w:val="22"/>
        </w:rPr>
      </w:pP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・中途退所等の場合、委託料は、日割りによる算定となります。</w:t>
      </w:r>
    </w:p>
    <w:p>
      <w:pPr>
        <w:pStyle w:val="0"/>
        <w:overflowPunct w:val="0"/>
        <w:spacing w:line="240" w:lineRule="exact"/>
        <w:ind w:left="727" w:leftChars="299" w:hanging="99" w:hangingChars="45"/>
        <w:textAlignment w:val="baseline"/>
        <w:rPr>
          <w:rFonts w:hint="default" w:ascii="ＭＳ Ｐ明朝" w:hAnsi="ＭＳ Ｐ明朝" w:eastAsia="ＭＳ Ｐ明朝"/>
          <w:color w:val="000000"/>
          <w:kern w:val="0"/>
          <w:sz w:val="22"/>
        </w:rPr>
      </w:pP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・別紙様式による県立テクノスクール校長との委託契約により、訓練を実施していただきます。</w:t>
      </w:r>
    </w:p>
    <w:p>
      <w:pPr>
        <w:pStyle w:val="0"/>
        <w:overflowPunct w:val="0"/>
        <w:spacing w:before="140" w:beforeLines="50" w:beforeAutospacing="0" w:line="240" w:lineRule="exact"/>
        <w:textAlignment w:val="baseline"/>
        <w:rPr>
          <w:rFonts w:hint="default" w:ascii="ＭＳ Ｐゴシック" w:hAnsi="ＭＳ Ｐゴシック" w:eastAsia="ＭＳ Ｐゴシック"/>
          <w:color w:val="000000"/>
          <w:spacing w:val="10"/>
          <w:kern w:val="0"/>
          <w:sz w:val="22"/>
        </w:rPr>
      </w:pPr>
      <w:r>
        <w:rPr>
          <w:rFonts w:hint="eastAsia" w:ascii="ＭＳ Ｐゴシック" w:hAnsi="ＭＳ Ｐゴシック" w:eastAsia="ＭＳ Ｐゴシック"/>
          <w:color w:val="000000"/>
          <w:spacing w:val="-10"/>
          <w:kern w:val="0"/>
          <w:sz w:val="22"/>
        </w:rPr>
        <w:t>６　応募資格</w:t>
      </w:r>
    </w:p>
    <w:p>
      <w:pPr>
        <w:pStyle w:val="0"/>
        <w:overflowPunct w:val="0"/>
        <w:spacing w:line="240" w:lineRule="exact"/>
        <w:ind w:left="252" w:leftChars="120"/>
        <w:textAlignment w:val="baseline"/>
        <w:rPr>
          <w:rFonts w:hint="default" w:ascii="ＭＳ Ｐ明朝" w:hAnsi="ＭＳ Ｐ明朝" w:eastAsia="ＭＳ Ｐ明朝"/>
          <w:color w:val="000000"/>
          <w:spacing w:val="10"/>
          <w:kern w:val="0"/>
          <w:sz w:val="22"/>
        </w:rPr>
      </w:pP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　</w:t>
      </w:r>
      <w:r>
        <w:rPr>
          <w:rFonts w:hint="eastAsia" w:ascii="ＭＳ Ｐ明朝" w:hAnsi="ＭＳ Ｐ明朝" w:eastAsia="ＭＳ Ｐ明朝"/>
          <w:color w:val="000000"/>
          <w:spacing w:val="-10"/>
          <w:kern w:val="0"/>
          <w:sz w:val="22"/>
        </w:rPr>
        <w:t>　障がい者の自立支援に理解のある団体（社会福祉法人、ＮＰＯ法人、民間教育訓練機関等）及びインターネットを利用して、教材の配信、受講状況の管理、技能習得指導等を行うｅ－ラーニングのノウハウのある在宅就業支援団体（障害者雇用促進法第７４条の２に定める法人）等の機関で</w:t>
      </w: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、適切な訓練環境を確保し、訓練の遂行が可能と認められる者</w:t>
      </w:r>
    </w:p>
    <w:p>
      <w:pPr>
        <w:pStyle w:val="0"/>
        <w:overflowPunct w:val="0"/>
        <w:spacing w:line="240" w:lineRule="exact"/>
        <w:ind w:left="525" w:leftChars="250"/>
        <w:textAlignment w:val="baseline"/>
        <w:rPr>
          <w:rFonts w:hint="default" w:ascii="ＭＳ Ｐ明朝" w:hAnsi="ＭＳ Ｐ明朝" w:eastAsia="ＭＳ Ｐ明朝"/>
          <w:color w:val="000000"/>
          <w:spacing w:val="10"/>
          <w:kern w:val="0"/>
          <w:sz w:val="22"/>
        </w:rPr>
      </w:pP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（１）受講者宅の訓練実施環境（</w:t>
      </w: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LAN</w:t>
      </w: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環境）を構築できる機器および技術があること。</w:t>
      </w:r>
    </w:p>
    <w:p>
      <w:pPr>
        <w:pStyle w:val="0"/>
        <w:overflowPunct w:val="0"/>
        <w:spacing w:line="240" w:lineRule="exact"/>
        <w:ind w:left="525" w:leftChars="250"/>
        <w:textAlignment w:val="baseline"/>
        <w:rPr>
          <w:rFonts w:hint="default" w:ascii="ＭＳ Ｐ明朝" w:hAnsi="ＭＳ Ｐ明朝" w:eastAsia="ＭＳ Ｐ明朝"/>
          <w:color w:val="000000"/>
          <w:spacing w:val="10"/>
          <w:kern w:val="0"/>
          <w:sz w:val="22"/>
        </w:rPr>
      </w:pP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（２）受講者の障がいの種類、程度に応じた対応が可能であること。</w:t>
      </w:r>
    </w:p>
    <w:p>
      <w:pPr>
        <w:pStyle w:val="0"/>
        <w:overflowPunct w:val="0"/>
        <w:spacing w:line="240" w:lineRule="exact"/>
        <w:ind w:left="525" w:leftChars="250"/>
        <w:textAlignment w:val="baseline"/>
        <w:rPr>
          <w:rFonts w:hint="default" w:ascii="ＭＳ Ｐ明朝" w:hAnsi="ＭＳ Ｐ明朝" w:eastAsia="ＭＳ Ｐ明朝"/>
          <w:color w:val="000000"/>
          <w:kern w:val="0"/>
          <w:sz w:val="22"/>
        </w:rPr>
      </w:pP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（３）訓練に必要な設備、機器等の確保が可能であること。</w:t>
      </w:r>
    </w:p>
    <w:p>
      <w:pPr>
        <w:pStyle w:val="0"/>
        <w:overflowPunct w:val="0"/>
        <w:spacing w:line="240" w:lineRule="exact"/>
        <w:ind w:left="881" w:leftChars="250" w:hanging="356" w:hangingChars="162"/>
        <w:textAlignment w:val="baseline"/>
        <w:rPr>
          <w:rFonts w:hint="default" w:ascii="ＭＳ Ｐ明朝" w:hAnsi="ＭＳ Ｐ明朝" w:eastAsia="ＭＳ Ｐ明朝"/>
          <w:color w:val="000000"/>
          <w:kern w:val="0"/>
          <w:sz w:val="22"/>
        </w:rPr>
      </w:pP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（４）適切な方法により受講者の個人認証（本人確認）、添削指導及びスクーリング（実施場所　徳島市）又は訪問指導等による面接指導が可能であること。</w:t>
      </w:r>
    </w:p>
    <w:p>
      <w:pPr>
        <w:pStyle w:val="0"/>
        <w:overflowPunct w:val="0"/>
        <w:spacing w:line="240" w:lineRule="exact"/>
        <w:ind w:left="525" w:leftChars="250"/>
        <w:textAlignment w:val="baseline"/>
        <w:rPr>
          <w:rFonts w:hint="default" w:ascii="ＭＳ Ｐ明朝" w:hAnsi="ＭＳ Ｐ明朝" w:eastAsia="ＭＳ Ｐ明朝"/>
          <w:color w:val="000000"/>
          <w:kern w:val="0"/>
          <w:sz w:val="22"/>
        </w:rPr>
      </w:pP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（５）訓練修了生の雇用・就業機会の確保に努めること。</w:t>
      </w:r>
    </w:p>
    <w:p>
      <w:pPr>
        <w:pStyle w:val="0"/>
        <w:overflowPunct w:val="0"/>
        <w:spacing w:before="140" w:beforeLines="50" w:beforeAutospacing="0" w:line="240" w:lineRule="exact"/>
        <w:textAlignment w:val="baseline"/>
        <w:rPr>
          <w:rFonts w:hint="default" w:ascii="ＭＳ Ｐゴシック" w:hAnsi="ＭＳ Ｐゴシック" w:eastAsia="ＭＳ Ｐゴシック"/>
          <w:color w:val="000000"/>
          <w:spacing w:val="10"/>
          <w:kern w:val="0"/>
          <w:sz w:val="22"/>
        </w:rPr>
      </w:pPr>
      <w:r>
        <w:rPr>
          <w:rFonts w:hint="eastAsia" w:ascii="ＭＳ Ｐゴシック" w:hAnsi="ＭＳ Ｐゴシック" w:eastAsia="ＭＳ Ｐゴシック"/>
          <w:color w:val="000000"/>
          <w:spacing w:val="-10"/>
          <w:kern w:val="0"/>
          <w:sz w:val="22"/>
        </w:rPr>
        <w:t>７　応募手続</w:t>
      </w:r>
    </w:p>
    <w:p>
      <w:pPr>
        <w:pStyle w:val="0"/>
        <w:overflowPunct w:val="0"/>
        <w:spacing w:line="240" w:lineRule="exact"/>
        <w:ind w:left="265" w:leftChars="126" w:firstLine="200" w:firstLineChars="100"/>
        <w:textAlignment w:val="baseline"/>
        <w:rPr>
          <w:rFonts w:hint="default" w:ascii="ＭＳ Ｐ明朝" w:hAnsi="ＭＳ Ｐ明朝" w:eastAsia="ＭＳ Ｐ明朝"/>
          <w:color w:val="000000"/>
          <w:spacing w:val="-10"/>
          <w:kern w:val="0"/>
          <w:sz w:val="22"/>
        </w:rPr>
      </w:pPr>
      <w:r>
        <w:rPr>
          <w:rFonts w:hint="eastAsia" w:ascii="ＭＳ Ｐ明朝" w:hAnsi="ＭＳ Ｐ明朝" w:eastAsia="ＭＳ Ｐ明朝"/>
          <w:color w:val="000000"/>
          <w:spacing w:val="-10"/>
          <w:kern w:val="0"/>
          <w:sz w:val="22"/>
        </w:rPr>
        <w:t>応募様式１から９に必要事項を記入の上、令和７年８月２０日（水</w:t>
      </w:r>
      <w:bookmarkStart w:id="0" w:name="_GoBack"/>
      <w:bookmarkEnd w:id="0"/>
      <w:r>
        <w:rPr>
          <w:rFonts w:hint="eastAsia" w:ascii="ＭＳ Ｐ明朝" w:hAnsi="ＭＳ Ｐ明朝" w:eastAsia="ＭＳ Ｐ明朝"/>
          <w:color w:val="000000"/>
          <w:spacing w:val="-10"/>
          <w:kern w:val="0"/>
          <w:sz w:val="22"/>
        </w:rPr>
        <w:t>）午後５時までに県産業人材課まで、提出してください。</w:t>
      </w:r>
    </w:p>
    <w:p>
      <w:pPr>
        <w:pStyle w:val="0"/>
        <w:overflowPunct w:val="0"/>
        <w:spacing w:line="240" w:lineRule="exact"/>
        <w:ind w:left="265" w:leftChars="126" w:firstLine="200" w:firstLineChars="100"/>
        <w:textAlignment w:val="baseline"/>
        <w:rPr>
          <w:rFonts w:hint="default" w:ascii="ＭＳ Ｐ明朝" w:hAnsi="ＭＳ Ｐ明朝" w:eastAsia="ＭＳ Ｐ明朝"/>
          <w:color w:val="000000"/>
          <w:spacing w:val="10"/>
          <w:kern w:val="0"/>
          <w:sz w:val="22"/>
        </w:rPr>
      </w:pPr>
      <w:r>
        <w:rPr>
          <w:rFonts w:hint="eastAsia" w:ascii="ＭＳ Ｐ明朝" w:hAnsi="ＭＳ Ｐ明朝" w:eastAsia="ＭＳ Ｐ明朝"/>
          <w:color w:val="000000"/>
          <w:spacing w:val="-10"/>
          <w:kern w:val="0"/>
          <w:sz w:val="22"/>
        </w:rPr>
        <w:t>（電子メールによる送付も可能です。なお、送信の際は、電話等により着信の確認をお願いします。）</w:t>
      </w:r>
    </w:p>
    <w:p>
      <w:pPr>
        <w:pStyle w:val="0"/>
        <w:overflowPunct w:val="0"/>
        <w:spacing w:before="140" w:beforeLines="50" w:beforeAutospacing="0" w:line="240" w:lineRule="exact"/>
        <w:textAlignment w:val="baseline"/>
        <w:rPr>
          <w:rFonts w:hint="default" w:ascii="ＭＳ Ｐゴシック" w:hAnsi="ＭＳ Ｐゴシック" w:eastAsia="ＭＳ Ｐゴシック"/>
          <w:color w:val="000000"/>
          <w:kern w:val="0"/>
          <w:sz w:val="22"/>
        </w:rPr>
      </w:pPr>
      <w:r>
        <w:rPr>
          <w:rFonts w:hint="eastAsia" w:ascii="ＭＳ Ｐゴシック" w:hAnsi="ＭＳ Ｐゴシック" w:eastAsia="ＭＳ Ｐゴシック"/>
          <w:color w:val="000000"/>
          <w:kern w:val="0"/>
          <w:sz w:val="22"/>
        </w:rPr>
        <w:t>８　応募書類の審査及び訓練実施団体の決定について</w:t>
      </w:r>
    </w:p>
    <w:p>
      <w:pPr>
        <w:pStyle w:val="0"/>
        <w:overflowPunct w:val="0"/>
        <w:spacing w:line="240" w:lineRule="exact"/>
        <w:ind w:left="565" w:hanging="565" w:hangingChars="257"/>
        <w:textAlignment w:val="baseline"/>
        <w:rPr>
          <w:rFonts w:hint="default" w:ascii="ＭＳ Ｐ明朝" w:hAnsi="ＭＳ Ｐ明朝" w:eastAsia="ＭＳ Ｐ明朝"/>
          <w:color w:val="000000"/>
          <w:spacing w:val="10"/>
          <w:kern w:val="0"/>
          <w:sz w:val="22"/>
        </w:rPr>
      </w:pP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　　　提出された書類をもとに、当該委託業務の選考委員会において審査を行います。</w:t>
      </w:r>
    </w:p>
    <w:p>
      <w:pPr>
        <w:pStyle w:val="0"/>
        <w:overflowPunct w:val="0"/>
        <w:spacing w:line="240" w:lineRule="exact"/>
        <w:ind w:left="281" w:leftChars="134" w:firstLine="140" w:firstLineChars="70"/>
        <w:textAlignment w:val="baseline"/>
        <w:rPr>
          <w:rFonts w:hint="default" w:ascii="ＭＳ Ｐ明朝" w:hAnsi="ＭＳ Ｐ明朝" w:eastAsia="ＭＳ Ｐ明朝"/>
          <w:color w:val="000000"/>
          <w:spacing w:val="-10"/>
          <w:kern w:val="0"/>
          <w:sz w:val="22"/>
        </w:rPr>
      </w:pPr>
      <w:r>
        <w:rPr>
          <w:rFonts w:hint="eastAsia" w:ascii="ＭＳ Ｐ明朝" w:hAnsi="ＭＳ Ｐ明朝" w:eastAsia="ＭＳ Ｐ明朝"/>
          <w:color w:val="000000"/>
          <w:spacing w:val="-10"/>
          <w:kern w:val="0"/>
          <w:sz w:val="22"/>
        </w:rPr>
        <w:t>また、複数の団体から応募があった場合は、プレゼンテーションを実施する場合があります。</w:t>
      </w:r>
    </w:p>
    <w:p>
      <w:pPr>
        <w:pStyle w:val="0"/>
        <w:overflowPunct w:val="0"/>
        <w:spacing w:line="240" w:lineRule="exact"/>
        <w:ind w:left="281" w:leftChars="134" w:firstLine="140" w:firstLineChars="70"/>
        <w:textAlignment w:val="baseline"/>
        <w:rPr>
          <w:rFonts w:hint="default" w:ascii="ＭＳ Ｐ明朝" w:hAnsi="ＭＳ Ｐ明朝" w:eastAsia="ＭＳ Ｐ明朝"/>
          <w:color w:val="000000"/>
          <w:spacing w:val="10"/>
          <w:kern w:val="0"/>
          <w:sz w:val="22"/>
        </w:rPr>
      </w:pPr>
      <w:r>
        <w:rPr>
          <w:rFonts w:hint="eastAsia" w:ascii="ＭＳ Ｐ明朝" w:hAnsi="ＭＳ Ｐ明朝" w:eastAsia="ＭＳ Ｐ明朝"/>
          <w:color w:val="000000"/>
          <w:spacing w:val="-10"/>
          <w:kern w:val="0"/>
          <w:sz w:val="22"/>
        </w:rPr>
        <w:t>日程は応募締切後、お知らせします。（応募団体が１者であった場合においても、その得点の合計が全体の６割以上でない場合は、選考しない場合があります。）</w:t>
      </w:r>
    </w:p>
    <w:p>
      <w:pPr>
        <w:pStyle w:val="0"/>
        <w:overflowPunct w:val="0"/>
        <w:spacing w:line="240" w:lineRule="exact"/>
        <w:ind w:left="500" w:hanging="500" w:hangingChars="250"/>
        <w:textAlignment w:val="baseline"/>
        <w:rPr>
          <w:rFonts w:hint="default" w:ascii="ＭＳ Ｐ明朝" w:hAnsi="ＭＳ Ｐ明朝" w:eastAsia="ＭＳ Ｐ明朝"/>
          <w:color w:val="000000"/>
          <w:spacing w:val="-10"/>
          <w:kern w:val="0"/>
          <w:sz w:val="22"/>
        </w:rPr>
      </w:pPr>
      <w:r>
        <w:rPr>
          <w:rFonts w:hint="eastAsia" w:ascii="ＭＳ Ｐ明朝" w:hAnsi="ＭＳ Ｐ明朝" w:eastAsia="ＭＳ Ｐ明朝"/>
          <w:color w:val="000000"/>
          <w:spacing w:val="-10"/>
          <w:kern w:val="0"/>
          <w:sz w:val="22"/>
        </w:rPr>
        <w:t>　　　なお、審査結果については、選考後、結果をお知らせします。</w:t>
      </w:r>
    </w:p>
    <w:p>
      <w:pPr>
        <w:pStyle w:val="0"/>
        <w:overflowPunct w:val="0"/>
        <w:spacing w:line="240" w:lineRule="exact"/>
        <w:textAlignment w:val="baseline"/>
        <w:rPr>
          <w:rFonts w:hint="default" w:ascii="ＭＳ Ｐ明朝" w:hAnsi="ＭＳ Ｐ明朝" w:eastAsia="ＭＳ Ｐ明朝"/>
          <w:color w:val="000000"/>
          <w:spacing w:val="-10"/>
          <w:kern w:val="0"/>
          <w:sz w:val="22"/>
        </w:rPr>
      </w:pPr>
    </w:p>
    <w:tbl>
      <w:tblPr>
        <w:tblStyle w:val="11"/>
        <w:tblW w:w="5072" w:type="dxa"/>
        <w:tblInd w:w="34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5072"/>
      </w:tblGrid>
      <w:tr>
        <w:trPr>
          <w:trHeight w:val="886" w:hRule="atLeast"/>
        </w:trPr>
        <w:tc>
          <w:tcPr>
            <w:tcW w:w="5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before="140" w:beforeLines="50" w:beforeAutospacing="0" w:line="240" w:lineRule="exact"/>
              <w:jc w:val="left"/>
              <w:textAlignment w:val="baseline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2"/>
              </w:rPr>
              <w:t>徳島県経済産業部産業人材課　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210" w:leftChars="100"/>
              <w:jc w:val="left"/>
              <w:textAlignment w:val="baseline"/>
              <w:rPr>
                <w:rFonts w:hint="default" w:ascii="ＭＳ Ｐ明朝" w:hAnsi="ＭＳ Ｐ明朝" w:eastAsia="ＭＳ Ｐ明朝"/>
                <w:color w:val="000000"/>
                <w:spacing w:val="10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2"/>
              </w:rPr>
              <w:t>電話</w:t>
            </w:r>
            <w:r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  <w:tab/>
            </w:r>
            <w:r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  <w:t>088-621-23</w:t>
            </w: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2"/>
              </w:rPr>
              <w:t>5</w:t>
            </w:r>
            <w:r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  <w:t>1</w:t>
            </w: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游明朝" w:hAnsi="游明朝" w:eastAsia="游明朝"/>
                <w:color w:val="000000"/>
                <w:spacing w:val="10"/>
                <w:kern w:val="0"/>
                <w:sz w:val="22"/>
              </w:rPr>
              <w:t>　</w:t>
            </w:r>
            <w:r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  <w:t>FAX088-621-2852</w:t>
            </w:r>
            <w:r>
              <w:rPr>
                <w:rFonts w:hint="eastAsia" w:ascii="游明朝" w:hAnsi="游明朝" w:eastAsia="游明朝"/>
                <w:color w:val="000000"/>
                <w:spacing w:val="10"/>
                <w:kern w:val="0"/>
                <w:sz w:val="22"/>
              </w:rPr>
              <w:t>　　　　　　　　　　　　　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210" w:leftChars="100"/>
              <w:jc w:val="left"/>
              <w:textAlignment w:val="baseline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  <w:t xml:space="preserve">E-mail </w:t>
            </w:r>
            <w:r>
              <w:rPr>
                <w:rFonts w:hint="default" w:ascii="ＭＳ Ｐ明朝" w:hAnsi="ＭＳ Ｐ明朝" w:eastAsia="ＭＳ Ｐ明朝"/>
                <w:sz w:val="19"/>
              </w:rPr>
              <w:t>sangyoujinzai@pref.tokushima.lg.jp</w:t>
            </w:r>
          </w:p>
        </w:tc>
      </w:tr>
    </w:tbl>
    <w:p>
      <w:pPr>
        <w:pStyle w:val="0"/>
        <w:spacing w:line="240" w:lineRule="exact"/>
        <w:rPr>
          <w:rFonts w:hint="default"/>
        </w:rPr>
      </w:pPr>
    </w:p>
    <w:sectPr>
      <w:pgSz w:w="11906" w:h="16838"/>
      <w:pgMar w:top="851" w:right="1701" w:bottom="851" w:left="1701" w:header="851" w:footer="992" w:gutter="0"/>
      <w:cols w:space="720"/>
      <w:textDirection w:val="lrTb"/>
      <w:docGrid w:type="linesAndChar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Date"/>
    <w:basedOn w:val="0"/>
    <w:next w:val="0"/>
    <w:link w:val="21"/>
    <w:uiPriority w:val="0"/>
  </w:style>
  <w:style w:type="character" w:styleId="21" w:customStyle="1">
    <w:name w:val="日付 (文字)"/>
    <w:next w:val="21"/>
    <w:link w:val="20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1334</Words>
  <Characters>145</Characters>
  <Application>JUST Note</Application>
  <Lines>1</Lines>
  <Paragraphs>2</Paragraphs>
  <Company>徳島県</Company>
  <CharactersWithSpaces>1477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障害者職業訓練の実施団体の募集について</dc:title>
  <dc:creator>kanrisya</dc:creator>
  <cp:lastModifiedBy>Administrator</cp:lastModifiedBy>
  <cp:lastPrinted>2024-03-11T06:28:00Z</cp:lastPrinted>
  <dcterms:created xsi:type="dcterms:W3CDTF">2023-03-15T05:13:00Z</dcterms:created>
  <dcterms:modified xsi:type="dcterms:W3CDTF">2025-07-31T23:44:05Z</dcterms:modified>
  <cp:revision>10</cp:revision>
</cp:coreProperties>
</file>